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1C8D" w:rsidRDefault="00831C8D" w:rsidP="00831C8D">
      <w:pPr>
        <w:pStyle w:val="a3"/>
        <w:spacing w:after="100" w:afterAutospacing="1"/>
        <w:rPr>
          <w:b w:val="0"/>
          <w:color w:val="000000"/>
        </w:rPr>
      </w:pPr>
      <w:r>
        <w:rPr>
          <w:b w:val="0"/>
          <w:color w:val="000000"/>
        </w:rPr>
        <w:t>МІНІСТЕРСТВО ОСВІТИ І НАУКИ УКРАЇНИ</w:t>
      </w:r>
    </w:p>
    <w:p w:rsidR="00831C8D" w:rsidRDefault="00831C8D" w:rsidP="00831C8D">
      <w:pPr>
        <w:pStyle w:val="a5"/>
        <w:jc w:val="center"/>
        <w:rPr>
          <w:rFonts w:ascii="Times New Roman" w:hAnsi="Times New Roman"/>
          <w:color w:val="000000"/>
          <w:sz w:val="28"/>
          <w:szCs w:val="28"/>
          <w:lang w:val="uk-UA"/>
        </w:rPr>
      </w:pPr>
      <w:r>
        <w:rPr>
          <w:rFonts w:ascii="Times New Roman" w:hAnsi="Times New Roman"/>
          <w:color w:val="000000"/>
          <w:sz w:val="28"/>
          <w:szCs w:val="28"/>
          <w:lang w:val="uk-UA"/>
        </w:rPr>
        <w:t xml:space="preserve">МИРГОРОДСЬКИЙ ХУДОЖНЬО-ПРОМИСЛОВИЙ КОЛЕДЖ </w:t>
      </w:r>
    </w:p>
    <w:p w:rsidR="00831C8D" w:rsidRDefault="00831C8D" w:rsidP="00831C8D">
      <w:pPr>
        <w:pStyle w:val="a5"/>
        <w:jc w:val="center"/>
        <w:rPr>
          <w:rFonts w:ascii="Times New Roman" w:hAnsi="Times New Roman"/>
          <w:color w:val="000000"/>
          <w:sz w:val="28"/>
          <w:szCs w:val="28"/>
          <w:lang w:val="uk-UA"/>
        </w:rPr>
      </w:pPr>
      <w:r>
        <w:rPr>
          <w:rFonts w:ascii="Times New Roman" w:hAnsi="Times New Roman"/>
          <w:color w:val="000000"/>
          <w:sz w:val="28"/>
          <w:szCs w:val="28"/>
          <w:lang w:val="uk-UA"/>
        </w:rPr>
        <w:t>ІМЕНІ М. В. ГОГОЛЯ</w:t>
      </w:r>
    </w:p>
    <w:p w:rsidR="00831C8D" w:rsidRDefault="00831C8D" w:rsidP="00831C8D">
      <w:pPr>
        <w:pStyle w:val="a5"/>
        <w:spacing w:after="4320"/>
        <w:jc w:val="center"/>
        <w:rPr>
          <w:rFonts w:ascii="Times New Roman" w:hAnsi="Times New Roman"/>
          <w:color w:val="000000"/>
          <w:sz w:val="28"/>
          <w:szCs w:val="28"/>
          <w:lang w:val="uk-UA"/>
        </w:rPr>
      </w:pPr>
      <w:r>
        <w:rPr>
          <w:rFonts w:ascii="Times New Roman" w:hAnsi="Times New Roman"/>
          <w:color w:val="000000"/>
          <w:sz w:val="28"/>
          <w:szCs w:val="28"/>
          <w:lang w:val="uk-UA"/>
        </w:rPr>
        <w:t>ПОЛТАВСЬКОГО НАЦІОНАЛЬНОГО ТЕХНІЧНОГО УНІВЕРСИТЕТУ ІМЕНІ ЮРІЯ КОНДРАТЮКА</w:t>
      </w:r>
    </w:p>
    <w:p w:rsidR="00831C8D" w:rsidRDefault="00831C8D" w:rsidP="00831C8D">
      <w:pPr>
        <w:jc w:val="center"/>
        <w:rPr>
          <w:color w:val="000000"/>
          <w:szCs w:val="28"/>
          <w:lang w:val="uk-UA"/>
        </w:rPr>
      </w:pPr>
    </w:p>
    <w:p w:rsidR="00831C8D" w:rsidRDefault="00831C8D" w:rsidP="00831C8D">
      <w:pPr>
        <w:jc w:val="center"/>
        <w:rPr>
          <w:b/>
          <w:color w:val="000000"/>
          <w:szCs w:val="28"/>
          <w:lang w:val="uk-UA"/>
        </w:rPr>
      </w:pPr>
      <w:r>
        <w:rPr>
          <w:b/>
          <w:color w:val="000000"/>
          <w:szCs w:val="28"/>
          <w:lang w:val="uk-UA"/>
        </w:rPr>
        <w:t xml:space="preserve">МЕТОДИЧНІ ВКАЗІВКИ </w:t>
      </w:r>
    </w:p>
    <w:p w:rsidR="00831C8D" w:rsidRDefault="00831C8D" w:rsidP="00831C8D">
      <w:pPr>
        <w:jc w:val="center"/>
        <w:rPr>
          <w:b/>
          <w:color w:val="000000"/>
          <w:szCs w:val="28"/>
          <w:lang w:val="uk-UA"/>
        </w:rPr>
      </w:pPr>
      <w:r>
        <w:rPr>
          <w:b/>
          <w:color w:val="000000"/>
          <w:szCs w:val="28"/>
          <w:lang w:val="uk-UA"/>
        </w:rPr>
        <w:t>ЩОДО ВИКОНАННЯ САМОСТІЙНОЇ РОБОТИ</w:t>
      </w:r>
    </w:p>
    <w:p w:rsidR="00831C8D" w:rsidRDefault="00831C8D" w:rsidP="00831C8D">
      <w:pPr>
        <w:jc w:val="center"/>
        <w:rPr>
          <w:b/>
          <w:color w:val="000000"/>
          <w:sz w:val="24"/>
          <w:lang w:val="uk-UA"/>
        </w:rPr>
      </w:pPr>
    </w:p>
    <w:p w:rsidR="00831C8D" w:rsidRDefault="00831C8D" w:rsidP="00831C8D">
      <w:pPr>
        <w:jc w:val="center"/>
        <w:rPr>
          <w:color w:val="000000"/>
          <w:sz w:val="24"/>
          <w:lang w:val="uk-UA"/>
        </w:rPr>
      </w:pPr>
    </w:p>
    <w:p w:rsidR="00831C8D" w:rsidRDefault="00831C8D" w:rsidP="00831C8D">
      <w:pPr>
        <w:ind w:left="200"/>
        <w:rPr>
          <w:color w:val="000000"/>
          <w:sz w:val="24"/>
          <w:lang w:val="uk-UA"/>
        </w:rPr>
      </w:pPr>
      <w:r>
        <w:rPr>
          <w:color w:val="000000"/>
          <w:szCs w:val="28"/>
          <w:lang w:val="uk-UA"/>
        </w:rPr>
        <w:t>дисципліни</w:t>
      </w:r>
      <w:r>
        <w:rPr>
          <w:color w:val="000000"/>
          <w:sz w:val="24"/>
          <w:lang w:val="uk-UA"/>
        </w:rPr>
        <w:tab/>
        <w:t xml:space="preserve">             «</w:t>
      </w:r>
      <w:r>
        <w:rPr>
          <w:color w:val="000000"/>
          <w:szCs w:val="28"/>
          <w:u w:val="single"/>
          <w:lang w:val="uk-UA"/>
        </w:rPr>
        <w:t>Фінансовий ринок»</w:t>
      </w:r>
      <w:r>
        <w:rPr>
          <w:color w:val="000000"/>
          <w:sz w:val="24"/>
          <w:lang w:val="uk-UA"/>
        </w:rPr>
        <w:t>______________________</w:t>
      </w:r>
    </w:p>
    <w:p w:rsidR="00831C8D" w:rsidRDefault="00831C8D" w:rsidP="00831C8D">
      <w:pPr>
        <w:tabs>
          <w:tab w:val="left" w:pos="5850"/>
        </w:tabs>
        <w:rPr>
          <w:color w:val="000000"/>
          <w:sz w:val="24"/>
          <w:vertAlign w:val="superscript"/>
          <w:lang w:val="uk-UA"/>
        </w:rPr>
      </w:pPr>
      <w:r>
        <w:rPr>
          <w:color w:val="000000"/>
          <w:sz w:val="24"/>
          <w:vertAlign w:val="superscript"/>
          <w:lang w:val="uk-UA"/>
        </w:rPr>
        <w:t xml:space="preserve">                                                                                                          (назва дисципліни)</w:t>
      </w:r>
    </w:p>
    <w:p w:rsidR="00831C8D" w:rsidRDefault="00831C8D" w:rsidP="00831C8D">
      <w:pPr>
        <w:tabs>
          <w:tab w:val="left" w:pos="2835"/>
        </w:tabs>
        <w:ind w:left="200"/>
        <w:rPr>
          <w:color w:val="000000"/>
          <w:sz w:val="24"/>
          <w:u w:val="single"/>
          <w:lang w:val="uk-UA"/>
        </w:rPr>
      </w:pPr>
      <w:r>
        <w:rPr>
          <w:color w:val="000000"/>
          <w:szCs w:val="28"/>
          <w:lang w:val="uk-UA"/>
        </w:rPr>
        <w:t>Галузь знань</w:t>
      </w:r>
      <w:r>
        <w:rPr>
          <w:color w:val="000000"/>
          <w:sz w:val="24"/>
          <w:lang w:val="uk-UA"/>
        </w:rPr>
        <w:t xml:space="preserve">                   </w:t>
      </w:r>
      <w:r>
        <w:rPr>
          <w:color w:val="000000"/>
          <w:szCs w:val="28"/>
          <w:u w:val="single"/>
          <w:lang w:val="uk-UA"/>
        </w:rPr>
        <w:t>0305 «Економіка та підприємництво»</w:t>
      </w:r>
      <w:r>
        <w:rPr>
          <w:color w:val="000000"/>
          <w:sz w:val="24"/>
          <w:lang w:val="uk-UA"/>
        </w:rPr>
        <w:t>_____________</w:t>
      </w:r>
    </w:p>
    <w:p w:rsidR="00831C8D" w:rsidRDefault="00831C8D" w:rsidP="00831C8D">
      <w:pPr>
        <w:tabs>
          <w:tab w:val="left" w:pos="5850"/>
        </w:tabs>
        <w:rPr>
          <w:color w:val="000000"/>
          <w:sz w:val="24"/>
          <w:vertAlign w:val="superscript"/>
          <w:lang w:val="uk-UA"/>
        </w:rPr>
      </w:pPr>
      <w:r>
        <w:rPr>
          <w:color w:val="000000"/>
          <w:sz w:val="24"/>
          <w:vertAlign w:val="superscript"/>
          <w:lang w:val="uk-UA"/>
        </w:rPr>
        <w:t xml:space="preserve">                                                                                                      (шифр і назва галузі знань)</w:t>
      </w:r>
    </w:p>
    <w:p w:rsidR="00831C8D" w:rsidRDefault="00831C8D" w:rsidP="00831C8D">
      <w:pPr>
        <w:ind w:left="200"/>
        <w:rPr>
          <w:color w:val="000000"/>
          <w:sz w:val="24"/>
          <w:u w:val="single"/>
          <w:lang w:val="uk-UA"/>
        </w:rPr>
      </w:pPr>
      <w:r>
        <w:rPr>
          <w:color w:val="000000"/>
          <w:szCs w:val="28"/>
          <w:lang w:val="uk-UA"/>
        </w:rPr>
        <w:t>Спеціальність</w:t>
      </w:r>
      <w:r>
        <w:rPr>
          <w:color w:val="000000"/>
          <w:sz w:val="24"/>
          <w:lang w:val="uk-UA"/>
        </w:rPr>
        <w:t xml:space="preserve">                </w:t>
      </w:r>
      <w:r>
        <w:rPr>
          <w:bCs/>
          <w:color w:val="000000"/>
          <w:szCs w:val="28"/>
          <w:u w:val="single"/>
          <w:lang w:val="uk-UA"/>
        </w:rPr>
        <w:t>5.03050801 «Фінанси і кредит»</w:t>
      </w:r>
      <w:r>
        <w:rPr>
          <w:color w:val="000000"/>
          <w:sz w:val="24"/>
          <w:lang w:val="uk-UA"/>
        </w:rPr>
        <w:t>____________________</w:t>
      </w:r>
    </w:p>
    <w:p w:rsidR="00831C8D" w:rsidRDefault="00831C8D" w:rsidP="00831C8D">
      <w:pPr>
        <w:tabs>
          <w:tab w:val="left" w:pos="5850"/>
        </w:tabs>
        <w:spacing w:after="3720"/>
        <w:rPr>
          <w:color w:val="000000"/>
          <w:sz w:val="24"/>
          <w:vertAlign w:val="superscript"/>
          <w:lang w:val="uk-UA"/>
        </w:rPr>
      </w:pPr>
      <w:r>
        <w:rPr>
          <w:color w:val="000000"/>
          <w:sz w:val="24"/>
          <w:vertAlign w:val="superscript"/>
          <w:lang w:val="uk-UA"/>
        </w:rPr>
        <w:t xml:space="preserve">                                                                                        (шифр і назва спеціальності)</w:t>
      </w:r>
    </w:p>
    <w:p w:rsidR="00831C8D" w:rsidRDefault="00831C8D" w:rsidP="00831C8D">
      <w:pPr>
        <w:tabs>
          <w:tab w:val="left" w:pos="5850"/>
        </w:tabs>
        <w:jc w:val="center"/>
        <w:rPr>
          <w:color w:val="000000"/>
          <w:szCs w:val="28"/>
          <w:lang w:val="uk-UA"/>
        </w:rPr>
      </w:pPr>
    </w:p>
    <w:p w:rsidR="00831C8D" w:rsidRDefault="00831C8D" w:rsidP="00831C8D">
      <w:pPr>
        <w:tabs>
          <w:tab w:val="left" w:pos="5850"/>
        </w:tabs>
        <w:jc w:val="center"/>
        <w:rPr>
          <w:color w:val="000000"/>
          <w:szCs w:val="28"/>
          <w:lang w:val="uk-UA"/>
        </w:rPr>
      </w:pPr>
    </w:p>
    <w:p w:rsidR="00831C8D" w:rsidRDefault="00831C8D" w:rsidP="00831C8D">
      <w:pPr>
        <w:tabs>
          <w:tab w:val="left" w:pos="5850"/>
        </w:tabs>
        <w:jc w:val="center"/>
        <w:rPr>
          <w:color w:val="000000"/>
          <w:szCs w:val="28"/>
          <w:lang w:val="uk-UA"/>
        </w:rPr>
      </w:pPr>
    </w:p>
    <w:p w:rsidR="00831C8D" w:rsidRDefault="00831C8D" w:rsidP="00831C8D">
      <w:pPr>
        <w:tabs>
          <w:tab w:val="left" w:pos="5850"/>
        </w:tabs>
        <w:jc w:val="center"/>
        <w:rPr>
          <w:color w:val="000000"/>
          <w:szCs w:val="28"/>
          <w:lang w:val="uk-UA"/>
        </w:rPr>
      </w:pPr>
      <w:r>
        <w:rPr>
          <w:color w:val="000000"/>
          <w:szCs w:val="28"/>
          <w:lang w:val="uk-UA"/>
        </w:rPr>
        <w:t>Миргород</w:t>
      </w:r>
    </w:p>
    <w:p w:rsidR="00831C8D" w:rsidRDefault="00831C8D" w:rsidP="00831C8D">
      <w:pPr>
        <w:jc w:val="center"/>
        <w:rPr>
          <w:color w:val="000000"/>
          <w:sz w:val="24"/>
          <w:lang w:val="uk-UA"/>
        </w:rPr>
      </w:pPr>
      <w:r>
        <w:rPr>
          <w:color w:val="000000"/>
          <w:szCs w:val="28"/>
          <w:lang w:val="uk-UA"/>
        </w:rPr>
        <w:t xml:space="preserve">2014 </w:t>
      </w:r>
    </w:p>
    <w:p w:rsidR="00831C8D" w:rsidRDefault="00831C8D" w:rsidP="00831C8D">
      <w:pPr>
        <w:ind w:firstLine="709"/>
        <w:jc w:val="both"/>
        <w:rPr>
          <w:color w:val="000000"/>
          <w:szCs w:val="28"/>
          <w:lang w:val="uk-UA"/>
        </w:rPr>
      </w:pPr>
      <w:r>
        <w:rPr>
          <w:color w:val="000000"/>
          <w:szCs w:val="28"/>
          <w:lang w:val="uk-UA"/>
        </w:rPr>
        <w:br w:type="page"/>
      </w:r>
      <w:r>
        <w:rPr>
          <w:color w:val="000000"/>
          <w:szCs w:val="28"/>
          <w:lang w:val="uk-UA"/>
        </w:rPr>
        <w:lastRenderedPageBreak/>
        <w:t>Методичні вказівки щодо виконання самостійної роботи дисципліни «Фінансовий ринок» складені відповідно до освітньо-професійної програми підготовки молодшого спеціаліста і програми навчальної дисципліни спеціальності: 5.03050801 «Фінанси і кредит»</w:t>
      </w:r>
    </w:p>
    <w:p w:rsidR="00831C8D" w:rsidRDefault="00831C8D" w:rsidP="00831C8D">
      <w:pPr>
        <w:rPr>
          <w:color w:val="000000"/>
          <w:szCs w:val="28"/>
          <w:vertAlign w:val="superscript"/>
          <w:lang w:val="uk-UA"/>
        </w:rPr>
      </w:pPr>
    </w:p>
    <w:p w:rsidR="00831C8D" w:rsidRDefault="00831C8D" w:rsidP="00831C8D">
      <w:pPr>
        <w:jc w:val="both"/>
        <w:rPr>
          <w:color w:val="000000"/>
          <w:szCs w:val="28"/>
          <w:vertAlign w:val="superscript"/>
          <w:lang w:val="uk-UA"/>
        </w:rPr>
      </w:pPr>
    </w:p>
    <w:p w:rsidR="00831C8D" w:rsidRDefault="00831C8D" w:rsidP="00831C8D">
      <w:pPr>
        <w:rPr>
          <w:color w:val="000000"/>
          <w:szCs w:val="28"/>
          <w:lang w:val="uk-UA"/>
        </w:rPr>
      </w:pPr>
      <w:r>
        <w:rPr>
          <w:color w:val="000000"/>
          <w:szCs w:val="28"/>
          <w:lang w:val="uk-UA"/>
        </w:rPr>
        <w:t xml:space="preserve">Укладач:  ________  </w:t>
      </w:r>
      <w:r>
        <w:rPr>
          <w:color w:val="000000"/>
          <w:szCs w:val="28"/>
          <w:u w:val="single"/>
          <w:lang w:val="uk-UA"/>
        </w:rPr>
        <w:t>В.І.Гончаренко, викладач</w:t>
      </w:r>
      <w:r>
        <w:rPr>
          <w:color w:val="000000"/>
          <w:szCs w:val="28"/>
          <w:lang w:val="uk-UA"/>
        </w:rPr>
        <w:t>___________________________</w:t>
      </w:r>
    </w:p>
    <w:p w:rsidR="00831C8D" w:rsidRDefault="00831C8D" w:rsidP="00831C8D">
      <w:pPr>
        <w:rPr>
          <w:color w:val="000000"/>
          <w:sz w:val="24"/>
          <w:vertAlign w:val="superscript"/>
          <w:lang w:val="uk-UA"/>
        </w:rPr>
      </w:pPr>
      <w:r>
        <w:rPr>
          <w:color w:val="000000"/>
          <w:szCs w:val="28"/>
          <w:vertAlign w:val="superscript"/>
          <w:lang w:val="uk-UA"/>
        </w:rPr>
        <w:tab/>
      </w:r>
      <w:r>
        <w:rPr>
          <w:color w:val="000000"/>
          <w:szCs w:val="28"/>
          <w:vertAlign w:val="superscript"/>
          <w:lang w:val="uk-UA"/>
        </w:rPr>
        <w:tab/>
      </w:r>
      <w:r>
        <w:rPr>
          <w:color w:val="000000"/>
          <w:sz w:val="24"/>
          <w:vertAlign w:val="superscript"/>
          <w:lang w:val="uk-UA"/>
        </w:rPr>
        <w:t xml:space="preserve">  (підпис)            (ініціали, прізвище, посада, кваліфікаційна категорія (вчений ступінь), педагогічне (вчене) звання)</w:t>
      </w:r>
    </w:p>
    <w:p w:rsidR="00831C8D" w:rsidRDefault="00831C8D" w:rsidP="00831C8D">
      <w:pPr>
        <w:rPr>
          <w:color w:val="000000"/>
          <w:szCs w:val="28"/>
          <w:lang w:val="uk-UA"/>
        </w:rPr>
      </w:pPr>
    </w:p>
    <w:p w:rsidR="00831C8D" w:rsidRDefault="00831C8D" w:rsidP="00831C8D">
      <w:pPr>
        <w:rPr>
          <w:color w:val="000000"/>
          <w:szCs w:val="28"/>
          <w:lang w:val="uk-UA"/>
        </w:rPr>
      </w:pPr>
    </w:p>
    <w:p w:rsidR="00831C8D" w:rsidRDefault="00831C8D" w:rsidP="00831C8D">
      <w:pPr>
        <w:rPr>
          <w:color w:val="000000"/>
          <w:szCs w:val="28"/>
          <w:lang w:val="uk-UA"/>
        </w:rPr>
      </w:pPr>
      <w:r>
        <w:rPr>
          <w:color w:val="000000"/>
          <w:szCs w:val="28"/>
          <w:lang w:val="uk-UA"/>
        </w:rPr>
        <w:t>Методичні вказівки щодо виконання самостійної роботи розглянуто і схвалено на засіданні циклової комісії фінансово-економічних дисциплін</w:t>
      </w:r>
    </w:p>
    <w:p w:rsidR="00831C8D" w:rsidRDefault="00831C8D" w:rsidP="00831C8D">
      <w:pPr>
        <w:rPr>
          <w:color w:val="000000"/>
          <w:szCs w:val="28"/>
          <w:lang w:val="uk-UA"/>
        </w:rPr>
      </w:pPr>
    </w:p>
    <w:p w:rsidR="00831C8D" w:rsidRDefault="00831C8D" w:rsidP="00831C8D">
      <w:pPr>
        <w:jc w:val="both"/>
        <w:rPr>
          <w:color w:val="000000"/>
          <w:szCs w:val="28"/>
          <w:lang w:val="uk-UA"/>
        </w:rPr>
      </w:pPr>
      <w:r>
        <w:rPr>
          <w:color w:val="000000"/>
          <w:szCs w:val="28"/>
          <w:lang w:val="uk-UA"/>
        </w:rPr>
        <w:t>Протокол № ______ від  «___» ______________20___ року</w:t>
      </w:r>
    </w:p>
    <w:p w:rsidR="00831C8D" w:rsidRDefault="00831C8D" w:rsidP="00831C8D">
      <w:pPr>
        <w:rPr>
          <w:color w:val="000000"/>
          <w:szCs w:val="28"/>
          <w:lang w:val="uk-UA"/>
        </w:rPr>
      </w:pPr>
    </w:p>
    <w:p w:rsidR="00831C8D" w:rsidRDefault="00831C8D" w:rsidP="00831C8D">
      <w:pPr>
        <w:rPr>
          <w:color w:val="000000"/>
          <w:szCs w:val="28"/>
          <w:lang w:val="uk-UA"/>
        </w:rPr>
      </w:pPr>
      <w:r>
        <w:rPr>
          <w:color w:val="000000"/>
          <w:szCs w:val="28"/>
          <w:lang w:val="uk-UA"/>
        </w:rPr>
        <w:t xml:space="preserve">Голова циклової комісії </w:t>
      </w:r>
    </w:p>
    <w:p w:rsidR="00831C8D" w:rsidRDefault="00831C8D" w:rsidP="00831C8D">
      <w:pPr>
        <w:rPr>
          <w:color w:val="000000"/>
          <w:szCs w:val="28"/>
          <w:u w:val="single"/>
          <w:lang w:val="uk-UA"/>
        </w:rPr>
      </w:pPr>
      <w:r>
        <w:rPr>
          <w:color w:val="000000"/>
          <w:szCs w:val="28"/>
          <w:lang w:val="uk-UA"/>
        </w:rPr>
        <w:t>фінансово-економічних дисциплін</w:t>
      </w:r>
      <w:r>
        <w:rPr>
          <w:color w:val="000000"/>
          <w:szCs w:val="28"/>
          <w:lang w:val="uk-UA"/>
        </w:rPr>
        <w:tab/>
        <w:t xml:space="preserve"> _________  </w:t>
      </w:r>
      <w:r>
        <w:rPr>
          <w:color w:val="000000"/>
          <w:szCs w:val="28"/>
          <w:lang w:val="uk-UA"/>
        </w:rPr>
        <w:tab/>
      </w:r>
      <w:r>
        <w:rPr>
          <w:color w:val="000000"/>
          <w:szCs w:val="28"/>
          <w:lang w:val="uk-UA"/>
        </w:rPr>
        <w:tab/>
      </w:r>
      <w:r>
        <w:rPr>
          <w:color w:val="000000"/>
          <w:szCs w:val="28"/>
          <w:lang w:val="uk-UA"/>
        </w:rPr>
        <w:tab/>
      </w:r>
      <w:r>
        <w:rPr>
          <w:color w:val="000000"/>
          <w:szCs w:val="28"/>
          <w:u w:val="single"/>
          <w:lang w:val="uk-UA"/>
        </w:rPr>
        <w:t xml:space="preserve">О.М. Борсук </w:t>
      </w:r>
    </w:p>
    <w:p w:rsidR="00831C8D" w:rsidRDefault="00831C8D" w:rsidP="00831C8D">
      <w:pPr>
        <w:ind w:left="2832" w:firstLine="708"/>
        <w:rPr>
          <w:color w:val="000000"/>
          <w:szCs w:val="28"/>
          <w:lang w:val="uk-UA"/>
        </w:rPr>
      </w:pPr>
      <w:r>
        <w:rPr>
          <w:color w:val="000000"/>
          <w:szCs w:val="28"/>
          <w:lang w:val="uk-UA"/>
        </w:rPr>
        <w:t xml:space="preserve">             </w:t>
      </w:r>
      <w:r>
        <w:rPr>
          <w:color w:val="000000"/>
          <w:szCs w:val="28"/>
          <w:vertAlign w:val="superscript"/>
          <w:lang w:val="uk-UA"/>
        </w:rPr>
        <w:t>(підпис)</w:t>
      </w:r>
      <w:r>
        <w:rPr>
          <w:color w:val="000000"/>
          <w:szCs w:val="28"/>
          <w:vertAlign w:val="superscript"/>
          <w:lang w:val="uk-UA"/>
        </w:rPr>
        <w:tab/>
      </w:r>
      <w:r>
        <w:rPr>
          <w:color w:val="000000"/>
          <w:szCs w:val="28"/>
          <w:vertAlign w:val="superscript"/>
          <w:lang w:val="uk-UA"/>
        </w:rPr>
        <w:tab/>
      </w:r>
      <w:r>
        <w:rPr>
          <w:color w:val="000000"/>
          <w:szCs w:val="28"/>
          <w:vertAlign w:val="superscript"/>
          <w:lang w:val="uk-UA"/>
        </w:rPr>
        <w:tab/>
        <w:t xml:space="preserve">              (ініціали, прізвище)</w:t>
      </w:r>
    </w:p>
    <w:p w:rsidR="00831C8D" w:rsidRDefault="00831C8D" w:rsidP="00831C8D">
      <w:pPr>
        <w:ind w:left="360"/>
        <w:jc w:val="center"/>
        <w:rPr>
          <w:b/>
          <w:color w:val="000000"/>
          <w:szCs w:val="28"/>
          <w:lang w:val="uk-UA"/>
        </w:rPr>
      </w:pPr>
      <w:r>
        <w:rPr>
          <w:b/>
          <w:color w:val="000000"/>
          <w:szCs w:val="28"/>
          <w:lang w:val="uk-UA"/>
        </w:rPr>
        <w:br w:type="page"/>
      </w:r>
      <w:r>
        <w:rPr>
          <w:b/>
          <w:color w:val="000000"/>
          <w:szCs w:val="28"/>
          <w:lang w:val="uk-UA"/>
        </w:rPr>
        <w:lastRenderedPageBreak/>
        <w:t>1.</w:t>
      </w:r>
      <w:r>
        <w:rPr>
          <w:color w:val="000000"/>
          <w:lang w:val="uk-UA"/>
        </w:rPr>
        <w:t xml:space="preserve"> </w:t>
      </w:r>
      <w:r>
        <w:rPr>
          <w:b/>
          <w:color w:val="000000"/>
          <w:lang w:val="uk-UA"/>
        </w:rPr>
        <w:t>ПОЯСНЮВАЛЬНА ЗАПИСКА</w:t>
      </w:r>
    </w:p>
    <w:p w:rsidR="00831C8D" w:rsidRDefault="00831C8D" w:rsidP="00831C8D">
      <w:pPr>
        <w:ind w:left="360"/>
        <w:jc w:val="center"/>
        <w:rPr>
          <w:b/>
          <w:color w:val="000000"/>
          <w:sz w:val="24"/>
          <w:lang w:val="uk-UA"/>
        </w:rPr>
      </w:pPr>
    </w:p>
    <w:p w:rsidR="00831C8D" w:rsidRDefault="00831C8D" w:rsidP="00831C8D">
      <w:pPr>
        <w:ind w:firstLine="709"/>
        <w:jc w:val="both"/>
        <w:outlineLvl w:val="8"/>
        <w:rPr>
          <w:color w:val="000000"/>
          <w:szCs w:val="28"/>
          <w:lang w:val="uk-UA"/>
        </w:rPr>
      </w:pPr>
      <w:r>
        <w:rPr>
          <w:color w:val="000000"/>
          <w:szCs w:val="28"/>
          <w:lang w:val="uk-UA"/>
        </w:rPr>
        <w:t>Самостійна робота студента є основним засобом оволодіння навчальним матеріалом у час, вільний від  обов'язкових навчальних занять. Навчальний матеріал дисципліни, передбачений робочою програмою навчальної дисципліни для засвоєння студентом в процесі самостійної роботи, виноситься на підсумковий контроль поряд з навчальним матеріалом, який опрацьовувався при проведенні навчальних занять.</w:t>
      </w:r>
    </w:p>
    <w:p w:rsidR="00831C8D" w:rsidRDefault="00831C8D" w:rsidP="00831C8D">
      <w:pPr>
        <w:ind w:left="720"/>
        <w:jc w:val="center"/>
        <w:rPr>
          <w:b/>
          <w:color w:val="000000"/>
          <w:szCs w:val="28"/>
          <w:lang w:val="uk-UA"/>
        </w:rPr>
      </w:pPr>
    </w:p>
    <w:p w:rsidR="00831C8D" w:rsidRDefault="00831C8D" w:rsidP="00831C8D">
      <w:pPr>
        <w:ind w:left="720"/>
        <w:jc w:val="center"/>
        <w:rPr>
          <w:b/>
          <w:color w:val="000000"/>
          <w:szCs w:val="28"/>
          <w:lang w:val="uk-UA"/>
        </w:rPr>
      </w:pPr>
      <w:r>
        <w:rPr>
          <w:b/>
          <w:color w:val="000000"/>
          <w:sz w:val="24"/>
          <w:lang w:val="uk-UA"/>
        </w:rPr>
        <w:br w:type="page"/>
      </w:r>
      <w:r>
        <w:rPr>
          <w:b/>
          <w:color w:val="000000"/>
          <w:szCs w:val="28"/>
          <w:lang w:val="uk-UA"/>
        </w:rPr>
        <w:lastRenderedPageBreak/>
        <w:t>2  ТЕМАТИЧНИЙ ПЛАН САМОСТІЙНОЇ РОБОТИ</w:t>
      </w:r>
    </w:p>
    <w:p w:rsidR="00831C8D" w:rsidRDefault="00831C8D" w:rsidP="00831C8D">
      <w:pPr>
        <w:ind w:left="720"/>
        <w:jc w:val="center"/>
        <w:rPr>
          <w:b/>
          <w:color w:val="000000"/>
          <w:szCs w:val="28"/>
          <w:lang w:val="uk-UA"/>
        </w:rPr>
      </w:pPr>
    </w:p>
    <w:tbl>
      <w:tblPr>
        <w:tblW w:w="4879" w:type="pct"/>
        <w:jc w:val="center"/>
        <w:tblInd w:w="-4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
      <w:tblGrid>
        <w:gridCol w:w="552"/>
        <w:gridCol w:w="7562"/>
        <w:gridCol w:w="1023"/>
      </w:tblGrid>
      <w:tr w:rsidR="00831C8D" w:rsidRPr="00831C8D" w:rsidTr="000C5E6B">
        <w:trPr>
          <w:jc w:val="center"/>
        </w:trPr>
        <w:tc>
          <w:tcPr>
            <w:tcW w:w="302" w:type="pct"/>
            <w:shd w:val="clear" w:color="auto" w:fill="FFFFFF"/>
            <w:tcMar>
              <w:top w:w="0" w:type="dxa"/>
              <w:left w:w="0" w:type="dxa"/>
              <w:bottom w:w="0" w:type="dxa"/>
              <w:right w:w="0" w:type="dxa"/>
            </w:tcMar>
          </w:tcPr>
          <w:p w:rsidR="00831C8D" w:rsidRPr="00831C8D" w:rsidRDefault="00831C8D" w:rsidP="0051658A">
            <w:pPr>
              <w:pStyle w:val="tc"/>
              <w:spacing w:before="0" w:beforeAutospacing="0" w:after="0" w:afterAutospacing="0" w:line="276" w:lineRule="auto"/>
              <w:jc w:val="center"/>
            </w:pPr>
            <w:r w:rsidRPr="00831C8D">
              <w:rPr>
                <w:lang w:val="uk-UA"/>
              </w:rPr>
              <w:t>№</w:t>
            </w:r>
            <w:r w:rsidRPr="00831C8D">
              <w:rPr>
                <w:lang w:val="uk-UA"/>
              </w:rPr>
              <w:br/>
            </w:r>
            <w:r w:rsidRPr="00831C8D">
              <w:t>з/п</w:t>
            </w:r>
          </w:p>
        </w:tc>
        <w:tc>
          <w:tcPr>
            <w:tcW w:w="4138" w:type="pct"/>
            <w:shd w:val="clear" w:color="auto" w:fill="FFFFFF"/>
            <w:tcMar>
              <w:top w:w="0" w:type="dxa"/>
              <w:left w:w="0" w:type="dxa"/>
              <w:bottom w:w="0" w:type="dxa"/>
              <w:right w:w="0" w:type="dxa"/>
            </w:tcMar>
          </w:tcPr>
          <w:p w:rsidR="00831C8D" w:rsidRPr="00831C8D" w:rsidRDefault="00831C8D" w:rsidP="0051658A">
            <w:pPr>
              <w:pStyle w:val="tc"/>
              <w:spacing w:before="0" w:beforeAutospacing="0" w:after="0" w:afterAutospacing="0" w:line="276" w:lineRule="auto"/>
              <w:jc w:val="center"/>
              <w:rPr>
                <w:lang w:val="uk-UA"/>
              </w:rPr>
            </w:pPr>
            <w:r w:rsidRPr="00831C8D">
              <w:rPr>
                <w:lang w:val="uk-UA"/>
              </w:rPr>
              <w:t xml:space="preserve">Назва теми </w:t>
            </w:r>
          </w:p>
        </w:tc>
        <w:tc>
          <w:tcPr>
            <w:tcW w:w="560" w:type="pct"/>
            <w:shd w:val="clear" w:color="auto" w:fill="FFFFFF"/>
            <w:tcMar>
              <w:top w:w="0" w:type="dxa"/>
              <w:left w:w="0" w:type="dxa"/>
              <w:bottom w:w="0" w:type="dxa"/>
              <w:right w:w="0" w:type="dxa"/>
            </w:tcMar>
          </w:tcPr>
          <w:p w:rsidR="00831C8D" w:rsidRPr="00831C8D" w:rsidRDefault="00831C8D" w:rsidP="0051658A">
            <w:pPr>
              <w:pStyle w:val="tc"/>
              <w:spacing w:before="0" w:beforeAutospacing="0" w:after="0" w:afterAutospacing="0" w:line="276" w:lineRule="auto"/>
              <w:jc w:val="center"/>
            </w:pPr>
            <w:r w:rsidRPr="00831C8D">
              <w:t>Кількість годин</w:t>
            </w:r>
          </w:p>
        </w:tc>
      </w:tr>
      <w:tr w:rsidR="00831C8D" w:rsidRPr="00831C8D" w:rsidTr="000C5E6B">
        <w:trPr>
          <w:jc w:val="center"/>
        </w:trPr>
        <w:tc>
          <w:tcPr>
            <w:tcW w:w="302" w:type="pct"/>
            <w:shd w:val="clear" w:color="auto" w:fill="FFFFFF"/>
            <w:tcMar>
              <w:top w:w="0" w:type="dxa"/>
              <w:left w:w="0" w:type="dxa"/>
              <w:bottom w:w="0" w:type="dxa"/>
              <w:right w:w="0" w:type="dxa"/>
            </w:tcMar>
            <w:vAlign w:val="center"/>
          </w:tcPr>
          <w:p w:rsidR="00831C8D" w:rsidRPr="00831C8D" w:rsidRDefault="00831C8D" w:rsidP="0051658A">
            <w:pPr>
              <w:pStyle w:val="tc"/>
              <w:spacing w:before="0" w:beforeAutospacing="0" w:after="0" w:afterAutospacing="0" w:line="276" w:lineRule="auto"/>
              <w:jc w:val="center"/>
            </w:pPr>
            <w:r w:rsidRPr="00831C8D">
              <w:t>1</w:t>
            </w:r>
          </w:p>
        </w:tc>
        <w:tc>
          <w:tcPr>
            <w:tcW w:w="4138" w:type="pct"/>
            <w:shd w:val="clear" w:color="auto" w:fill="FFFFFF"/>
            <w:tcMar>
              <w:top w:w="0" w:type="dxa"/>
              <w:left w:w="0" w:type="dxa"/>
              <w:bottom w:w="0" w:type="dxa"/>
              <w:right w:w="0" w:type="dxa"/>
            </w:tcMar>
          </w:tcPr>
          <w:p w:rsidR="00831C8D" w:rsidRPr="00831C8D" w:rsidRDefault="00831C8D" w:rsidP="00831C8D">
            <w:pPr>
              <w:widowControl w:val="0"/>
              <w:autoSpaceDE w:val="0"/>
              <w:autoSpaceDN w:val="0"/>
              <w:adjustRightInd w:val="0"/>
              <w:spacing w:line="276" w:lineRule="auto"/>
              <w:rPr>
                <w:sz w:val="24"/>
                <w:lang w:val="uk-UA"/>
              </w:rPr>
            </w:pPr>
            <w:r w:rsidRPr="00831C8D">
              <w:rPr>
                <w:bCs/>
                <w:color w:val="000000"/>
                <w:sz w:val="24"/>
                <w:lang w:val="uk-UA"/>
              </w:rPr>
              <w:t>Сутність та функції фінансових ринків</w:t>
            </w:r>
          </w:p>
        </w:tc>
        <w:tc>
          <w:tcPr>
            <w:tcW w:w="560" w:type="pct"/>
            <w:shd w:val="clear" w:color="auto" w:fill="FFFFFF"/>
            <w:tcMar>
              <w:top w:w="0" w:type="dxa"/>
              <w:left w:w="0" w:type="dxa"/>
              <w:bottom w:w="0" w:type="dxa"/>
              <w:right w:w="0" w:type="dxa"/>
            </w:tcMar>
          </w:tcPr>
          <w:p w:rsidR="00831C8D" w:rsidRPr="00831C8D" w:rsidRDefault="00831C8D" w:rsidP="0051658A">
            <w:pPr>
              <w:pStyle w:val="tc"/>
              <w:spacing w:before="0" w:beforeAutospacing="0" w:after="0" w:afterAutospacing="0" w:line="276" w:lineRule="auto"/>
              <w:jc w:val="center"/>
              <w:rPr>
                <w:lang w:val="uk-UA"/>
              </w:rPr>
            </w:pPr>
            <w:r w:rsidRPr="00831C8D">
              <w:rPr>
                <w:lang w:val="uk-UA"/>
              </w:rPr>
              <w:t>2</w:t>
            </w:r>
          </w:p>
        </w:tc>
      </w:tr>
      <w:tr w:rsidR="00831C8D" w:rsidRPr="00831C8D" w:rsidTr="000C5E6B">
        <w:trPr>
          <w:jc w:val="center"/>
        </w:trPr>
        <w:tc>
          <w:tcPr>
            <w:tcW w:w="302" w:type="pct"/>
            <w:shd w:val="clear" w:color="auto" w:fill="FFFFFF"/>
            <w:tcMar>
              <w:top w:w="0" w:type="dxa"/>
              <w:left w:w="0" w:type="dxa"/>
              <w:bottom w:w="0" w:type="dxa"/>
              <w:right w:w="0" w:type="dxa"/>
            </w:tcMar>
            <w:vAlign w:val="center"/>
          </w:tcPr>
          <w:p w:rsidR="00831C8D" w:rsidRPr="00831C8D" w:rsidRDefault="00831C8D" w:rsidP="0051658A">
            <w:pPr>
              <w:pStyle w:val="tc"/>
              <w:spacing w:before="0" w:beforeAutospacing="0" w:after="0" w:afterAutospacing="0" w:line="276" w:lineRule="auto"/>
              <w:jc w:val="center"/>
            </w:pPr>
            <w:r w:rsidRPr="00831C8D">
              <w:t>2</w:t>
            </w:r>
          </w:p>
        </w:tc>
        <w:tc>
          <w:tcPr>
            <w:tcW w:w="4138" w:type="pct"/>
            <w:shd w:val="clear" w:color="auto" w:fill="FFFFFF"/>
            <w:tcMar>
              <w:top w:w="0" w:type="dxa"/>
              <w:left w:w="0" w:type="dxa"/>
              <w:bottom w:w="0" w:type="dxa"/>
              <w:right w:w="0" w:type="dxa"/>
            </w:tcMar>
          </w:tcPr>
          <w:p w:rsidR="00831C8D" w:rsidRPr="00831C8D" w:rsidRDefault="00831C8D" w:rsidP="0051658A">
            <w:pPr>
              <w:pStyle w:val="tc"/>
              <w:spacing w:before="0" w:beforeAutospacing="0" w:after="0" w:afterAutospacing="0" w:line="276" w:lineRule="auto"/>
              <w:rPr>
                <w:lang w:val="uk-UA"/>
              </w:rPr>
            </w:pPr>
            <w:r w:rsidRPr="00831C8D">
              <w:rPr>
                <w:lang w:val="uk-UA"/>
              </w:rPr>
              <w:t>Фінансова система</w:t>
            </w:r>
          </w:p>
        </w:tc>
        <w:tc>
          <w:tcPr>
            <w:tcW w:w="560" w:type="pct"/>
            <w:shd w:val="clear" w:color="auto" w:fill="FFFFFF"/>
            <w:tcMar>
              <w:top w:w="0" w:type="dxa"/>
              <w:left w:w="0" w:type="dxa"/>
              <w:bottom w:w="0" w:type="dxa"/>
              <w:right w:w="0" w:type="dxa"/>
            </w:tcMar>
          </w:tcPr>
          <w:p w:rsidR="00831C8D" w:rsidRPr="00831C8D" w:rsidRDefault="00831C8D" w:rsidP="0051658A">
            <w:pPr>
              <w:pStyle w:val="tc"/>
              <w:spacing w:before="0" w:beforeAutospacing="0" w:after="0" w:afterAutospacing="0" w:line="276" w:lineRule="auto"/>
              <w:jc w:val="center"/>
              <w:rPr>
                <w:lang w:val="uk-UA"/>
              </w:rPr>
            </w:pPr>
            <w:r w:rsidRPr="00831C8D">
              <w:rPr>
                <w:lang w:val="uk-UA"/>
              </w:rPr>
              <w:t>2</w:t>
            </w:r>
          </w:p>
        </w:tc>
      </w:tr>
      <w:tr w:rsidR="00831C8D" w:rsidRPr="00831C8D" w:rsidTr="000C5E6B">
        <w:trPr>
          <w:jc w:val="center"/>
        </w:trPr>
        <w:tc>
          <w:tcPr>
            <w:tcW w:w="302" w:type="pct"/>
            <w:shd w:val="clear" w:color="auto" w:fill="FFFFFF"/>
            <w:tcMar>
              <w:top w:w="0" w:type="dxa"/>
              <w:left w:w="0" w:type="dxa"/>
              <w:bottom w:w="0" w:type="dxa"/>
              <w:right w:w="0" w:type="dxa"/>
            </w:tcMar>
            <w:vAlign w:val="center"/>
          </w:tcPr>
          <w:p w:rsidR="00831C8D" w:rsidRPr="00831C8D" w:rsidRDefault="00831C8D" w:rsidP="0051658A">
            <w:pPr>
              <w:pStyle w:val="tc"/>
              <w:spacing w:before="0" w:beforeAutospacing="0" w:after="0" w:afterAutospacing="0" w:line="276" w:lineRule="auto"/>
              <w:jc w:val="center"/>
              <w:rPr>
                <w:lang w:val="uk-UA"/>
              </w:rPr>
            </w:pPr>
            <w:r w:rsidRPr="00831C8D">
              <w:rPr>
                <w:lang w:val="uk-UA"/>
              </w:rPr>
              <w:t>3</w:t>
            </w:r>
          </w:p>
        </w:tc>
        <w:tc>
          <w:tcPr>
            <w:tcW w:w="4138" w:type="pct"/>
            <w:shd w:val="clear" w:color="auto" w:fill="FFFFFF"/>
            <w:tcMar>
              <w:top w:w="0" w:type="dxa"/>
              <w:left w:w="0" w:type="dxa"/>
              <w:bottom w:w="0" w:type="dxa"/>
              <w:right w:w="0" w:type="dxa"/>
            </w:tcMar>
          </w:tcPr>
          <w:p w:rsidR="00831C8D" w:rsidRPr="00831C8D" w:rsidRDefault="00831C8D" w:rsidP="00831C8D">
            <w:pPr>
              <w:shd w:val="clear" w:color="auto" w:fill="FFFFFF"/>
              <w:autoSpaceDE w:val="0"/>
              <w:autoSpaceDN w:val="0"/>
              <w:adjustRightInd w:val="0"/>
              <w:spacing w:line="276" w:lineRule="auto"/>
              <w:rPr>
                <w:spacing w:val="-1"/>
                <w:sz w:val="24"/>
                <w:lang w:val="uk-UA"/>
              </w:rPr>
            </w:pPr>
            <w:r w:rsidRPr="00831C8D">
              <w:rPr>
                <w:color w:val="000000"/>
                <w:sz w:val="24"/>
                <w:lang w:val="uk-UA"/>
              </w:rPr>
              <w:t>Роль держави в регулюванні фінансової системи країни</w:t>
            </w:r>
          </w:p>
        </w:tc>
        <w:tc>
          <w:tcPr>
            <w:tcW w:w="560" w:type="pct"/>
            <w:shd w:val="clear" w:color="auto" w:fill="FFFFFF"/>
            <w:tcMar>
              <w:top w:w="0" w:type="dxa"/>
              <w:left w:w="0" w:type="dxa"/>
              <w:bottom w:w="0" w:type="dxa"/>
              <w:right w:w="0" w:type="dxa"/>
            </w:tcMar>
          </w:tcPr>
          <w:p w:rsidR="00831C8D" w:rsidRPr="00831C8D" w:rsidRDefault="00831C8D" w:rsidP="0051658A">
            <w:pPr>
              <w:pStyle w:val="tc"/>
              <w:spacing w:before="0" w:beforeAutospacing="0" w:after="0" w:afterAutospacing="0" w:line="276" w:lineRule="auto"/>
              <w:jc w:val="center"/>
              <w:rPr>
                <w:lang w:val="uk-UA"/>
              </w:rPr>
            </w:pPr>
            <w:r w:rsidRPr="00831C8D">
              <w:rPr>
                <w:lang w:val="uk-UA"/>
              </w:rPr>
              <w:t>3</w:t>
            </w:r>
          </w:p>
        </w:tc>
      </w:tr>
      <w:tr w:rsidR="00831C8D" w:rsidRPr="00831C8D" w:rsidTr="000C5E6B">
        <w:trPr>
          <w:jc w:val="center"/>
        </w:trPr>
        <w:tc>
          <w:tcPr>
            <w:tcW w:w="302" w:type="pct"/>
            <w:shd w:val="clear" w:color="auto" w:fill="FFFFFF"/>
            <w:tcMar>
              <w:top w:w="0" w:type="dxa"/>
              <w:left w:w="0" w:type="dxa"/>
              <w:bottom w:w="0" w:type="dxa"/>
              <w:right w:w="0" w:type="dxa"/>
            </w:tcMar>
            <w:vAlign w:val="center"/>
          </w:tcPr>
          <w:p w:rsidR="00831C8D" w:rsidRPr="00831C8D" w:rsidRDefault="00831C8D" w:rsidP="0051658A">
            <w:pPr>
              <w:pStyle w:val="tc"/>
              <w:spacing w:before="0" w:beforeAutospacing="0" w:after="0" w:afterAutospacing="0" w:line="276" w:lineRule="auto"/>
              <w:jc w:val="center"/>
              <w:rPr>
                <w:lang w:val="uk-UA"/>
              </w:rPr>
            </w:pPr>
            <w:r w:rsidRPr="00831C8D">
              <w:rPr>
                <w:lang w:val="uk-UA"/>
              </w:rPr>
              <w:t>4</w:t>
            </w:r>
          </w:p>
        </w:tc>
        <w:tc>
          <w:tcPr>
            <w:tcW w:w="4138" w:type="pct"/>
            <w:shd w:val="clear" w:color="auto" w:fill="FFFFFF"/>
            <w:tcMar>
              <w:top w:w="0" w:type="dxa"/>
              <w:left w:w="0" w:type="dxa"/>
              <w:bottom w:w="0" w:type="dxa"/>
              <w:right w:w="0" w:type="dxa"/>
            </w:tcMar>
          </w:tcPr>
          <w:p w:rsidR="00831C8D" w:rsidRPr="00831C8D" w:rsidRDefault="00831C8D" w:rsidP="0051658A">
            <w:pPr>
              <w:pStyle w:val="tc"/>
              <w:spacing w:before="0" w:beforeAutospacing="0" w:after="0" w:afterAutospacing="0" w:line="276" w:lineRule="auto"/>
              <w:rPr>
                <w:spacing w:val="-1"/>
                <w:lang w:val="uk-UA"/>
              </w:rPr>
            </w:pPr>
            <w:r w:rsidRPr="00831C8D">
              <w:rPr>
                <w:lang w:val="uk-UA"/>
              </w:rPr>
              <w:t>Світова фінансова система, її роль і розвиток</w:t>
            </w:r>
          </w:p>
        </w:tc>
        <w:tc>
          <w:tcPr>
            <w:tcW w:w="560" w:type="pct"/>
            <w:shd w:val="clear" w:color="auto" w:fill="FFFFFF"/>
            <w:tcMar>
              <w:top w:w="0" w:type="dxa"/>
              <w:left w:w="0" w:type="dxa"/>
              <w:bottom w:w="0" w:type="dxa"/>
              <w:right w:w="0" w:type="dxa"/>
            </w:tcMar>
          </w:tcPr>
          <w:p w:rsidR="00831C8D" w:rsidRPr="00831C8D" w:rsidRDefault="00831C8D" w:rsidP="0051658A">
            <w:pPr>
              <w:pStyle w:val="tc"/>
              <w:spacing w:before="0" w:beforeAutospacing="0" w:after="0" w:afterAutospacing="0" w:line="276" w:lineRule="auto"/>
              <w:jc w:val="center"/>
              <w:rPr>
                <w:lang w:val="uk-UA"/>
              </w:rPr>
            </w:pPr>
            <w:r w:rsidRPr="00831C8D">
              <w:rPr>
                <w:lang w:val="uk-UA"/>
              </w:rPr>
              <w:t>2</w:t>
            </w:r>
          </w:p>
        </w:tc>
      </w:tr>
      <w:tr w:rsidR="00831C8D" w:rsidRPr="00831C8D" w:rsidTr="000C5E6B">
        <w:trPr>
          <w:jc w:val="center"/>
        </w:trPr>
        <w:tc>
          <w:tcPr>
            <w:tcW w:w="302" w:type="pct"/>
            <w:shd w:val="clear" w:color="auto" w:fill="FFFFFF"/>
            <w:tcMar>
              <w:top w:w="0" w:type="dxa"/>
              <w:left w:w="0" w:type="dxa"/>
              <w:bottom w:w="0" w:type="dxa"/>
              <w:right w:w="0" w:type="dxa"/>
            </w:tcMar>
            <w:vAlign w:val="center"/>
          </w:tcPr>
          <w:p w:rsidR="00831C8D" w:rsidRPr="00831C8D" w:rsidRDefault="00831C8D" w:rsidP="0051658A">
            <w:pPr>
              <w:pStyle w:val="tc"/>
              <w:spacing w:before="0" w:beforeAutospacing="0" w:after="0" w:afterAutospacing="0" w:line="276" w:lineRule="auto"/>
              <w:jc w:val="center"/>
              <w:rPr>
                <w:lang w:val="uk-UA"/>
              </w:rPr>
            </w:pPr>
            <w:r w:rsidRPr="00831C8D">
              <w:rPr>
                <w:lang w:val="uk-UA"/>
              </w:rPr>
              <w:t>5</w:t>
            </w:r>
          </w:p>
        </w:tc>
        <w:tc>
          <w:tcPr>
            <w:tcW w:w="4138" w:type="pct"/>
            <w:shd w:val="clear" w:color="auto" w:fill="FFFFFF"/>
            <w:tcMar>
              <w:top w:w="0" w:type="dxa"/>
              <w:left w:w="0" w:type="dxa"/>
              <w:bottom w:w="0" w:type="dxa"/>
              <w:right w:w="0" w:type="dxa"/>
            </w:tcMar>
          </w:tcPr>
          <w:p w:rsidR="00831C8D" w:rsidRPr="00831C8D" w:rsidRDefault="00831C8D" w:rsidP="0051658A">
            <w:pPr>
              <w:pStyle w:val="tc"/>
              <w:spacing w:before="0" w:beforeAutospacing="0" w:after="0" w:afterAutospacing="0" w:line="276" w:lineRule="auto"/>
              <w:rPr>
                <w:spacing w:val="-1"/>
                <w:lang w:val="uk-UA"/>
              </w:rPr>
            </w:pPr>
            <w:r w:rsidRPr="00831C8D">
              <w:rPr>
                <w:lang w:val="uk-UA"/>
              </w:rPr>
              <w:t>Міжнародні кредитно-фінансові установи</w:t>
            </w:r>
          </w:p>
        </w:tc>
        <w:tc>
          <w:tcPr>
            <w:tcW w:w="560" w:type="pct"/>
            <w:shd w:val="clear" w:color="auto" w:fill="FFFFFF"/>
            <w:tcMar>
              <w:top w:w="0" w:type="dxa"/>
              <w:left w:w="0" w:type="dxa"/>
              <w:bottom w:w="0" w:type="dxa"/>
              <w:right w:w="0" w:type="dxa"/>
            </w:tcMar>
          </w:tcPr>
          <w:p w:rsidR="00831C8D" w:rsidRPr="00831C8D" w:rsidRDefault="00831C8D" w:rsidP="0051658A">
            <w:pPr>
              <w:pStyle w:val="tc"/>
              <w:spacing w:before="0" w:beforeAutospacing="0" w:after="0" w:afterAutospacing="0" w:line="276" w:lineRule="auto"/>
              <w:jc w:val="center"/>
              <w:rPr>
                <w:lang w:val="uk-UA"/>
              </w:rPr>
            </w:pPr>
            <w:r w:rsidRPr="00831C8D">
              <w:rPr>
                <w:lang w:val="uk-UA"/>
              </w:rPr>
              <w:t>3</w:t>
            </w:r>
          </w:p>
        </w:tc>
      </w:tr>
      <w:tr w:rsidR="00831C8D" w:rsidRPr="00831C8D" w:rsidTr="000C5E6B">
        <w:trPr>
          <w:jc w:val="center"/>
        </w:trPr>
        <w:tc>
          <w:tcPr>
            <w:tcW w:w="302" w:type="pct"/>
            <w:shd w:val="clear" w:color="auto" w:fill="FFFFFF"/>
            <w:tcMar>
              <w:top w:w="0" w:type="dxa"/>
              <w:left w:w="0" w:type="dxa"/>
              <w:bottom w:w="0" w:type="dxa"/>
              <w:right w:w="0" w:type="dxa"/>
            </w:tcMar>
            <w:vAlign w:val="center"/>
          </w:tcPr>
          <w:p w:rsidR="00831C8D" w:rsidRPr="00831C8D" w:rsidRDefault="00831C8D" w:rsidP="0051658A">
            <w:pPr>
              <w:pStyle w:val="tc"/>
              <w:spacing w:before="0" w:beforeAutospacing="0" w:after="0" w:afterAutospacing="0" w:line="276" w:lineRule="auto"/>
              <w:jc w:val="center"/>
              <w:rPr>
                <w:lang w:val="uk-UA"/>
              </w:rPr>
            </w:pPr>
            <w:r w:rsidRPr="00831C8D">
              <w:rPr>
                <w:lang w:val="uk-UA"/>
              </w:rPr>
              <w:t>6</w:t>
            </w:r>
          </w:p>
        </w:tc>
        <w:tc>
          <w:tcPr>
            <w:tcW w:w="4138" w:type="pct"/>
            <w:shd w:val="clear" w:color="auto" w:fill="FFFFFF"/>
            <w:tcMar>
              <w:top w:w="0" w:type="dxa"/>
              <w:left w:w="0" w:type="dxa"/>
              <w:bottom w:w="0" w:type="dxa"/>
              <w:right w:w="0" w:type="dxa"/>
            </w:tcMar>
          </w:tcPr>
          <w:p w:rsidR="00831C8D" w:rsidRPr="00831C8D" w:rsidRDefault="00831C8D" w:rsidP="00831C8D">
            <w:pPr>
              <w:widowControl w:val="0"/>
              <w:autoSpaceDE w:val="0"/>
              <w:autoSpaceDN w:val="0"/>
              <w:adjustRightInd w:val="0"/>
              <w:spacing w:line="276" w:lineRule="auto"/>
              <w:rPr>
                <w:spacing w:val="-1"/>
                <w:sz w:val="24"/>
                <w:lang w:val="uk-UA"/>
              </w:rPr>
            </w:pPr>
            <w:r w:rsidRPr="00831C8D">
              <w:rPr>
                <w:sz w:val="24"/>
                <w:lang w:val="uk-UA"/>
              </w:rPr>
              <w:t>Фінансові посередники</w:t>
            </w:r>
          </w:p>
        </w:tc>
        <w:tc>
          <w:tcPr>
            <w:tcW w:w="560" w:type="pct"/>
            <w:shd w:val="clear" w:color="auto" w:fill="FFFFFF"/>
            <w:tcMar>
              <w:top w:w="0" w:type="dxa"/>
              <w:left w:w="0" w:type="dxa"/>
              <w:bottom w:w="0" w:type="dxa"/>
              <w:right w:w="0" w:type="dxa"/>
            </w:tcMar>
          </w:tcPr>
          <w:p w:rsidR="00831C8D" w:rsidRPr="00831C8D" w:rsidRDefault="00831C8D" w:rsidP="0051658A">
            <w:pPr>
              <w:pStyle w:val="tc"/>
              <w:spacing w:before="0" w:beforeAutospacing="0" w:after="0" w:afterAutospacing="0" w:line="276" w:lineRule="auto"/>
              <w:jc w:val="center"/>
              <w:rPr>
                <w:lang w:val="uk-UA"/>
              </w:rPr>
            </w:pPr>
            <w:r w:rsidRPr="00831C8D">
              <w:rPr>
                <w:lang w:val="uk-UA"/>
              </w:rPr>
              <w:t>3</w:t>
            </w:r>
          </w:p>
        </w:tc>
      </w:tr>
      <w:tr w:rsidR="00831C8D" w:rsidRPr="00831C8D" w:rsidTr="000C5E6B">
        <w:trPr>
          <w:jc w:val="center"/>
        </w:trPr>
        <w:tc>
          <w:tcPr>
            <w:tcW w:w="302" w:type="pct"/>
            <w:shd w:val="clear" w:color="auto" w:fill="FFFFFF"/>
            <w:tcMar>
              <w:top w:w="0" w:type="dxa"/>
              <w:left w:w="0" w:type="dxa"/>
              <w:bottom w:w="0" w:type="dxa"/>
              <w:right w:w="0" w:type="dxa"/>
            </w:tcMar>
            <w:vAlign w:val="center"/>
          </w:tcPr>
          <w:p w:rsidR="00831C8D" w:rsidRPr="00831C8D" w:rsidRDefault="00831C8D" w:rsidP="0051658A">
            <w:pPr>
              <w:pStyle w:val="tc"/>
              <w:spacing w:before="0" w:beforeAutospacing="0" w:after="0" w:afterAutospacing="0" w:line="276" w:lineRule="auto"/>
              <w:jc w:val="center"/>
              <w:rPr>
                <w:lang w:val="uk-UA"/>
              </w:rPr>
            </w:pPr>
            <w:r w:rsidRPr="00831C8D">
              <w:rPr>
                <w:lang w:val="uk-UA"/>
              </w:rPr>
              <w:t>7</w:t>
            </w:r>
          </w:p>
        </w:tc>
        <w:tc>
          <w:tcPr>
            <w:tcW w:w="4138" w:type="pct"/>
            <w:shd w:val="clear" w:color="auto" w:fill="FFFFFF"/>
            <w:tcMar>
              <w:top w:w="0" w:type="dxa"/>
              <w:left w:w="0" w:type="dxa"/>
              <w:bottom w:w="0" w:type="dxa"/>
              <w:right w:w="0" w:type="dxa"/>
            </w:tcMar>
          </w:tcPr>
          <w:p w:rsidR="00831C8D" w:rsidRPr="00831C8D" w:rsidRDefault="00831C8D" w:rsidP="0051658A">
            <w:pPr>
              <w:pStyle w:val="tc"/>
              <w:spacing w:before="0" w:beforeAutospacing="0" w:after="0" w:afterAutospacing="0" w:line="276" w:lineRule="auto"/>
              <w:rPr>
                <w:b/>
                <w:spacing w:val="-1"/>
                <w:lang w:val="uk-UA"/>
              </w:rPr>
            </w:pPr>
            <w:r w:rsidRPr="00831C8D">
              <w:rPr>
                <w:rStyle w:val="223"/>
                <w:b w:val="0"/>
                <w:bCs w:val="0"/>
                <w:sz w:val="24"/>
                <w:szCs w:val="24"/>
                <w:lang w:val="uk-UA"/>
              </w:rPr>
              <w:t>Контрактні фінансові інститути</w:t>
            </w:r>
          </w:p>
        </w:tc>
        <w:tc>
          <w:tcPr>
            <w:tcW w:w="560" w:type="pct"/>
            <w:shd w:val="clear" w:color="auto" w:fill="FFFFFF"/>
            <w:tcMar>
              <w:top w:w="0" w:type="dxa"/>
              <w:left w:w="0" w:type="dxa"/>
              <w:bottom w:w="0" w:type="dxa"/>
              <w:right w:w="0" w:type="dxa"/>
            </w:tcMar>
          </w:tcPr>
          <w:p w:rsidR="00831C8D" w:rsidRPr="00831C8D" w:rsidRDefault="00831C8D" w:rsidP="0051658A">
            <w:pPr>
              <w:pStyle w:val="tc"/>
              <w:spacing w:before="0" w:beforeAutospacing="0" w:after="0" w:afterAutospacing="0" w:line="276" w:lineRule="auto"/>
              <w:jc w:val="center"/>
              <w:rPr>
                <w:lang w:val="uk-UA"/>
              </w:rPr>
            </w:pPr>
            <w:r w:rsidRPr="00831C8D">
              <w:rPr>
                <w:lang w:val="uk-UA"/>
              </w:rPr>
              <w:t>3</w:t>
            </w:r>
          </w:p>
        </w:tc>
      </w:tr>
      <w:tr w:rsidR="00831C8D" w:rsidRPr="00831C8D" w:rsidTr="000C5E6B">
        <w:trPr>
          <w:jc w:val="center"/>
        </w:trPr>
        <w:tc>
          <w:tcPr>
            <w:tcW w:w="302" w:type="pct"/>
            <w:shd w:val="clear" w:color="auto" w:fill="FFFFFF"/>
            <w:tcMar>
              <w:top w:w="0" w:type="dxa"/>
              <w:left w:w="0" w:type="dxa"/>
              <w:bottom w:w="0" w:type="dxa"/>
              <w:right w:w="0" w:type="dxa"/>
            </w:tcMar>
            <w:vAlign w:val="center"/>
          </w:tcPr>
          <w:p w:rsidR="00831C8D" w:rsidRPr="00831C8D" w:rsidRDefault="00831C8D" w:rsidP="0051658A">
            <w:pPr>
              <w:pStyle w:val="tc"/>
              <w:spacing w:before="0" w:beforeAutospacing="0" w:after="0" w:afterAutospacing="0" w:line="276" w:lineRule="auto"/>
              <w:jc w:val="center"/>
              <w:rPr>
                <w:lang w:val="uk-UA"/>
              </w:rPr>
            </w:pPr>
            <w:r w:rsidRPr="00831C8D">
              <w:rPr>
                <w:lang w:val="uk-UA"/>
              </w:rPr>
              <w:t>8</w:t>
            </w:r>
          </w:p>
        </w:tc>
        <w:tc>
          <w:tcPr>
            <w:tcW w:w="4138" w:type="pct"/>
            <w:shd w:val="clear" w:color="auto" w:fill="FFFFFF"/>
            <w:tcMar>
              <w:top w:w="0" w:type="dxa"/>
              <w:left w:w="0" w:type="dxa"/>
              <w:bottom w:w="0" w:type="dxa"/>
              <w:right w:w="0" w:type="dxa"/>
            </w:tcMar>
          </w:tcPr>
          <w:p w:rsidR="00831C8D" w:rsidRPr="00831C8D" w:rsidRDefault="00831C8D" w:rsidP="0051658A">
            <w:pPr>
              <w:pStyle w:val="tc"/>
              <w:spacing w:before="0" w:beforeAutospacing="0" w:after="0" w:afterAutospacing="0" w:line="276" w:lineRule="auto"/>
              <w:rPr>
                <w:spacing w:val="-1"/>
                <w:lang w:val="uk-UA"/>
              </w:rPr>
            </w:pPr>
            <w:r w:rsidRPr="00831C8D">
              <w:rPr>
                <w:lang w:eastAsia="uk-UA"/>
              </w:rPr>
              <w:t>Фінансові активи та фінансові інструменти</w:t>
            </w:r>
          </w:p>
        </w:tc>
        <w:tc>
          <w:tcPr>
            <w:tcW w:w="560" w:type="pct"/>
            <w:shd w:val="clear" w:color="auto" w:fill="FFFFFF"/>
            <w:tcMar>
              <w:top w:w="0" w:type="dxa"/>
              <w:left w:w="0" w:type="dxa"/>
              <w:bottom w:w="0" w:type="dxa"/>
              <w:right w:w="0" w:type="dxa"/>
            </w:tcMar>
          </w:tcPr>
          <w:p w:rsidR="00831C8D" w:rsidRPr="00831C8D" w:rsidRDefault="00831C8D" w:rsidP="0051658A">
            <w:pPr>
              <w:pStyle w:val="tc"/>
              <w:spacing w:before="0" w:beforeAutospacing="0" w:after="0" w:afterAutospacing="0" w:line="276" w:lineRule="auto"/>
              <w:jc w:val="center"/>
              <w:rPr>
                <w:lang w:val="uk-UA"/>
              </w:rPr>
            </w:pPr>
            <w:r w:rsidRPr="00831C8D">
              <w:rPr>
                <w:lang w:val="uk-UA"/>
              </w:rPr>
              <w:t>2</w:t>
            </w:r>
          </w:p>
        </w:tc>
      </w:tr>
      <w:tr w:rsidR="00831C8D" w:rsidRPr="00831C8D" w:rsidTr="000C5E6B">
        <w:trPr>
          <w:jc w:val="center"/>
        </w:trPr>
        <w:tc>
          <w:tcPr>
            <w:tcW w:w="302" w:type="pct"/>
            <w:shd w:val="clear" w:color="auto" w:fill="FFFFFF"/>
            <w:tcMar>
              <w:top w:w="0" w:type="dxa"/>
              <w:left w:w="0" w:type="dxa"/>
              <w:bottom w:w="0" w:type="dxa"/>
              <w:right w:w="0" w:type="dxa"/>
            </w:tcMar>
            <w:vAlign w:val="center"/>
          </w:tcPr>
          <w:p w:rsidR="00831C8D" w:rsidRPr="00831C8D" w:rsidRDefault="00831C8D" w:rsidP="0051658A">
            <w:pPr>
              <w:pStyle w:val="tc"/>
              <w:spacing w:before="0" w:beforeAutospacing="0" w:after="0" w:afterAutospacing="0" w:line="276" w:lineRule="auto"/>
              <w:jc w:val="center"/>
              <w:rPr>
                <w:lang w:val="uk-UA"/>
              </w:rPr>
            </w:pPr>
            <w:r w:rsidRPr="00831C8D">
              <w:rPr>
                <w:lang w:val="uk-UA"/>
              </w:rPr>
              <w:t>9</w:t>
            </w:r>
          </w:p>
        </w:tc>
        <w:tc>
          <w:tcPr>
            <w:tcW w:w="4138" w:type="pct"/>
            <w:shd w:val="clear" w:color="auto" w:fill="FFFFFF"/>
            <w:tcMar>
              <w:top w:w="0" w:type="dxa"/>
              <w:left w:w="0" w:type="dxa"/>
              <w:bottom w:w="0" w:type="dxa"/>
              <w:right w:w="0" w:type="dxa"/>
            </w:tcMar>
          </w:tcPr>
          <w:p w:rsidR="00831C8D" w:rsidRPr="00831C8D" w:rsidRDefault="00831C8D" w:rsidP="00831C8D">
            <w:pPr>
              <w:widowControl w:val="0"/>
              <w:autoSpaceDE w:val="0"/>
              <w:autoSpaceDN w:val="0"/>
              <w:adjustRightInd w:val="0"/>
              <w:spacing w:line="276" w:lineRule="auto"/>
              <w:rPr>
                <w:spacing w:val="-1"/>
                <w:sz w:val="24"/>
                <w:lang w:val="uk-UA"/>
              </w:rPr>
            </w:pPr>
            <w:r w:rsidRPr="00831C8D">
              <w:rPr>
                <w:sz w:val="24"/>
                <w:lang w:val="uk-UA"/>
              </w:rPr>
              <w:t>Ціноутворення на фінансовому ринку</w:t>
            </w:r>
          </w:p>
        </w:tc>
        <w:tc>
          <w:tcPr>
            <w:tcW w:w="560" w:type="pct"/>
            <w:shd w:val="clear" w:color="auto" w:fill="FFFFFF"/>
            <w:tcMar>
              <w:top w:w="0" w:type="dxa"/>
              <w:left w:w="0" w:type="dxa"/>
              <w:bottom w:w="0" w:type="dxa"/>
              <w:right w:w="0" w:type="dxa"/>
            </w:tcMar>
          </w:tcPr>
          <w:p w:rsidR="00831C8D" w:rsidRPr="00831C8D" w:rsidRDefault="00831C8D" w:rsidP="0051658A">
            <w:pPr>
              <w:pStyle w:val="tc"/>
              <w:spacing w:before="0" w:beforeAutospacing="0" w:after="0" w:afterAutospacing="0" w:line="276" w:lineRule="auto"/>
              <w:jc w:val="center"/>
              <w:rPr>
                <w:lang w:val="uk-UA"/>
              </w:rPr>
            </w:pPr>
            <w:r w:rsidRPr="00831C8D">
              <w:rPr>
                <w:lang w:val="uk-UA"/>
              </w:rPr>
              <w:t>3</w:t>
            </w:r>
          </w:p>
        </w:tc>
      </w:tr>
      <w:tr w:rsidR="00831C8D" w:rsidRPr="00831C8D" w:rsidTr="000C5E6B">
        <w:trPr>
          <w:jc w:val="center"/>
        </w:trPr>
        <w:tc>
          <w:tcPr>
            <w:tcW w:w="302" w:type="pct"/>
            <w:shd w:val="clear" w:color="auto" w:fill="FFFFFF"/>
            <w:tcMar>
              <w:top w:w="0" w:type="dxa"/>
              <w:left w:w="0" w:type="dxa"/>
              <w:bottom w:w="0" w:type="dxa"/>
              <w:right w:w="0" w:type="dxa"/>
            </w:tcMar>
            <w:vAlign w:val="center"/>
          </w:tcPr>
          <w:p w:rsidR="00831C8D" w:rsidRPr="00831C8D" w:rsidRDefault="00831C8D" w:rsidP="0051658A">
            <w:pPr>
              <w:pStyle w:val="tc"/>
              <w:spacing w:before="0" w:beforeAutospacing="0" w:after="0" w:afterAutospacing="0" w:line="276" w:lineRule="auto"/>
              <w:jc w:val="center"/>
              <w:rPr>
                <w:lang w:val="uk-UA"/>
              </w:rPr>
            </w:pPr>
            <w:r w:rsidRPr="00831C8D">
              <w:rPr>
                <w:lang w:val="uk-UA"/>
              </w:rPr>
              <w:t>10</w:t>
            </w:r>
          </w:p>
        </w:tc>
        <w:tc>
          <w:tcPr>
            <w:tcW w:w="4138" w:type="pct"/>
            <w:shd w:val="clear" w:color="auto" w:fill="FFFFFF"/>
            <w:tcMar>
              <w:top w:w="0" w:type="dxa"/>
              <w:left w:w="0" w:type="dxa"/>
              <w:bottom w:w="0" w:type="dxa"/>
              <w:right w:w="0" w:type="dxa"/>
            </w:tcMar>
          </w:tcPr>
          <w:p w:rsidR="00831C8D" w:rsidRPr="00831C8D" w:rsidRDefault="00831C8D" w:rsidP="0051658A">
            <w:pPr>
              <w:pStyle w:val="tc"/>
              <w:spacing w:before="0" w:beforeAutospacing="0" w:after="0" w:afterAutospacing="0" w:line="276" w:lineRule="auto"/>
              <w:rPr>
                <w:spacing w:val="-1"/>
                <w:lang w:val="uk-UA"/>
              </w:rPr>
            </w:pPr>
            <w:r w:rsidRPr="00831C8D">
              <w:rPr>
                <w:lang w:val="uk-UA"/>
              </w:rPr>
              <w:t>Структура процентних ставок</w:t>
            </w:r>
          </w:p>
        </w:tc>
        <w:tc>
          <w:tcPr>
            <w:tcW w:w="560" w:type="pct"/>
            <w:shd w:val="clear" w:color="auto" w:fill="FFFFFF"/>
            <w:tcMar>
              <w:top w:w="0" w:type="dxa"/>
              <w:left w:w="0" w:type="dxa"/>
              <w:bottom w:w="0" w:type="dxa"/>
              <w:right w:w="0" w:type="dxa"/>
            </w:tcMar>
          </w:tcPr>
          <w:p w:rsidR="00831C8D" w:rsidRPr="00831C8D" w:rsidRDefault="00831C8D" w:rsidP="0051658A">
            <w:pPr>
              <w:pStyle w:val="tc"/>
              <w:spacing w:before="0" w:beforeAutospacing="0" w:after="0" w:afterAutospacing="0" w:line="276" w:lineRule="auto"/>
              <w:jc w:val="center"/>
              <w:rPr>
                <w:lang w:val="uk-UA"/>
              </w:rPr>
            </w:pPr>
            <w:r w:rsidRPr="00831C8D">
              <w:rPr>
                <w:lang w:val="uk-UA"/>
              </w:rPr>
              <w:t>3</w:t>
            </w:r>
          </w:p>
        </w:tc>
      </w:tr>
      <w:tr w:rsidR="00831C8D" w:rsidRPr="00831C8D" w:rsidTr="000C5E6B">
        <w:trPr>
          <w:jc w:val="center"/>
        </w:trPr>
        <w:tc>
          <w:tcPr>
            <w:tcW w:w="302" w:type="pct"/>
            <w:shd w:val="clear" w:color="auto" w:fill="FFFFFF"/>
            <w:tcMar>
              <w:top w:w="0" w:type="dxa"/>
              <w:left w:w="0" w:type="dxa"/>
              <w:bottom w:w="0" w:type="dxa"/>
              <w:right w:w="0" w:type="dxa"/>
            </w:tcMar>
            <w:vAlign w:val="center"/>
          </w:tcPr>
          <w:p w:rsidR="00831C8D" w:rsidRPr="00831C8D" w:rsidRDefault="00831C8D" w:rsidP="0051658A">
            <w:pPr>
              <w:pStyle w:val="tc"/>
              <w:spacing w:before="0" w:beforeAutospacing="0" w:after="0" w:afterAutospacing="0" w:line="276" w:lineRule="auto"/>
              <w:jc w:val="center"/>
              <w:rPr>
                <w:lang w:val="uk-UA"/>
              </w:rPr>
            </w:pPr>
            <w:r w:rsidRPr="00831C8D">
              <w:rPr>
                <w:lang w:val="uk-UA"/>
              </w:rPr>
              <w:t>11</w:t>
            </w:r>
          </w:p>
        </w:tc>
        <w:tc>
          <w:tcPr>
            <w:tcW w:w="4138" w:type="pct"/>
            <w:shd w:val="clear" w:color="auto" w:fill="FFFFFF"/>
            <w:tcMar>
              <w:top w:w="0" w:type="dxa"/>
              <w:left w:w="0" w:type="dxa"/>
              <w:bottom w:w="0" w:type="dxa"/>
              <w:right w:w="0" w:type="dxa"/>
            </w:tcMar>
          </w:tcPr>
          <w:p w:rsidR="00831C8D" w:rsidRPr="00831C8D" w:rsidRDefault="00831C8D" w:rsidP="0051658A">
            <w:pPr>
              <w:spacing w:line="276" w:lineRule="auto"/>
              <w:rPr>
                <w:spacing w:val="-1"/>
                <w:sz w:val="24"/>
                <w:lang w:val="uk-UA"/>
              </w:rPr>
            </w:pPr>
            <w:r w:rsidRPr="00831C8D">
              <w:rPr>
                <w:sz w:val="24"/>
                <w:lang w:val="uk-UA"/>
              </w:rPr>
              <w:t>Характеристика фінансових ринків і їх класифікація</w:t>
            </w:r>
          </w:p>
        </w:tc>
        <w:tc>
          <w:tcPr>
            <w:tcW w:w="560" w:type="pct"/>
            <w:shd w:val="clear" w:color="auto" w:fill="FFFFFF"/>
            <w:tcMar>
              <w:top w:w="0" w:type="dxa"/>
              <w:left w:w="0" w:type="dxa"/>
              <w:bottom w:w="0" w:type="dxa"/>
              <w:right w:w="0" w:type="dxa"/>
            </w:tcMar>
          </w:tcPr>
          <w:p w:rsidR="00831C8D" w:rsidRPr="00831C8D" w:rsidRDefault="00831C8D" w:rsidP="0051658A">
            <w:pPr>
              <w:pStyle w:val="tc"/>
              <w:spacing w:before="0" w:beforeAutospacing="0" w:after="0" w:afterAutospacing="0" w:line="276" w:lineRule="auto"/>
              <w:jc w:val="center"/>
              <w:rPr>
                <w:lang w:val="uk-UA"/>
              </w:rPr>
            </w:pPr>
            <w:r w:rsidRPr="00831C8D">
              <w:rPr>
                <w:lang w:val="uk-UA"/>
              </w:rPr>
              <w:t>3</w:t>
            </w:r>
          </w:p>
        </w:tc>
      </w:tr>
      <w:tr w:rsidR="00831C8D" w:rsidRPr="00831C8D" w:rsidTr="000C5E6B">
        <w:trPr>
          <w:jc w:val="center"/>
        </w:trPr>
        <w:tc>
          <w:tcPr>
            <w:tcW w:w="302" w:type="pct"/>
            <w:shd w:val="clear" w:color="auto" w:fill="FFFFFF"/>
            <w:tcMar>
              <w:top w:w="0" w:type="dxa"/>
              <w:left w:w="0" w:type="dxa"/>
              <w:bottom w:w="0" w:type="dxa"/>
              <w:right w:w="0" w:type="dxa"/>
            </w:tcMar>
            <w:vAlign w:val="center"/>
          </w:tcPr>
          <w:p w:rsidR="00831C8D" w:rsidRPr="00831C8D" w:rsidRDefault="00831C8D" w:rsidP="0051658A">
            <w:pPr>
              <w:pStyle w:val="tc"/>
              <w:spacing w:before="0" w:beforeAutospacing="0" w:after="0" w:afterAutospacing="0" w:line="276" w:lineRule="auto"/>
              <w:jc w:val="center"/>
              <w:rPr>
                <w:lang w:val="uk-UA"/>
              </w:rPr>
            </w:pPr>
            <w:r w:rsidRPr="00831C8D">
              <w:rPr>
                <w:lang w:val="uk-UA"/>
              </w:rPr>
              <w:t>12</w:t>
            </w:r>
          </w:p>
        </w:tc>
        <w:tc>
          <w:tcPr>
            <w:tcW w:w="4138" w:type="pct"/>
            <w:shd w:val="clear" w:color="auto" w:fill="FFFFFF"/>
            <w:tcMar>
              <w:top w:w="0" w:type="dxa"/>
              <w:left w:w="0" w:type="dxa"/>
              <w:bottom w:w="0" w:type="dxa"/>
              <w:right w:w="0" w:type="dxa"/>
            </w:tcMar>
          </w:tcPr>
          <w:p w:rsidR="00831C8D" w:rsidRPr="00831C8D" w:rsidRDefault="00831C8D" w:rsidP="00831C8D">
            <w:pPr>
              <w:widowControl w:val="0"/>
              <w:autoSpaceDE w:val="0"/>
              <w:autoSpaceDN w:val="0"/>
              <w:adjustRightInd w:val="0"/>
              <w:spacing w:line="276" w:lineRule="auto"/>
              <w:rPr>
                <w:spacing w:val="-1"/>
                <w:sz w:val="24"/>
                <w:lang w:val="uk-UA"/>
              </w:rPr>
            </w:pPr>
            <w:r w:rsidRPr="00831C8D">
              <w:rPr>
                <w:rStyle w:val="368"/>
                <w:b w:val="0"/>
                <w:bCs w:val="0"/>
                <w:sz w:val="24"/>
                <w:szCs w:val="24"/>
                <w:lang w:eastAsia="uk-UA"/>
              </w:rPr>
              <w:t>Кредитний ринок як складова ринку капіталі</w:t>
            </w:r>
            <w:proofErr w:type="gramStart"/>
            <w:r w:rsidRPr="00831C8D">
              <w:rPr>
                <w:rStyle w:val="368"/>
                <w:b w:val="0"/>
                <w:bCs w:val="0"/>
                <w:sz w:val="24"/>
                <w:szCs w:val="24"/>
                <w:lang w:eastAsia="uk-UA"/>
              </w:rPr>
              <w:t>в</w:t>
            </w:r>
            <w:proofErr w:type="gramEnd"/>
          </w:p>
        </w:tc>
        <w:tc>
          <w:tcPr>
            <w:tcW w:w="560" w:type="pct"/>
            <w:shd w:val="clear" w:color="auto" w:fill="FFFFFF"/>
            <w:tcMar>
              <w:top w:w="0" w:type="dxa"/>
              <w:left w:w="0" w:type="dxa"/>
              <w:bottom w:w="0" w:type="dxa"/>
              <w:right w:w="0" w:type="dxa"/>
            </w:tcMar>
          </w:tcPr>
          <w:p w:rsidR="00831C8D" w:rsidRPr="00831C8D" w:rsidRDefault="00831C8D" w:rsidP="0051658A">
            <w:pPr>
              <w:pStyle w:val="tc"/>
              <w:spacing w:before="0" w:beforeAutospacing="0" w:after="0" w:afterAutospacing="0" w:line="276" w:lineRule="auto"/>
              <w:jc w:val="center"/>
              <w:rPr>
                <w:lang w:val="uk-UA"/>
              </w:rPr>
            </w:pPr>
            <w:r w:rsidRPr="00831C8D">
              <w:rPr>
                <w:lang w:val="uk-UA"/>
              </w:rPr>
              <w:t>2</w:t>
            </w:r>
          </w:p>
        </w:tc>
      </w:tr>
      <w:tr w:rsidR="00831C8D" w:rsidRPr="00831C8D" w:rsidTr="000C5E6B">
        <w:trPr>
          <w:jc w:val="center"/>
        </w:trPr>
        <w:tc>
          <w:tcPr>
            <w:tcW w:w="302" w:type="pct"/>
            <w:shd w:val="clear" w:color="auto" w:fill="FFFFFF"/>
            <w:tcMar>
              <w:top w:w="0" w:type="dxa"/>
              <w:left w:w="0" w:type="dxa"/>
              <w:bottom w:w="0" w:type="dxa"/>
              <w:right w:w="0" w:type="dxa"/>
            </w:tcMar>
            <w:vAlign w:val="center"/>
          </w:tcPr>
          <w:p w:rsidR="00831C8D" w:rsidRPr="00831C8D" w:rsidRDefault="00831C8D" w:rsidP="0051658A">
            <w:pPr>
              <w:pStyle w:val="tc"/>
              <w:spacing w:before="0" w:beforeAutospacing="0" w:after="0" w:afterAutospacing="0" w:line="276" w:lineRule="auto"/>
              <w:jc w:val="center"/>
              <w:rPr>
                <w:lang w:val="uk-UA"/>
              </w:rPr>
            </w:pPr>
            <w:r w:rsidRPr="00831C8D">
              <w:rPr>
                <w:lang w:val="uk-UA"/>
              </w:rPr>
              <w:t>13</w:t>
            </w:r>
          </w:p>
        </w:tc>
        <w:tc>
          <w:tcPr>
            <w:tcW w:w="4138" w:type="pct"/>
            <w:shd w:val="clear" w:color="auto" w:fill="FFFFFF"/>
            <w:tcMar>
              <w:top w:w="0" w:type="dxa"/>
              <w:left w:w="0" w:type="dxa"/>
              <w:bottom w:w="0" w:type="dxa"/>
              <w:right w:w="0" w:type="dxa"/>
            </w:tcMar>
          </w:tcPr>
          <w:p w:rsidR="00831C8D" w:rsidRPr="00831C8D" w:rsidRDefault="00831C8D" w:rsidP="00831C8D">
            <w:pPr>
              <w:widowControl w:val="0"/>
              <w:autoSpaceDE w:val="0"/>
              <w:autoSpaceDN w:val="0"/>
              <w:adjustRightInd w:val="0"/>
              <w:spacing w:line="276" w:lineRule="auto"/>
              <w:rPr>
                <w:spacing w:val="-1"/>
                <w:sz w:val="24"/>
                <w:lang w:val="uk-UA"/>
              </w:rPr>
            </w:pPr>
            <w:r w:rsidRPr="00831C8D">
              <w:rPr>
                <w:sz w:val="24"/>
                <w:lang w:val="uk-UA"/>
              </w:rPr>
              <w:t>Загальна характеристика фондового ринку</w:t>
            </w:r>
          </w:p>
        </w:tc>
        <w:tc>
          <w:tcPr>
            <w:tcW w:w="560" w:type="pct"/>
            <w:shd w:val="clear" w:color="auto" w:fill="FFFFFF"/>
            <w:tcMar>
              <w:top w:w="0" w:type="dxa"/>
              <w:left w:w="0" w:type="dxa"/>
              <w:bottom w:w="0" w:type="dxa"/>
              <w:right w:w="0" w:type="dxa"/>
            </w:tcMar>
          </w:tcPr>
          <w:p w:rsidR="00831C8D" w:rsidRPr="00831C8D" w:rsidRDefault="00831C8D" w:rsidP="0051658A">
            <w:pPr>
              <w:pStyle w:val="tc"/>
              <w:spacing w:before="0" w:beforeAutospacing="0" w:after="0" w:afterAutospacing="0" w:line="276" w:lineRule="auto"/>
              <w:jc w:val="center"/>
              <w:rPr>
                <w:lang w:val="uk-UA"/>
              </w:rPr>
            </w:pPr>
            <w:r w:rsidRPr="00831C8D">
              <w:rPr>
                <w:lang w:val="uk-UA"/>
              </w:rPr>
              <w:t>2</w:t>
            </w:r>
          </w:p>
        </w:tc>
      </w:tr>
      <w:tr w:rsidR="00831C8D" w:rsidRPr="00831C8D" w:rsidTr="000C5E6B">
        <w:trPr>
          <w:jc w:val="center"/>
        </w:trPr>
        <w:tc>
          <w:tcPr>
            <w:tcW w:w="302" w:type="pct"/>
            <w:shd w:val="clear" w:color="auto" w:fill="FFFFFF"/>
            <w:tcMar>
              <w:top w:w="0" w:type="dxa"/>
              <w:left w:w="0" w:type="dxa"/>
              <w:bottom w:w="0" w:type="dxa"/>
              <w:right w:w="0" w:type="dxa"/>
            </w:tcMar>
            <w:vAlign w:val="center"/>
          </w:tcPr>
          <w:p w:rsidR="00831C8D" w:rsidRPr="00831C8D" w:rsidRDefault="00831C8D" w:rsidP="0051658A">
            <w:pPr>
              <w:pStyle w:val="tc"/>
              <w:spacing w:before="0" w:beforeAutospacing="0" w:after="0" w:afterAutospacing="0" w:line="276" w:lineRule="auto"/>
              <w:jc w:val="center"/>
              <w:rPr>
                <w:lang w:val="uk-UA"/>
              </w:rPr>
            </w:pPr>
            <w:r w:rsidRPr="00831C8D">
              <w:rPr>
                <w:lang w:val="uk-UA"/>
              </w:rPr>
              <w:t>14</w:t>
            </w:r>
          </w:p>
        </w:tc>
        <w:tc>
          <w:tcPr>
            <w:tcW w:w="4138" w:type="pct"/>
            <w:shd w:val="clear" w:color="auto" w:fill="FFFFFF"/>
            <w:tcMar>
              <w:top w:w="0" w:type="dxa"/>
              <w:left w:w="0" w:type="dxa"/>
              <w:bottom w:w="0" w:type="dxa"/>
              <w:right w:w="0" w:type="dxa"/>
            </w:tcMar>
          </w:tcPr>
          <w:p w:rsidR="00831C8D" w:rsidRPr="00831C8D" w:rsidRDefault="00831C8D" w:rsidP="0051658A">
            <w:pPr>
              <w:pStyle w:val="tc"/>
              <w:spacing w:before="0" w:beforeAutospacing="0" w:after="0" w:afterAutospacing="0" w:line="276" w:lineRule="auto"/>
              <w:rPr>
                <w:b/>
                <w:spacing w:val="-1"/>
                <w:lang w:val="uk-UA"/>
              </w:rPr>
            </w:pPr>
            <w:r w:rsidRPr="00831C8D">
              <w:rPr>
                <w:rStyle w:val="36"/>
                <w:b w:val="0"/>
                <w:bCs w:val="0"/>
                <w:sz w:val="24"/>
                <w:szCs w:val="24"/>
                <w:lang w:eastAsia="uk-UA"/>
              </w:rPr>
              <w:t xml:space="preserve">Учасники </w:t>
            </w:r>
            <w:proofErr w:type="gramStart"/>
            <w:r w:rsidRPr="00831C8D">
              <w:rPr>
                <w:rStyle w:val="36"/>
                <w:b w:val="0"/>
                <w:bCs w:val="0"/>
                <w:sz w:val="24"/>
                <w:szCs w:val="24"/>
                <w:lang w:eastAsia="uk-UA"/>
              </w:rPr>
              <w:t>фондового</w:t>
            </w:r>
            <w:proofErr w:type="gramEnd"/>
            <w:r w:rsidRPr="00831C8D">
              <w:rPr>
                <w:rStyle w:val="36"/>
                <w:b w:val="0"/>
                <w:bCs w:val="0"/>
                <w:sz w:val="24"/>
                <w:szCs w:val="24"/>
                <w:lang w:eastAsia="uk-UA"/>
              </w:rPr>
              <w:t xml:space="preserve"> ринку та їх професійна діяльність</w:t>
            </w:r>
          </w:p>
        </w:tc>
        <w:tc>
          <w:tcPr>
            <w:tcW w:w="560" w:type="pct"/>
            <w:shd w:val="clear" w:color="auto" w:fill="FFFFFF"/>
            <w:tcMar>
              <w:top w:w="0" w:type="dxa"/>
              <w:left w:w="0" w:type="dxa"/>
              <w:bottom w:w="0" w:type="dxa"/>
              <w:right w:w="0" w:type="dxa"/>
            </w:tcMar>
          </w:tcPr>
          <w:p w:rsidR="00831C8D" w:rsidRPr="00831C8D" w:rsidRDefault="00831C8D" w:rsidP="0051658A">
            <w:pPr>
              <w:pStyle w:val="tc"/>
              <w:spacing w:before="0" w:beforeAutospacing="0" w:after="0" w:afterAutospacing="0" w:line="276" w:lineRule="auto"/>
              <w:jc w:val="center"/>
              <w:rPr>
                <w:lang w:val="uk-UA"/>
              </w:rPr>
            </w:pPr>
            <w:r w:rsidRPr="00831C8D">
              <w:rPr>
                <w:lang w:val="uk-UA"/>
              </w:rPr>
              <w:t>3</w:t>
            </w:r>
          </w:p>
        </w:tc>
      </w:tr>
      <w:tr w:rsidR="00831C8D" w:rsidRPr="00831C8D" w:rsidTr="000C5E6B">
        <w:trPr>
          <w:jc w:val="center"/>
        </w:trPr>
        <w:tc>
          <w:tcPr>
            <w:tcW w:w="302" w:type="pct"/>
            <w:shd w:val="clear" w:color="auto" w:fill="FFFFFF"/>
            <w:tcMar>
              <w:top w:w="0" w:type="dxa"/>
              <w:left w:w="0" w:type="dxa"/>
              <w:bottom w:w="0" w:type="dxa"/>
              <w:right w:w="0" w:type="dxa"/>
            </w:tcMar>
            <w:vAlign w:val="center"/>
          </w:tcPr>
          <w:p w:rsidR="00831C8D" w:rsidRPr="00831C8D" w:rsidRDefault="00831C8D" w:rsidP="0051658A">
            <w:pPr>
              <w:pStyle w:val="tc"/>
              <w:spacing w:before="0" w:beforeAutospacing="0" w:after="0" w:afterAutospacing="0" w:line="276" w:lineRule="auto"/>
              <w:jc w:val="center"/>
              <w:rPr>
                <w:lang w:val="uk-UA"/>
              </w:rPr>
            </w:pPr>
            <w:r w:rsidRPr="00831C8D">
              <w:rPr>
                <w:lang w:val="uk-UA"/>
              </w:rPr>
              <w:t>15</w:t>
            </w:r>
          </w:p>
        </w:tc>
        <w:tc>
          <w:tcPr>
            <w:tcW w:w="4138" w:type="pct"/>
            <w:shd w:val="clear" w:color="auto" w:fill="FFFFFF"/>
            <w:tcMar>
              <w:top w:w="0" w:type="dxa"/>
              <w:left w:w="0" w:type="dxa"/>
              <w:bottom w:w="0" w:type="dxa"/>
              <w:right w:w="0" w:type="dxa"/>
            </w:tcMar>
          </w:tcPr>
          <w:p w:rsidR="00831C8D" w:rsidRPr="00831C8D" w:rsidRDefault="00831C8D" w:rsidP="0051658A">
            <w:pPr>
              <w:pStyle w:val="tc"/>
              <w:spacing w:before="0" w:beforeAutospacing="0" w:after="0" w:afterAutospacing="0" w:line="276" w:lineRule="auto"/>
              <w:rPr>
                <w:b/>
                <w:color w:val="000000"/>
                <w:lang w:val="uk-UA"/>
              </w:rPr>
            </w:pPr>
            <w:r w:rsidRPr="00831C8D">
              <w:rPr>
                <w:rStyle w:val="62"/>
                <w:lang w:val="uk-UA" w:eastAsia="uk-UA"/>
              </w:rPr>
              <w:t>Валютний ринок</w:t>
            </w:r>
          </w:p>
        </w:tc>
        <w:tc>
          <w:tcPr>
            <w:tcW w:w="560" w:type="pct"/>
            <w:shd w:val="clear" w:color="auto" w:fill="FFFFFF"/>
            <w:tcMar>
              <w:top w:w="0" w:type="dxa"/>
              <w:left w:w="0" w:type="dxa"/>
              <w:bottom w:w="0" w:type="dxa"/>
              <w:right w:w="0" w:type="dxa"/>
            </w:tcMar>
          </w:tcPr>
          <w:p w:rsidR="00831C8D" w:rsidRPr="00831C8D" w:rsidRDefault="00831C8D" w:rsidP="0051658A">
            <w:pPr>
              <w:pStyle w:val="tc"/>
              <w:spacing w:before="0" w:beforeAutospacing="0" w:after="0" w:afterAutospacing="0" w:line="276" w:lineRule="auto"/>
              <w:jc w:val="center"/>
              <w:rPr>
                <w:lang w:val="uk-UA"/>
              </w:rPr>
            </w:pPr>
            <w:r w:rsidRPr="00831C8D">
              <w:rPr>
                <w:lang w:val="uk-UA"/>
              </w:rPr>
              <w:t>2</w:t>
            </w:r>
          </w:p>
        </w:tc>
      </w:tr>
      <w:tr w:rsidR="00831C8D" w:rsidRPr="00831C8D" w:rsidTr="000C5E6B">
        <w:trPr>
          <w:jc w:val="center"/>
        </w:trPr>
        <w:tc>
          <w:tcPr>
            <w:tcW w:w="302" w:type="pct"/>
            <w:shd w:val="clear" w:color="auto" w:fill="FFFFFF"/>
            <w:tcMar>
              <w:top w:w="0" w:type="dxa"/>
              <w:left w:w="0" w:type="dxa"/>
              <w:bottom w:w="0" w:type="dxa"/>
              <w:right w:w="0" w:type="dxa"/>
            </w:tcMar>
            <w:vAlign w:val="center"/>
          </w:tcPr>
          <w:p w:rsidR="00831C8D" w:rsidRPr="00831C8D" w:rsidRDefault="00831C8D" w:rsidP="0051658A">
            <w:pPr>
              <w:pStyle w:val="tc"/>
              <w:spacing w:before="0" w:beforeAutospacing="0" w:after="0" w:afterAutospacing="0" w:line="276" w:lineRule="auto"/>
              <w:jc w:val="center"/>
              <w:rPr>
                <w:lang w:val="uk-UA"/>
              </w:rPr>
            </w:pPr>
            <w:r w:rsidRPr="00831C8D">
              <w:rPr>
                <w:lang w:val="uk-UA"/>
              </w:rPr>
              <w:t>16</w:t>
            </w:r>
          </w:p>
        </w:tc>
        <w:tc>
          <w:tcPr>
            <w:tcW w:w="4138" w:type="pct"/>
            <w:shd w:val="clear" w:color="auto" w:fill="FFFFFF"/>
            <w:tcMar>
              <w:top w:w="0" w:type="dxa"/>
              <w:left w:w="0" w:type="dxa"/>
              <w:bottom w:w="0" w:type="dxa"/>
              <w:right w:w="0" w:type="dxa"/>
            </w:tcMar>
          </w:tcPr>
          <w:p w:rsidR="00831C8D" w:rsidRPr="00831C8D" w:rsidRDefault="00831C8D" w:rsidP="0051658A">
            <w:pPr>
              <w:pStyle w:val="tc"/>
              <w:spacing w:before="0" w:beforeAutospacing="0" w:after="0" w:afterAutospacing="0" w:line="276" w:lineRule="auto"/>
              <w:rPr>
                <w:b/>
                <w:color w:val="000000"/>
                <w:lang w:val="uk-UA"/>
              </w:rPr>
            </w:pPr>
            <w:r w:rsidRPr="00831C8D">
              <w:rPr>
                <w:rStyle w:val="5"/>
                <w:rFonts w:eastAsiaTheme="majorEastAsia"/>
                <w:b w:val="0"/>
                <w:sz w:val="24"/>
                <w:szCs w:val="24"/>
                <w:lang w:val="uk-UA" w:eastAsia="uk-UA"/>
              </w:rPr>
              <w:t>Валютні операції</w:t>
            </w:r>
          </w:p>
        </w:tc>
        <w:tc>
          <w:tcPr>
            <w:tcW w:w="560" w:type="pct"/>
            <w:shd w:val="clear" w:color="auto" w:fill="FFFFFF"/>
            <w:tcMar>
              <w:top w:w="0" w:type="dxa"/>
              <w:left w:w="0" w:type="dxa"/>
              <w:bottom w:w="0" w:type="dxa"/>
              <w:right w:w="0" w:type="dxa"/>
            </w:tcMar>
          </w:tcPr>
          <w:p w:rsidR="00831C8D" w:rsidRPr="00831C8D" w:rsidRDefault="00831C8D" w:rsidP="0051658A">
            <w:pPr>
              <w:pStyle w:val="tc"/>
              <w:spacing w:before="0" w:beforeAutospacing="0" w:after="0" w:afterAutospacing="0" w:line="276" w:lineRule="auto"/>
              <w:jc w:val="center"/>
              <w:rPr>
                <w:lang w:val="uk-UA"/>
              </w:rPr>
            </w:pPr>
            <w:r w:rsidRPr="00831C8D">
              <w:rPr>
                <w:lang w:val="uk-UA"/>
              </w:rPr>
              <w:t>3</w:t>
            </w:r>
          </w:p>
        </w:tc>
      </w:tr>
      <w:tr w:rsidR="00831C8D" w:rsidRPr="00831C8D" w:rsidTr="000C5E6B">
        <w:trPr>
          <w:jc w:val="center"/>
        </w:trPr>
        <w:tc>
          <w:tcPr>
            <w:tcW w:w="302" w:type="pct"/>
            <w:shd w:val="clear" w:color="auto" w:fill="FFFFFF"/>
            <w:tcMar>
              <w:top w:w="0" w:type="dxa"/>
              <w:left w:w="0" w:type="dxa"/>
              <w:bottom w:w="0" w:type="dxa"/>
              <w:right w:w="0" w:type="dxa"/>
            </w:tcMar>
            <w:vAlign w:val="center"/>
          </w:tcPr>
          <w:p w:rsidR="00831C8D" w:rsidRPr="00831C8D" w:rsidRDefault="00831C8D" w:rsidP="0051658A">
            <w:pPr>
              <w:pStyle w:val="tc"/>
              <w:spacing w:before="0" w:beforeAutospacing="0" w:after="0" w:afterAutospacing="0" w:line="276" w:lineRule="auto"/>
              <w:jc w:val="center"/>
              <w:rPr>
                <w:lang w:val="uk-UA"/>
              </w:rPr>
            </w:pPr>
            <w:r w:rsidRPr="00831C8D">
              <w:rPr>
                <w:lang w:val="uk-UA"/>
              </w:rPr>
              <w:t>17</w:t>
            </w:r>
          </w:p>
        </w:tc>
        <w:tc>
          <w:tcPr>
            <w:tcW w:w="4138" w:type="pct"/>
            <w:shd w:val="clear" w:color="auto" w:fill="FFFFFF"/>
            <w:tcMar>
              <w:top w:w="0" w:type="dxa"/>
              <w:left w:w="0" w:type="dxa"/>
              <w:bottom w:w="0" w:type="dxa"/>
              <w:right w:w="0" w:type="dxa"/>
            </w:tcMar>
          </w:tcPr>
          <w:p w:rsidR="00831C8D" w:rsidRPr="00831C8D" w:rsidRDefault="00831C8D" w:rsidP="0051658A">
            <w:pPr>
              <w:pStyle w:val="tc"/>
              <w:spacing w:before="0" w:beforeAutospacing="0" w:after="0" w:afterAutospacing="0" w:line="276" w:lineRule="auto"/>
              <w:rPr>
                <w:b/>
                <w:color w:val="000000"/>
                <w:lang w:val="uk-UA"/>
              </w:rPr>
            </w:pPr>
            <w:r w:rsidRPr="00831C8D">
              <w:rPr>
                <w:rStyle w:val="62"/>
                <w:lang w:eastAsia="uk-UA"/>
              </w:rPr>
              <w:t>Валютне регулювання та курсова політика Центрального банку</w:t>
            </w:r>
          </w:p>
        </w:tc>
        <w:tc>
          <w:tcPr>
            <w:tcW w:w="560" w:type="pct"/>
            <w:shd w:val="clear" w:color="auto" w:fill="FFFFFF"/>
            <w:tcMar>
              <w:top w:w="0" w:type="dxa"/>
              <w:left w:w="0" w:type="dxa"/>
              <w:bottom w:w="0" w:type="dxa"/>
              <w:right w:w="0" w:type="dxa"/>
            </w:tcMar>
          </w:tcPr>
          <w:p w:rsidR="00831C8D" w:rsidRPr="00831C8D" w:rsidRDefault="00831C8D" w:rsidP="0051658A">
            <w:pPr>
              <w:pStyle w:val="tc"/>
              <w:spacing w:before="0" w:beforeAutospacing="0" w:after="0" w:afterAutospacing="0" w:line="276" w:lineRule="auto"/>
              <w:jc w:val="center"/>
              <w:rPr>
                <w:lang w:val="uk-UA"/>
              </w:rPr>
            </w:pPr>
            <w:r w:rsidRPr="00831C8D">
              <w:rPr>
                <w:lang w:val="uk-UA"/>
              </w:rPr>
              <w:t>2</w:t>
            </w:r>
          </w:p>
        </w:tc>
      </w:tr>
      <w:tr w:rsidR="00831C8D" w:rsidRPr="00831C8D" w:rsidTr="000C5E6B">
        <w:trPr>
          <w:jc w:val="center"/>
        </w:trPr>
        <w:tc>
          <w:tcPr>
            <w:tcW w:w="302" w:type="pct"/>
            <w:shd w:val="clear" w:color="auto" w:fill="FFFFFF"/>
            <w:tcMar>
              <w:top w:w="0" w:type="dxa"/>
              <w:left w:w="0" w:type="dxa"/>
              <w:bottom w:w="0" w:type="dxa"/>
              <w:right w:w="0" w:type="dxa"/>
            </w:tcMar>
            <w:vAlign w:val="center"/>
          </w:tcPr>
          <w:p w:rsidR="00831C8D" w:rsidRPr="00831C8D" w:rsidRDefault="00831C8D" w:rsidP="0051658A">
            <w:pPr>
              <w:pStyle w:val="tc"/>
              <w:spacing w:before="0" w:beforeAutospacing="0" w:after="0" w:afterAutospacing="0" w:line="276" w:lineRule="auto"/>
              <w:jc w:val="center"/>
              <w:rPr>
                <w:lang w:val="uk-UA"/>
              </w:rPr>
            </w:pPr>
            <w:r w:rsidRPr="00831C8D">
              <w:rPr>
                <w:lang w:val="uk-UA"/>
              </w:rPr>
              <w:t>18</w:t>
            </w:r>
          </w:p>
        </w:tc>
        <w:tc>
          <w:tcPr>
            <w:tcW w:w="4138" w:type="pct"/>
            <w:shd w:val="clear" w:color="auto" w:fill="FFFFFF"/>
            <w:tcMar>
              <w:top w:w="0" w:type="dxa"/>
              <w:left w:w="0" w:type="dxa"/>
              <w:bottom w:w="0" w:type="dxa"/>
              <w:right w:w="0" w:type="dxa"/>
            </w:tcMar>
          </w:tcPr>
          <w:p w:rsidR="00831C8D" w:rsidRPr="00831C8D" w:rsidRDefault="00831C8D" w:rsidP="0051658A">
            <w:pPr>
              <w:pStyle w:val="tc"/>
              <w:spacing w:before="0" w:beforeAutospacing="0" w:after="0" w:afterAutospacing="0" w:line="276" w:lineRule="auto"/>
              <w:rPr>
                <w:color w:val="000000"/>
                <w:lang w:val="uk-UA"/>
              </w:rPr>
            </w:pPr>
            <w:r w:rsidRPr="00831C8D">
              <w:rPr>
                <w:lang w:val="uk-UA"/>
              </w:rPr>
              <w:t>Світовий фінансовий ринок і його структура</w:t>
            </w:r>
          </w:p>
        </w:tc>
        <w:tc>
          <w:tcPr>
            <w:tcW w:w="560" w:type="pct"/>
            <w:shd w:val="clear" w:color="auto" w:fill="FFFFFF"/>
            <w:tcMar>
              <w:top w:w="0" w:type="dxa"/>
              <w:left w:w="0" w:type="dxa"/>
              <w:bottom w:w="0" w:type="dxa"/>
              <w:right w:w="0" w:type="dxa"/>
            </w:tcMar>
          </w:tcPr>
          <w:p w:rsidR="00831C8D" w:rsidRPr="00831C8D" w:rsidRDefault="00831C8D" w:rsidP="0051658A">
            <w:pPr>
              <w:pStyle w:val="tc"/>
              <w:spacing w:before="0" w:beforeAutospacing="0" w:after="0" w:afterAutospacing="0" w:line="276" w:lineRule="auto"/>
              <w:jc w:val="center"/>
              <w:rPr>
                <w:lang w:val="uk-UA"/>
              </w:rPr>
            </w:pPr>
            <w:r w:rsidRPr="00831C8D">
              <w:rPr>
                <w:lang w:val="uk-UA"/>
              </w:rPr>
              <w:t>3</w:t>
            </w:r>
          </w:p>
        </w:tc>
      </w:tr>
      <w:tr w:rsidR="00831C8D" w:rsidRPr="00831C8D" w:rsidTr="000C5E6B">
        <w:trPr>
          <w:jc w:val="center"/>
        </w:trPr>
        <w:tc>
          <w:tcPr>
            <w:tcW w:w="302" w:type="pct"/>
            <w:shd w:val="clear" w:color="auto" w:fill="FFFFFF"/>
            <w:tcMar>
              <w:top w:w="0" w:type="dxa"/>
              <w:left w:w="0" w:type="dxa"/>
              <w:bottom w:w="0" w:type="dxa"/>
              <w:right w:w="0" w:type="dxa"/>
            </w:tcMar>
            <w:vAlign w:val="center"/>
          </w:tcPr>
          <w:p w:rsidR="00831C8D" w:rsidRPr="00831C8D" w:rsidRDefault="00831C8D" w:rsidP="0051658A">
            <w:pPr>
              <w:pStyle w:val="tc"/>
              <w:spacing w:before="0" w:beforeAutospacing="0" w:after="0" w:afterAutospacing="0" w:line="276" w:lineRule="auto"/>
              <w:jc w:val="center"/>
              <w:rPr>
                <w:lang w:val="uk-UA"/>
              </w:rPr>
            </w:pPr>
            <w:r w:rsidRPr="00831C8D">
              <w:rPr>
                <w:lang w:val="uk-UA"/>
              </w:rPr>
              <w:t>19</w:t>
            </w:r>
          </w:p>
        </w:tc>
        <w:tc>
          <w:tcPr>
            <w:tcW w:w="4138" w:type="pct"/>
            <w:shd w:val="clear" w:color="auto" w:fill="FFFFFF"/>
            <w:tcMar>
              <w:top w:w="0" w:type="dxa"/>
              <w:left w:w="0" w:type="dxa"/>
              <w:bottom w:w="0" w:type="dxa"/>
              <w:right w:w="0" w:type="dxa"/>
            </w:tcMar>
          </w:tcPr>
          <w:p w:rsidR="00831C8D" w:rsidRPr="00831C8D" w:rsidRDefault="00831C8D" w:rsidP="0051658A">
            <w:pPr>
              <w:pStyle w:val="tc"/>
              <w:spacing w:before="0" w:beforeAutospacing="0" w:after="0" w:afterAutospacing="0" w:line="276" w:lineRule="auto"/>
              <w:rPr>
                <w:color w:val="000000"/>
                <w:lang w:val="uk-UA"/>
              </w:rPr>
            </w:pPr>
            <w:r w:rsidRPr="00831C8D">
              <w:rPr>
                <w:lang w:val="uk-UA"/>
              </w:rPr>
              <w:t>Міжнародні ринки</w:t>
            </w:r>
          </w:p>
        </w:tc>
        <w:tc>
          <w:tcPr>
            <w:tcW w:w="560" w:type="pct"/>
            <w:shd w:val="clear" w:color="auto" w:fill="FFFFFF"/>
            <w:tcMar>
              <w:top w:w="0" w:type="dxa"/>
              <w:left w:w="0" w:type="dxa"/>
              <w:bottom w:w="0" w:type="dxa"/>
              <w:right w:w="0" w:type="dxa"/>
            </w:tcMar>
          </w:tcPr>
          <w:p w:rsidR="00831C8D" w:rsidRPr="00831C8D" w:rsidRDefault="00831C8D" w:rsidP="0051658A">
            <w:pPr>
              <w:pStyle w:val="tc"/>
              <w:spacing w:before="0" w:beforeAutospacing="0" w:after="0" w:afterAutospacing="0" w:line="276" w:lineRule="auto"/>
              <w:jc w:val="center"/>
              <w:rPr>
                <w:lang w:val="uk-UA"/>
              </w:rPr>
            </w:pPr>
            <w:r w:rsidRPr="00831C8D">
              <w:rPr>
                <w:lang w:val="uk-UA"/>
              </w:rPr>
              <w:t>2</w:t>
            </w:r>
          </w:p>
        </w:tc>
      </w:tr>
      <w:tr w:rsidR="00831C8D" w:rsidRPr="00831C8D" w:rsidTr="000C5E6B">
        <w:trPr>
          <w:jc w:val="center"/>
        </w:trPr>
        <w:tc>
          <w:tcPr>
            <w:tcW w:w="302" w:type="pct"/>
            <w:shd w:val="clear" w:color="auto" w:fill="FFFFFF"/>
            <w:tcMar>
              <w:top w:w="0" w:type="dxa"/>
              <w:left w:w="0" w:type="dxa"/>
              <w:bottom w:w="0" w:type="dxa"/>
              <w:right w:w="0" w:type="dxa"/>
            </w:tcMar>
          </w:tcPr>
          <w:p w:rsidR="00831C8D" w:rsidRPr="00831C8D" w:rsidRDefault="00831C8D" w:rsidP="0051658A">
            <w:pPr>
              <w:pStyle w:val="tc"/>
              <w:spacing w:before="0" w:beforeAutospacing="0" w:after="0" w:afterAutospacing="0" w:line="276" w:lineRule="auto"/>
              <w:jc w:val="center"/>
              <w:rPr>
                <w:lang w:val="uk-UA"/>
              </w:rPr>
            </w:pPr>
            <w:r w:rsidRPr="00831C8D">
              <w:t> </w:t>
            </w:r>
          </w:p>
        </w:tc>
        <w:tc>
          <w:tcPr>
            <w:tcW w:w="4138" w:type="pct"/>
            <w:shd w:val="clear" w:color="auto" w:fill="FFFFFF"/>
            <w:tcMar>
              <w:top w:w="0" w:type="dxa"/>
              <w:left w:w="0" w:type="dxa"/>
              <w:bottom w:w="0" w:type="dxa"/>
              <w:right w:w="0" w:type="dxa"/>
            </w:tcMar>
          </w:tcPr>
          <w:p w:rsidR="00831C8D" w:rsidRPr="00831C8D" w:rsidRDefault="00831C8D" w:rsidP="0051658A">
            <w:pPr>
              <w:pStyle w:val="tl"/>
              <w:spacing w:before="0" w:beforeAutospacing="0" w:after="0" w:afterAutospacing="0" w:line="276" w:lineRule="auto"/>
              <w:rPr>
                <w:lang w:val="uk-UA"/>
              </w:rPr>
            </w:pPr>
            <w:r w:rsidRPr="00831C8D">
              <w:rPr>
                <w:lang w:val="uk-UA"/>
              </w:rPr>
              <w:t>Разом</w:t>
            </w:r>
          </w:p>
        </w:tc>
        <w:tc>
          <w:tcPr>
            <w:tcW w:w="560" w:type="pct"/>
            <w:shd w:val="clear" w:color="auto" w:fill="FFFFFF"/>
            <w:tcMar>
              <w:top w:w="0" w:type="dxa"/>
              <w:left w:w="0" w:type="dxa"/>
              <w:bottom w:w="0" w:type="dxa"/>
              <w:right w:w="0" w:type="dxa"/>
            </w:tcMar>
          </w:tcPr>
          <w:p w:rsidR="00831C8D" w:rsidRPr="00831C8D" w:rsidRDefault="00831C8D" w:rsidP="0051658A">
            <w:pPr>
              <w:pStyle w:val="tc"/>
              <w:spacing w:before="0" w:beforeAutospacing="0" w:after="0" w:afterAutospacing="0" w:line="276" w:lineRule="auto"/>
              <w:jc w:val="center"/>
              <w:rPr>
                <w:lang w:val="uk-UA"/>
              </w:rPr>
            </w:pPr>
            <w:r w:rsidRPr="00831C8D">
              <w:rPr>
                <w:lang w:val="uk-UA"/>
              </w:rPr>
              <w:t>48</w:t>
            </w:r>
          </w:p>
        </w:tc>
      </w:tr>
    </w:tbl>
    <w:p w:rsidR="00831C8D" w:rsidRDefault="00831C8D" w:rsidP="00831C8D">
      <w:pPr>
        <w:ind w:left="720"/>
        <w:jc w:val="center"/>
        <w:rPr>
          <w:b/>
          <w:color w:val="000000"/>
          <w:szCs w:val="28"/>
          <w:lang w:val="uk-UA"/>
        </w:rPr>
      </w:pPr>
    </w:p>
    <w:p w:rsidR="00831C8D" w:rsidRDefault="00831C8D" w:rsidP="00831C8D">
      <w:pPr>
        <w:ind w:left="720"/>
        <w:jc w:val="center"/>
        <w:rPr>
          <w:b/>
          <w:color w:val="000000"/>
          <w:szCs w:val="28"/>
          <w:lang w:val="uk-UA"/>
        </w:rPr>
      </w:pPr>
    </w:p>
    <w:p w:rsidR="00831C8D" w:rsidRDefault="00831C8D" w:rsidP="00831C8D">
      <w:pPr>
        <w:rPr>
          <w:b/>
          <w:color w:val="000000"/>
          <w:sz w:val="24"/>
          <w:lang w:val="uk-UA"/>
        </w:rPr>
      </w:pPr>
    </w:p>
    <w:p w:rsidR="00831C8D" w:rsidRDefault="00831C8D" w:rsidP="00831C8D">
      <w:pPr>
        <w:jc w:val="center"/>
        <w:rPr>
          <w:b/>
          <w:color w:val="000000"/>
          <w:sz w:val="24"/>
          <w:lang w:val="uk-UA"/>
        </w:rPr>
      </w:pPr>
    </w:p>
    <w:p w:rsidR="00831C8D" w:rsidRDefault="00831C8D" w:rsidP="00831C8D">
      <w:pPr>
        <w:jc w:val="center"/>
        <w:rPr>
          <w:b/>
          <w:color w:val="000000"/>
          <w:szCs w:val="28"/>
          <w:lang w:val="uk-UA"/>
        </w:rPr>
      </w:pPr>
      <w:r>
        <w:rPr>
          <w:b/>
          <w:color w:val="000000"/>
          <w:sz w:val="24"/>
          <w:lang w:val="uk-UA"/>
        </w:rPr>
        <w:br w:type="page"/>
      </w:r>
      <w:r>
        <w:rPr>
          <w:b/>
          <w:color w:val="000000"/>
          <w:szCs w:val="28"/>
          <w:lang w:val="uk-UA"/>
        </w:rPr>
        <w:lastRenderedPageBreak/>
        <w:t xml:space="preserve">3  МЕТОДИЧНІ ВКАЗІВКИ </w:t>
      </w:r>
    </w:p>
    <w:p w:rsidR="00831C8D" w:rsidRDefault="00831C8D" w:rsidP="00831C8D">
      <w:pPr>
        <w:jc w:val="center"/>
        <w:rPr>
          <w:b/>
          <w:color w:val="000000"/>
          <w:szCs w:val="28"/>
          <w:lang w:val="uk-UA"/>
        </w:rPr>
      </w:pPr>
      <w:r>
        <w:rPr>
          <w:b/>
          <w:color w:val="000000"/>
          <w:szCs w:val="28"/>
          <w:lang w:val="uk-UA"/>
        </w:rPr>
        <w:t>ЩОДО ВИКОНАННЯ САМОСТІЙНОЇ РОБОТИ</w:t>
      </w:r>
    </w:p>
    <w:p w:rsidR="00831C8D" w:rsidRDefault="00831C8D" w:rsidP="00831C8D">
      <w:pPr>
        <w:ind w:left="720"/>
        <w:jc w:val="center"/>
        <w:rPr>
          <w:b/>
          <w:color w:val="000000"/>
          <w:szCs w:val="28"/>
          <w:lang w:val="uk-UA"/>
        </w:rPr>
      </w:pPr>
    </w:p>
    <w:p w:rsidR="00831C8D" w:rsidRDefault="00831C8D" w:rsidP="00831C8D">
      <w:pPr>
        <w:widowControl w:val="0"/>
        <w:ind w:firstLine="720"/>
        <w:jc w:val="both"/>
        <w:rPr>
          <w:color w:val="000000"/>
          <w:szCs w:val="28"/>
          <w:lang w:val="uk-UA"/>
        </w:rPr>
      </w:pPr>
      <w:r>
        <w:rPr>
          <w:color w:val="000000"/>
          <w:szCs w:val="28"/>
          <w:lang w:val="uk-UA"/>
        </w:rPr>
        <w:t>Відповідно до тематичного плану дисципліни „Ринок цінних паперів” окремі питання тем програми розглядаються на лекційних заняттях, інші – вивчаються студентами самостійно. Самостійна робота студентів повинна проводитися у декількох напрямках:</w:t>
      </w:r>
    </w:p>
    <w:p w:rsidR="00831C8D" w:rsidRDefault="00831C8D" w:rsidP="00831C8D">
      <w:pPr>
        <w:widowControl w:val="0"/>
        <w:numPr>
          <w:ilvl w:val="0"/>
          <w:numId w:val="1"/>
        </w:numPr>
        <w:ind w:left="0" w:firstLine="717"/>
        <w:jc w:val="both"/>
        <w:rPr>
          <w:color w:val="000000"/>
          <w:szCs w:val="28"/>
          <w:lang w:val="uk-UA"/>
        </w:rPr>
      </w:pPr>
      <w:r>
        <w:rPr>
          <w:color w:val="000000"/>
          <w:szCs w:val="28"/>
          <w:lang w:val="uk-UA"/>
        </w:rPr>
        <w:t>з окремих питань тем дисципліни, основні положення яких розглядалися під час лекційних занять. При цьому особливу увагу слід зосередити на більш детальному вивченні законодавчого та інструктивного матеріалу;</w:t>
      </w:r>
    </w:p>
    <w:p w:rsidR="00831C8D" w:rsidRDefault="00831C8D" w:rsidP="00831C8D">
      <w:pPr>
        <w:widowControl w:val="0"/>
        <w:numPr>
          <w:ilvl w:val="0"/>
          <w:numId w:val="1"/>
        </w:numPr>
        <w:ind w:left="0" w:firstLine="717"/>
        <w:jc w:val="both"/>
        <w:rPr>
          <w:color w:val="000000"/>
          <w:szCs w:val="28"/>
          <w:lang w:val="uk-UA"/>
        </w:rPr>
      </w:pPr>
      <w:r>
        <w:rPr>
          <w:color w:val="000000"/>
          <w:szCs w:val="28"/>
          <w:lang w:val="uk-UA"/>
        </w:rPr>
        <w:t>з питань тем дисципліни, які повністю виносяться на самостійне вивчення;</w:t>
      </w:r>
    </w:p>
    <w:p w:rsidR="00831C8D" w:rsidRDefault="00831C8D" w:rsidP="00831C8D">
      <w:pPr>
        <w:widowControl w:val="0"/>
        <w:numPr>
          <w:ilvl w:val="0"/>
          <w:numId w:val="1"/>
        </w:numPr>
        <w:ind w:left="0" w:firstLine="717"/>
        <w:jc w:val="both"/>
        <w:rPr>
          <w:color w:val="000000"/>
          <w:szCs w:val="28"/>
          <w:lang w:val="uk-UA"/>
        </w:rPr>
      </w:pPr>
      <w:r>
        <w:rPr>
          <w:color w:val="000000"/>
          <w:szCs w:val="28"/>
          <w:lang w:val="uk-UA"/>
        </w:rPr>
        <w:t>з питань дисципліни, які сприяють розвитку аналітичних здібностей, творчого мислення студентів і поглибленню їх теоретичних знань.</w:t>
      </w:r>
    </w:p>
    <w:p w:rsidR="00831C8D" w:rsidRDefault="00831C8D" w:rsidP="00831C8D">
      <w:pPr>
        <w:ind w:firstLine="540"/>
        <w:jc w:val="both"/>
        <w:rPr>
          <w:color w:val="000000"/>
          <w:szCs w:val="28"/>
          <w:lang w:val="uk-UA"/>
        </w:rPr>
      </w:pPr>
      <w:r>
        <w:rPr>
          <w:color w:val="000000"/>
          <w:szCs w:val="28"/>
          <w:lang w:val="uk-UA"/>
        </w:rPr>
        <w:t>Основними цілями самостійної роботи є: закріплення, поглиблення, розширення і систематизація знань, отриманих під час аудиторних занять; самостійне оволодіння новим учбовим матеріалом.</w:t>
      </w:r>
    </w:p>
    <w:p w:rsidR="00831C8D" w:rsidRDefault="00831C8D" w:rsidP="00831C8D">
      <w:pPr>
        <w:widowControl w:val="0"/>
        <w:ind w:firstLine="720"/>
        <w:jc w:val="both"/>
        <w:rPr>
          <w:color w:val="000000"/>
          <w:szCs w:val="28"/>
          <w:lang w:val="uk-UA"/>
        </w:rPr>
      </w:pPr>
      <w:r>
        <w:rPr>
          <w:color w:val="000000"/>
          <w:szCs w:val="28"/>
          <w:lang w:val="uk-UA"/>
        </w:rPr>
        <w:t xml:space="preserve">При самостійному опрацюванні матеріалу рекомендуємо дотримуватися такої послідовності: </w:t>
      </w:r>
    </w:p>
    <w:p w:rsidR="00831C8D" w:rsidRDefault="00831C8D" w:rsidP="00831C8D">
      <w:pPr>
        <w:widowControl w:val="0"/>
        <w:numPr>
          <w:ilvl w:val="1"/>
          <w:numId w:val="1"/>
        </w:numPr>
        <w:tabs>
          <w:tab w:val="num" w:pos="120"/>
        </w:tabs>
        <w:ind w:left="600"/>
        <w:jc w:val="both"/>
        <w:rPr>
          <w:color w:val="000000"/>
          <w:szCs w:val="28"/>
          <w:lang w:val="uk-UA"/>
        </w:rPr>
      </w:pPr>
      <w:r>
        <w:rPr>
          <w:color w:val="000000"/>
          <w:szCs w:val="28"/>
          <w:lang w:val="uk-UA"/>
        </w:rPr>
        <w:t>Прочитати питання для самостійного вивчення;</w:t>
      </w:r>
    </w:p>
    <w:p w:rsidR="00831C8D" w:rsidRDefault="00831C8D" w:rsidP="00831C8D">
      <w:pPr>
        <w:widowControl w:val="0"/>
        <w:numPr>
          <w:ilvl w:val="1"/>
          <w:numId w:val="1"/>
        </w:numPr>
        <w:tabs>
          <w:tab w:val="num" w:pos="120"/>
        </w:tabs>
        <w:ind w:left="600"/>
        <w:jc w:val="both"/>
        <w:rPr>
          <w:color w:val="000000"/>
          <w:szCs w:val="28"/>
          <w:lang w:val="uk-UA"/>
        </w:rPr>
      </w:pPr>
      <w:r>
        <w:rPr>
          <w:color w:val="000000"/>
          <w:szCs w:val="28"/>
          <w:lang w:val="uk-UA"/>
        </w:rPr>
        <w:t>Уважно ознайомитися зі змістом методичних рекомендацій до самостійної роботи та опрацювати рекомендовану літературу;</w:t>
      </w:r>
    </w:p>
    <w:p w:rsidR="00831C8D" w:rsidRDefault="00831C8D" w:rsidP="00831C8D">
      <w:pPr>
        <w:widowControl w:val="0"/>
        <w:numPr>
          <w:ilvl w:val="1"/>
          <w:numId w:val="1"/>
        </w:numPr>
        <w:tabs>
          <w:tab w:val="num" w:pos="120"/>
        </w:tabs>
        <w:ind w:left="600"/>
        <w:jc w:val="both"/>
        <w:rPr>
          <w:color w:val="000000"/>
          <w:szCs w:val="28"/>
          <w:lang w:val="uk-UA"/>
        </w:rPr>
      </w:pPr>
      <w:r>
        <w:rPr>
          <w:color w:val="000000"/>
          <w:szCs w:val="28"/>
          <w:lang w:val="uk-UA"/>
        </w:rPr>
        <w:t>Здійснити, за потребою, пошук додаткової інформації;</w:t>
      </w:r>
    </w:p>
    <w:p w:rsidR="00831C8D" w:rsidRDefault="00831C8D" w:rsidP="00831C8D">
      <w:pPr>
        <w:widowControl w:val="0"/>
        <w:numPr>
          <w:ilvl w:val="1"/>
          <w:numId w:val="1"/>
        </w:numPr>
        <w:tabs>
          <w:tab w:val="num" w:pos="120"/>
        </w:tabs>
        <w:ind w:left="600"/>
        <w:jc w:val="both"/>
        <w:rPr>
          <w:color w:val="000000"/>
          <w:szCs w:val="28"/>
          <w:lang w:val="uk-UA"/>
        </w:rPr>
      </w:pPr>
      <w:r>
        <w:rPr>
          <w:color w:val="000000"/>
          <w:szCs w:val="28"/>
          <w:lang w:val="uk-UA"/>
        </w:rPr>
        <w:t>Законспектувати питання, які виносяться на самостійне опрацювання, дати письмову відповідь на завдання для самоконтролю знань, використовуючи методичні рекомендації до вивчення теми та рекомендовану літературу;</w:t>
      </w:r>
    </w:p>
    <w:p w:rsidR="00831C8D" w:rsidRDefault="00831C8D" w:rsidP="00831C8D">
      <w:pPr>
        <w:widowControl w:val="0"/>
        <w:numPr>
          <w:ilvl w:val="1"/>
          <w:numId w:val="1"/>
        </w:numPr>
        <w:tabs>
          <w:tab w:val="num" w:pos="120"/>
        </w:tabs>
        <w:ind w:left="600"/>
        <w:jc w:val="both"/>
        <w:rPr>
          <w:color w:val="000000"/>
          <w:szCs w:val="28"/>
          <w:lang w:val="uk-UA"/>
        </w:rPr>
      </w:pPr>
      <w:r>
        <w:rPr>
          <w:color w:val="000000"/>
          <w:szCs w:val="28"/>
          <w:lang w:val="uk-UA"/>
        </w:rPr>
        <w:t xml:space="preserve">Здійснити виконання ситуаційних вправ та розв’язування задач за темою </w:t>
      </w:r>
      <w:r>
        <w:rPr>
          <w:color w:val="000000"/>
          <w:szCs w:val="28"/>
          <w:lang w:val="en-US"/>
        </w:rPr>
        <w:t>(</w:t>
      </w:r>
      <w:r>
        <w:rPr>
          <w:color w:val="000000"/>
          <w:szCs w:val="28"/>
          <w:lang w:val="uk-UA"/>
        </w:rPr>
        <w:t>якщо вони наведені).</w:t>
      </w:r>
    </w:p>
    <w:p w:rsidR="00831C8D" w:rsidRDefault="00831C8D" w:rsidP="00831C8D">
      <w:pPr>
        <w:tabs>
          <w:tab w:val="num" w:pos="0"/>
        </w:tabs>
        <w:ind w:left="360"/>
        <w:jc w:val="center"/>
        <w:rPr>
          <w:b/>
          <w:color w:val="000000"/>
          <w:szCs w:val="28"/>
          <w:lang w:val="uk-UA"/>
        </w:rPr>
      </w:pPr>
    </w:p>
    <w:p w:rsidR="00831C8D" w:rsidRDefault="00831C8D" w:rsidP="00831C8D">
      <w:pPr>
        <w:ind w:firstLine="709"/>
        <w:jc w:val="both"/>
        <w:outlineLvl w:val="8"/>
        <w:rPr>
          <w:color w:val="000000"/>
          <w:szCs w:val="28"/>
          <w:lang w:val="uk-UA"/>
        </w:rPr>
      </w:pPr>
      <w:r>
        <w:rPr>
          <w:color w:val="000000"/>
          <w:lang w:val="uk-UA"/>
        </w:rPr>
        <w:t xml:space="preserve">Результати виконання самостійної роботи записуються у зошиті для самостійної роботи, який перевіряється викладачем після вивчення кожної теми. </w:t>
      </w:r>
      <w:r>
        <w:rPr>
          <w:color w:val="000000"/>
          <w:szCs w:val="28"/>
          <w:lang w:val="uk-UA"/>
        </w:rPr>
        <w:t>Якість засвоєння студентами учбового матеріалу, що виноситься на самостійну роботу студентів, підлягає обов’язковому поточному та підсумковому семестровому контролю (на заліку).</w:t>
      </w:r>
    </w:p>
    <w:p w:rsidR="00831C8D" w:rsidRDefault="00831C8D" w:rsidP="00831C8D">
      <w:pPr>
        <w:rPr>
          <w:color w:val="000000"/>
          <w:szCs w:val="28"/>
          <w:lang w:val="uk-UA"/>
        </w:rPr>
        <w:sectPr w:rsidR="00831C8D">
          <w:pgSz w:w="11906" w:h="16838"/>
          <w:pgMar w:top="851" w:right="851" w:bottom="851" w:left="1701" w:header="709" w:footer="709" w:gutter="0"/>
          <w:cols w:space="720"/>
        </w:sectPr>
      </w:pPr>
    </w:p>
    <w:p w:rsidR="00831C8D" w:rsidRPr="004F7E0B" w:rsidRDefault="00831C8D" w:rsidP="00831C8D">
      <w:pPr>
        <w:widowControl w:val="0"/>
        <w:autoSpaceDE w:val="0"/>
        <w:autoSpaceDN w:val="0"/>
        <w:adjustRightInd w:val="0"/>
        <w:spacing w:line="276" w:lineRule="auto"/>
        <w:jc w:val="center"/>
        <w:rPr>
          <w:lang w:val="uk-UA"/>
        </w:rPr>
      </w:pPr>
      <w:r>
        <w:rPr>
          <w:b/>
          <w:color w:val="000000"/>
          <w:sz w:val="24"/>
          <w:lang w:val="uk-UA"/>
        </w:rPr>
        <w:lastRenderedPageBreak/>
        <w:t>Тема 1.</w:t>
      </w:r>
      <w:r w:rsidRPr="000825BB">
        <w:rPr>
          <w:b/>
          <w:color w:val="000000"/>
          <w:sz w:val="24"/>
          <w:lang w:val="uk-UA"/>
        </w:rPr>
        <w:t xml:space="preserve"> </w:t>
      </w:r>
      <w:r w:rsidRPr="00831C8D">
        <w:rPr>
          <w:b/>
          <w:bCs/>
          <w:color w:val="000000"/>
          <w:sz w:val="24"/>
          <w:lang w:val="uk-UA"/>
        </w:rPr>
        <w:t>Сутність та функції фінансових ринків</w:t>
      </w:r>
    </w:p>
    <w:p w:rsidR="00831C8D" w:rsidRDefault="00831C8D" w:rsidP="00831C8D">
      <w:pPr>
        <w:pStyle w:val="1"/>
        <w:rPr>
          <w:color w:val="000000"/>
          <w:sz w:val="24"/>
          <w:szCs w:val="24"/>
          <w:lang w:val="uk-UA"/>
        </w:rPr>
      </w:pPr>
    </w:p>
    <w:p w:rsidR="00831C8D" w:rsidRDefault="00831C8D" w:rsidP="00831C8D">
      <w:pPr>
        <w:pStyle w:val="1"/>
        <w:rPr>
          <w:color w:val="000000"/>
          <w:sz w:val="24"/>
          <w:szCs w:val="24"/>
          <w:lang w:val="uk-UA"/>
        </w:rPr>
      </w:pPr>
      <w:r>
        <w:rPr>
          <w:color w:val="000000"/>
          <w:sz w:val="24"/>
          <w:szCs w:val="24"/>
          <w:lang w:val="uk-UA"/>
        </w:rPr>
        <w:t>Питання для самостійного вивчення</w:t>
      </w:r>
    </w:p>
    <w:p w:rsidR="00831C8D" w:rsidRDefault="00831C8D" w:rsidP="00831C8D">
      <w:pPr>
        <w:ind w:firstLine="709"/>
        <w:jc w:val="both"/>
        <w:rPr>
          <w:color w:val="000000"/>
          <w:sz w:val="24"/>
          <w:highlight w:val="cyan"/>
          <w:lang w:val="uk-UA"/>
        </w:rPr>
      </w:pPr>
    </w:p>
    <w:p w:rsidR="00831C8D" w:rsidRPr="00831C8D" w:rsidRDefault="00831C8D" w:rsidP="007A13BD">
      <w:pPr>
        <w:pStyle w:val="a6"/>
        <w:numPr>
          <w:ilvl w:val="0"/>
          <w:numId w:val="2"/>
        </w:numPr>
        <w:rPr>
          <w:rStyle w:val="63"/>
          <w:i w:val="0"/>
          <w:iCs w:val="0"/>
          <w:color w:val="000000"/>
          <w:sz w:val="20"/>
          <w:szCs w:val="20"/>
        </w:rPr>
      </w:pPr>
      <w:r w:rsidRPr="004F7E0B">
        <w:rPr>
          <w:rStyle w:val="63"/>
          <w:i w:val="0"/>
          <w:iCs w:val="0"/>
          <w:sz w:val="24"/>
          <w:szCs w:val="24"/>
        </w:rPr>
        <w:t>Характеристика об’єктів фінансового ринку.</w:t>
      </w:r>
    </w:p>
    <w:p w:rsidR="00831C8D" w:rsidRPr="00831C8D" w:rsidRDefault="00831C8D" w:rsidP="00831C8D">
      <w:pPr>
        <w:pStyle w:val="a6"/>
        <w:ind w:left="720"/>
        <w:rPr>
          <w:color w:val="000000"/>
        </w:rPr>
      </w:pPr>
    </w:p>
    <w:p w:rsidR="00C661B3" w:rsidRDefault="00831C8D" w:rsidP="00831C8D">
      <w:pPr>
        <w:jc w:val="center"/>
        <w:rPr>
          <w:b/>
          <w:bCs/>
          <w:i/>
          <w:iCs/>
          <w:color w:val="000000"/>
          <w:sz w:val="24"/>
          <w:lang w:val="uk-UA"/>
        </w:rPr>
      </w:pPr>
      <w:r>
        <w:rPr>
          <w:b/>
          <w:bCs/>
          <w:i/>
          <w:iCs/>
          <w:color w:val="000000"/>
          <w:sz w:val="24"/>
        </w:rPr>
        <w:t>Методичні рекомендації до вивчення питання</w:t>
      </w:r>
    </w:p>
    <w:p w:rsidR="00831C8D" w:rsidRDefault="00831C8D" w:rsidP="00831C8D">
      <w:pPr>
        <w:jc w:val="center"/>
        <w:rPr>
          <w:b/>
          <w:bCs/>
          <w:i/>
          <w:iCs/>
          <w:color w:val="000000"/>
          <w:sz w:val="24"/>
          <w:lang w:val="uk-UA"/>
        </w:rPr>
      </w:pPr>
    </w:p>
    <w:p w:rsidR="00831C8D" w:rsidRPr="00831C8D" w:rsidRDefault="00831C8D" w:rsidP="000C5E6B">
      <w:pPr>
        <w:pStyle w:val="a8"/>
        <w:shd w:val="clear" w:color="auto" w:fill="FFFFFF"/>
        <w:spacing w:before="0" w:beforeAutospacing="0" w:after="0" w:afterAutospacing="0"/>
        <w:ind w:firstLine="709"/>
        <w:jc w:val="both"/>
        <w:rPr>
          <w:color w:val="000000"/>
        </w:rPr>
      </w:pPr>
      <w:r w:rsidRPr="00831C8D">
        <w:rPr>
          <w:color w:val="000000"/>
        </w:rPr>
        <w:t>Товарами фінансового ринку є гроші і цінні папери, що виступають об' єктами купівл</w:t>
      </w:r>
      <w:proofErr w:type="gramStart"/>
      <w:r w:rsidRPr="00831C8D">
        <w:rPr>
          <w:color w:val="000000"/>
        </w:rPr>
        <w:t>і-</w:t>
      </w:r>
      <w:proofErr w:type="gramEnd"/>
      <w:r w:rsidRPr="00831C8D">
        <w:rPr>
          <w:color w:val="000000"/>
        </w:rPr>
        <w:t>продажу на ринку.</w:t>
      </w:r>
    </w:p>
    <w:p w:rsidR="00831C8D" w:rsidRPr="00831C8D" w:rsidRDefault="00831C8D" w:rsidP="000C5E6B">
      <w:pPr>
        <w:pStyle w:val="a8"/>
        <w:shd w:val="clear" w:color="auto" w:fill="FFFFFF"/>
        <w:spacing w:before="0" w:beforeAutospacing="0" w:after="0" w:afterAutospacing="0"/>
        <w:ind w:firstLine="709"/>
        <w:jc w:val="both"/>
        <w:rPr>
          <w:color w:val="000000"/>
        </w:rPr>
      </w:pPr>
      <w:r w:rsidRPr="00831C8D">
        <w:rPr>
          <w:b/>
          <w:color w:val="000000"/>
        </w:rPr>
        <w:t>Гроші</w:t>
      </w:r>
      <w:r w:rsidRPr="00831C8D">
        <w:rPr>
          <w:color w:val="000000"/>
        </w:rPr>
        <w:t xml:space="preserve"> — це особливий товар, засіб суспільного вираження економічної цінності блага. Виступають як засіб платежу та обі</w:t>
      </w:r>
      <w:r w:rsidRPr="00831C8D">
        <w:rPr>
          <w:color w:val="000000"/>
        </w:rPr>
        <w:softHyphen/>
        <w:t xml:space="preserve">гу, міри вартості реалізованих благ, засіб накопичення, а такожв якості </w:t>
      </w:r>
      <w:proofErr w:type="gramStart"/>
      <w:r w:rsidRPr="00831C8D">
        <w:rPr>
          <w:color w:val="000000"/>
        </w:rPr>
        <w:t>св</w:t>
      </w:r>
      <w:proofErr w:type="gramEnd"/>
      <w:r w:rsidRPr="00831C8D">
        <w:rPr>
          <w:color w:val="000000"/>
        </w:rPr>
        <w:t>ітових грошей.</w:t>
      </w:r>
    </w:p>
    <w:p w:rsidR="00831C8D" w:rsidRPr="00831C8D" w:rsidRDefault="00831C8D" w:rsidP="000C5E6B">
      <w:pPr>
        <w:pStyle w:val="a8"/>
        <w:shd w:val="clear" w:color="auto" w:fill="FFFFFF"/>
        <w:spacing w:before="0" w:beforeAutospacing="0" w:after="0" w:afterAutospacing="0"/>
        <w:ind w:firstLine="709"/>
        <w:jc w:val="both"/>
        <w:rPr>
          <w:color w:val="000000"/>
        </w:rPr>
      </w:pPr>
      <w:proofErr w:type="gramStart"/>
      <w:r w:rsidRPr="00831C8D">
        <w:rPr>
          <w:b/>
          <w:color w:val="000000"/>
        </w:rPr>
        <w:t>Ц</w:t>
      </w:r>
      <w:proofErr w:type="gramEnd"/>
      <w:r w:rsidRPr="00831C8D">
        <w:rPr>
          <w:b/>
          <w:color w:val="000000"/>
        </w:rPr>
        <w:t>інні папери</w:t>
      </w:r>
      <w:r w:rsidRPr="00831C8D">
        <w:rPr>
          <w:color w:val="000000"/>
        </w:rPr>
        <w:t xml:space="preserve"> — документи встановленої форми з відповід</w:t>
      </w:r>
      <w:r w:rsidRPr="00831C8D">
        <w:rPr>
          <w:color w:val="000000"/>
        </w:rPr>
        <w:softHyphen/>
        <w:t>ними реквізитами, що посвідчують грошові або інші майнові права, визначають взаємовідносини особи, яка їх розмістила (ви</w:t>
      </w:r>
      <w:r w:rsidRPr="00831C8D">
        <w:rPr>
          <w:color w:val="000000"/>
        </w:rPr>
        <w:softHyphen/>
        <w:t>дала), і власника, та передбачають виконання зобов' язань згідно з умовами їх розміщення, а також можливість передачі прав, що випливають із цих документів, іншим особам.</w:t>
      </w:r>
    </w:p>
    <w:p w:rsidR="00831C8D" w:rsidRPr="00831C8D" w:rsidRDefault="00831C8D" w:rsidP="000C5E6B">
      <w:pPr>
        <w:pStyle w:val="a8"/>
        <w:shd w:val="clear" w:color="auto" w:fill="FFFFFF"/>
        <w:spacing w:before="0" w:beforeAutospacing="0" w:after="0" w:afterAutospacing="0"/>
        <w:ind w:firstLine="709"/>
        <w:jc w:val="both"/>
        <w:rPr>
          <w:color w:val="000000"/>
        </w:rPr>
      </w:pPr>
      <w:proofErr w:type="gramStart"/>
      <w:r w:rsidRPr="00831C8D">
        <w:rPr>
          <w:color w:val="000000"/>
        </w:rPr>
        <w:t>Ц</w:t>
      </w:r>
      <w:proofErr w:type="gramEnd"/>
      <w:r w:rsidRPr="00831C8D">
        <w:rPr>
          <w:color w:val="000000"/>
        </w:rPr>
        <w:t>інні папери мають наступні властивості:</w:t>
      </w:r>
    </w:p>
    <w:p w:rsidR="00831C8D" w:rsidRPr="00831C8D" w:rsidRDefault="00831C8D" w:rsidP="000C5E6B">
      <w:pPr>
        <w:pStyle w:val="a8"/>
        <w:shd w:val="clear" w:color="auto" w:fill="FFFFFF"/>
        <w:spacing w:before="0" w:beforeAutospacing="0" w:after="0" w:afterAutospacing="0"/>
        <w:ind w:firstLine="709"/>
        <w:jc w:val="both"/>
        <w:rPr>
          <w:color w:val="000000"/>
        </w:rPr>
      </w:pPr>
      <w:r w:rsidRPr="00831C8D">
        <w:rPr>
          <w:color w:val="000000"/>
        </w:rPr>
        <w:t xml:space="preserve">•    </w:t>
      </w:r>
      <w:r w:rsidRPr="00831C8D">
        <w:rPr>
          <w:i/>
          <w:color w:val="000000"/>
        </w:rPr>
        <w:t>ринковість</w:t>
      </w:r>
      <w:r w:rsidRPr="00831C8D">
        <w:rPr>
          <w:color w:val="000000"/>
        </w:rPr>
        <w:t>, тобто здатність цінних паперів виступати як самостійний платіжний засіб, а також бути об'єктом купі</w:t>
      </w:r>
      <w:proofErr w:type="gramStart"/>
      <w:r w:rsidRPr="00831C8D">
        <w:rPr>
          <w:color w:val="000000"/>
        </w:rPr>
        <w:t>вл</w:t>
      </w:r>
      <w:proofErr w:type="gramEnd"/>
      <w:r w:rsidRPr="00831C8D">
        <w:rPr>
          <w:color w:val="000000"/>
        </w:rPr>
        <w:t>і, продажу, позики, спадщини, дарування, гарантії і ін.;</w:t>
      </w:r>
    </w:p>
    <w:p w:rsidR="00831C8D" w:rsidRPr="00831C8D" w:rsidRDefault="00831C8D" w:rsidP="000C5E6B">
      <w:pPr>
        <w:pStyle w:val="a8"/>
        <w:shd w:val="clear" w:color="auto" w:fill="FFFFFF"/>
        <w:spacing w:before="0" w:beforeAutospacing="0" w:after="0" w:afterAutospacing="0"/>
        <w:ind w:firstLine="709"/>
        <w:jc w:val="both"/>
        <w:rPr>
          <w:color w:val="000000"/>
        </w:rPr>
      </w:pPr>
      <w:r w:rsidRPr="00831C8D">
        <w:rPr>
          <w:color w:val="000000"/>
        </w:rPr>
        <w:t xml:space="preserve">•    </w:t>
      </w:r>
      <w:r w:rsidRPr="00831C8D">
        <w:rPr>
          <w:i/>
          <w:color w:val="000000"/>
        </w:rPr>
        <w:t>прибутковість</w:t>
      </w:r>
      <w:r w:rsidRPr="00831C8D">
        <w:rPr>
          <w:color w:val="000000"/>
        </w:rPr>
        <w:t xml:space="preserve"> — властивість цінних паперів виступати як засіб збереження і накопичення багатства;</w:t>
      </w:r>
    </w:p>
    <w:p w:rsidR="00831C8D" w:rsidRPr="00831C8D" w:rsidRDefault="00831C8D" w:rsidP="000C5E6B">
      <w:pPr>
        <w:pStyle w:val="a8"/>
        <w:shd w:val="clear" w:color="auto" w:fill="FFFFFF"/>
        <w:spacing w:before="0" w:beforeAutospacing="0" w:after="0" w:afterAutospacing="0"/>
        <w:ind w:firstLine="709"/>
        <w:jc w:val="both"/>
        <w:rPr>
          <w:color w:val="000000"/>
        </w:rPr>
      </w:pPr>
      <w:r w:rsidRPr="00831C8D">
        <w:rPr>
          <w:color w:val="000000"/>
        </w:rPr>
        <w:t xml:space="preserve">•    </w:t>
      </w:r>
      <w:r w:rsidRPr="00831C8D">
        <w:rPr>
          <w:i/>
          <w:color w:val="000000"/>
        </w:rPr>
        <w:t>ризикованість</w:t>
      </w:r>
      <w:r w:rsidRPr="00831C8D">
        <w:rPr>
          <w:color w:val="000000"/>
        </w:rPr>
        <w:t xml:space="preserve"> — відображає невизначеність, пов'язану з величиною та часом отримання доходу за даним цінним папером у майбутньому, властивість цінних паперів принести власникам грошові втрати через зменшення своєї прибутковості </w:t>
      </w:r>
      <w:proofErr w:type="gramStart"/>
      <w:r w:rsidRPr="00831C8D">
        <w:rPr>
          <w:color w:val="000000"/>
        </w:rPr>
        <w:t>п</w:t>
      </w:r>
      <w:proofErr w:type="gramEnd"/>
      <w:r w:rsidRPr="00831C8D">
        <w:rPr>
          <w:color w:val="000000"/>
        </w:rPr>
        <w:t>ід впливом різноманітних факторів;</w:t>
      </w:r>
    </w:p>
    <w:p w:rsidR="00831C8D" w:rsidRPr="00831C8D" w:rsidRDefault="00831C8D" w:rsidP="000C5E6B">
      <w:pPr>
        <w:pStyle w:val="a8"/>
        <w:shd w:val="clear" w:color="auto" w:fill="FFFFFF"/>
        <w:spacing w:before="0" w:beforeAutospacing="0" w:after="0" w:afterAutospacing="0"/>
        <w:ind w:firstLine="709"/>
        <w:jc w:val="both"/>
        <w:rPr>
          <w:color w:val="000000"/>
        </w:rPr>
      </w:pPr>
      <w:r w:rsidRPr="00831C8D">
        <w:rPr>
          <w:color w:val="000000"/>
        </w:rPr>
        <w:t xml:space="preserve">•    </w:t>
      </w:r>
      <w:r w:rsidRPr="00831C8D">
        <w:rPr>
          <w:i/>
          <w:color w:val="000000"/>
        </w:rPr>
        <w:t>ліквідність</w:t>
      </w:r>
      <w:r w:rsidRPr="00831C8D">
        <w:rPr>
          <w:color w:val="000000"/>
        </w:rPr>
        <w:t xml:space="preserve"> — можливість цінних паперів швидко перетво</w:t>
      </w:r>
      <w:r w:rsidRPr="00831C8D">
        <w:rPr>
          <w:color w:val="000000"/>
        </w:rPr>
        <w:softHyphen/>
        <w:t xml:space="preserve">рюватися </w:t>
      </w:r>
      <w:proofErr w:type="gramStart"/>
      <w:r w:rsidRPr="00831C8D">
        <w:rPr>
          <w:color w:val="000000"/>
        </w:rPr>
        <w:t>в</w:t>
      </w:r>
      <w:proofErr w:type="gramEnd"/>
      <w:r w:rsidRPr="00831C8D">
        <w:rPr>
          <w:color w:val="000000"/>
        </w:rPr>
        <w:t xml:space="preserve"> готівку без знаних втрат для власника;</w:t>
      </w:r>
    </w:p>
    <w:p w:rsidR="00831C8D" w:rsidRPr="00831C8D" w:rsidRDefault="00831C8D" w:rsidP="000C5E6B">
      <w:pPr>
        <w:pStyle w:val="a8"/>
        <w:shd w:val="clear" w:color="auto" w:fill="FFFFFF"/>
        <w:spacing w:before="0" w:beforeAutospacing="0" w:after="0" w:afterAutospacing="0"/>
        <w:ind w:firstLine="709"/>
        <w:jc w:val="both"/>
        <w:rPr>
          <w:color w:val="000000"/>
        </w:rPr>
      </w:pPr>
      <w:r w:rsidRPr="00831C8D">
        <w:rPr>
          <w:color w:val="000000"/>
        </w:rPr>
        <w:t xml:space="preserve">•    </w:t>
      </w:r>
      <w:r w:rsidRPr="00831C8D">
        <w:rPr>
          <w:i/>
          <w:color w:val="000000"/>
        </w:rPr>
        <w:t>спекулятивність</w:t>
      </w:r>
      <w:r w:rsidRPr="00831C8D">
        <w:rPr>
          <w:color w:val="000000"/>
        </w:rPr>
        <w:t xml:space="preserve"> — можливість цінних паперів перепрода</w:t>
      </w:r>
      <w:r w:rsidRPr="00831C8D">
        <w:rPr>
          <w:color w:val="000000"/>
        </w:rPr>
        <w:softHyphen/>
        <w:t>ватися, тобто стати об'єктом спекуляцій;</w:t>
      </w:r>
    </w:p>
    <w:p w:rsidR="00831C8D" w:rsidRPr="00831C8D" w:rsidRDefault="00831C8D" w:rsidP="000C5E6B">
      <w:pPr>
        <w:pStyle w:val="a8"/>
        <w:shd w:val="clear" w:color="auto" w:fill="FFFFFF"/>
        <w:spacing w:before="0" w:beforeAutospacing="0" w:after="0" w:afterAutospacing="0"/>
        <w:ind w:firstLine="709"/>
        <w:jc w:val="both"/>
        <w:rPr>
          <w:color w:val="000000"/>
        </w:rPr>
      </w:pPr>
      <w:r w:rsidRPr="00831C8D">
        <w:rPr>
          <w:color w:val="000000"/>
        </w:rPr>
        <w:t xml:space="preserve">•    </w:t>
      </w:r>
      <w:r w:rsidRPr="00831C8D">
        <w:rPr>
          <w:i/>
          <w:color w:val="000000"/>
        </w:rPr>
        <w:t>стандартність</w:t>
      </w:r>
      <w:r w:rsidRPr="00831C8D">
        <w:rPr>
          <w:color w:val="000000"/>
        </w:rPr>
        <w:t xml:space="preserve"> — по-перше, відповідність зовнішнього офо</w:t>
      </w:r>
      <w:r w:rsidRPr="00831C8D">
        <w:rPr>
          <w:color w:val="000000"/>
        </w:rPr>
        <w:softHyphen/>
        <w:t>рмлення цінних паперів вимогам, визначеним у законодавстві країни; по-друге, однаковість правових наслідків для суб'єктів ринку щодо операцій з цінними паперами окремих груп і виді</w:t>
      </w:r>
      <w:proofErr w:type="gramStart"/>
      <w:r w:rsidRPr="00831C8D">
        <w:rPr>
          <w:color w:val="000000"/>
        </w:rPr>
        <w:t>в</w:t>
      </w:r>
      <w:proofErr w:type="gramEnd"/>
      <w:r w:rsidRPr="00831C8D">
        <w:rPr>
          <w:color w:val="000000"/>
        </w:rPr>
        <w:t>.</w:t>
      </w:r>
    </w:p>
    <w:p w:rsidR="00831C8D" w:rsidRPr="00831C8D" w:rsidRDefault="00831C8D" w:rsidP="000C5E6B">
      <w:pPr>
        <w:pStyle w:val="a8"/>
        <w:shd w:val="clear" w:color="auto" w:fill="FFFFFF"/>
        <w:spacing w:before="0" w:beforeAutospacing="0" w:after="0" w:afterAutospacing="0"/>
        <w:ind w:firstLine="709"/>
        <w:jc w:val="both"/>
        <w:rPr>
          <w:color w:val="000000"/>
        </w:rPr>
      </w:pPr>
      <w:proofErr w:type="gramStart"/>
      <w:r w:rsidRPr="00831C8D">
        <w:rPr>
          <w:color w:val="000000"/>
        </w:rPr>
        <w:t>Ц</w:t>
      </w:r>
      <w:proofErr w:type="gramEnd"/>
      <w:r w:rsidRPr="00831C8D">
        <w:rPr>
          <w:color w:val="000000"/>
        </w:rPr>
        <w:t>інні папери за багатьма своїми функціями тотожні грошам.</w:t>
      </w:r>
    </w:p>
    <w:p w:rsidR="00831C8D" w:rsidRPr="00831C8D" w:rsidRDefault="00831C8D" w:rsidP="000C5E6B">
      <w:pPr>
        <w:pStyle w:val="a8"/>
        <w:shd w:val="clear" w:color="auto" w:fill="FFFFFF"/>
        <w:spacing w:before="0" w:beforeAutospacing="0" w:after="0" w:afterAutospacing="0"/>
        <w:ind w:firstLine="709"/>
        <w:jc w:val="both"/>
        <w:rPr>
          <w:color w:val="000000"/>
        </w:rPr>
      </w:pPr>
      <w:r w:rsidRPr="00831C8D">
        <w:rPr>
          <w:color w:val="000000"/>
        </w:rPr>
        <w:t>Тотожність грошей і цінних папері</w:t>
      </w:r>
      <w:proofErr w:type="gramStart"/>
      <w:r w:rsidRPr="00831C8D">
        <w:rPr>
          <w:color w:val="000000"/>
        </w:rPr>
        <w:t>в</w:t>
      </w:r>
      <w:proofErr w:type="gramEnd"/>
      <w:r w:rsidRPr="00831C8D">
        <w:rPr>
          <w:color w:val="000000"/>
        </w:rPr>
        <w:t>:</w:t>
      </w:r>
    </w:p>
    <w:p w:rsidR="00831C8D" w:rsidRPr="00831C8D" w:rsidRDefault="00831C8D" w:rsidP="000C5E6B">
      <w:pPr>
        <w:pStyle w:val="a8"/>
        <w:shd w:val="clear" w:color="auto" w:fill="FFFFFF"/>
        <w:spacing w:before="0" w:beforeAutospacing="0" w:after="0" w:afterAutospacing="0"/>
        <w:ind w:firstLine="709"/>
        <w:jc w:val="both"/>
        <w:rPr>
          <w:color w:val="000000"/>
        </w:rPr>
      </w:pPr>
      <w:r w:rsidRPr="00831C8D">
        <w:rPr>
          <w:color w:val="000000"/>
        </w:rPr>
        <w:t xml:space="preserve">•    іноді випускаються для покриття дефіциту </w:t>
      </w:r>
      <w:proofErr w:type="gramStart"/>
      <w:r w:rsidRPr="00831C8D">
        <w:rPr>
          <w:color w:val="000000"/>
        </w:rPr>
        <w:t>державного</w:t>
      </w:r>
      <w:proofErr w:type="gramEnd"/>
      <w:r w:rsidRPr="00831C8D">
        <w:rPr>
          <w:color w:val="000000"/>
        </w:rPr>
        <w:t xml:space="preserve"> бю</w:t>
      </w:r>
      <w:r w:rsidRPr="00831C8D">
        <w:rPr>
          <w:color w:val="000000"/>
        </w:rPr>
        <w:softHyphen/>
        <w:t>джету;</w:t>
      </w:r>
    </w:p>
    <w:p w:rsidR="00831C8D" w:rsidRPr="00831C8D" w:rsidRDefault="00831C8D" w:rsidP="000C5E6B">
      <w:pPr>
        <w:shd w:val="clear" w:color="auto" w:fill="FFFFFF"/>
        <w:ind w:firstLine="709"/>
        <w:jc w:val="both"/>
        <w:rPr>
          <w:color w:val="000000"/>
          <w:sz w:val="24"/>
        </w:rPr>
      </w:pPr>
      <w:r w:rsidRPr="00831C8D">
        <w:rPr>
          <w:color w:val="000000"/>
          <w:sz w:val="24"/>
        </w:rPr>
        <w:t>строго стандартизовані;</w:t>
      </w:r>
    </w:p>
    <w:p w:rsidR="00831C8D" w:rsidRPr="00831C8D" w:rsidRDefault="00831C8D" w:rsidP="000C5E6B">
      <w:pPr>
        <w:shd w:val="clear" w:color="auto" w:fill="FFFFFF"/>
        <w:ind w:firstLine="709"/>
        <w:jc w:val="both"/>
        <w:rPr>
          <w:color w:val="000000"/>
          <w:sz w:val="24"/>
        </w:rPr>
      </w:pPr>
      <w:r w:rsidRPr="00831C8D">
        <w:rPr>
          <w:color w:val="000000"/>
          <w:sz w:val="24"/>
        </w:rPr>
        <w:t xml:space="preserve">•    мають визначений ступінь захисту від </w:t>
      </w:r>
      <w:proofErr w:type="gramStart"/>
      <w:r w:rsidRPr="00831C8D">
        <w:rPr>
          <w:color w:val="000000"/>
          <w:sz w:val="24"/>
        </w:rPr>
        <w:t>п</w:t>
      </w:r>
      <w:proofErr w:type="gramEnd"/>
      <w:r w:rsidRPr="00831C8D">
        <w:rPr>
          <w:color w:val="000000"/>
          <w:sz w:val="24"/>
        </w:rPr>
        <w:t>ідробок;</w:t>
      </w:r>
    </w:p>
    <w:p w:rsidR="00831C8D" w:rsidRPr="00831C8D" w:rsidRDefault="00831C8D" w:rsidP="000C5E6B">
      <w:pPr>
        <w:shd w:val="clear" w:color="auto" w:fill="FFFFFF"/>
        <w:ind w:firstLine="709"/>
        <w:jc w:val="both"/>
        <w:rPr>
          <w:color w:val="000000"/>
          <w:sz w:val="24"/>
        </w:rPr>
      </w:pPr>
      <w:r w:rsidRPr="00831C8D">
        <w:rPr>
          <w:color w:val="000000"/>
          <w:sz w:val="24"/>
        </w:rPr>
        <w:t>•    можливо функціонування в безготівковій формі;</w:t>
      </w:r>
    </w:p>
    <w:p w:rsidR="00831C8D" w:rsidRPr="00831C8D" w:rsidRDefault="00831C8D" w:rsidP="000C5E6B">
      <w:pPr>
        <w:shd w:val="clear" w:color="auto" w:fill="FFFFFF"/>
        <w:ind w:firstLine="709"/>
        <w:jc w:val="both"/>
        <w:rPr>
          <w:color w:val="000000"/>
          <w:sz w:val="24"/>
        </w:rPr>
      </w:pPr>
      <w:r w:rsidRPr="00831C8D">
        <w:rPr>
          <w:color w:val="000000"/>
          <w:sz w:val="24"/>
        </w:rPr>
        <w:t>•    можуть бути конвертованими: гроші — в іноземну валюту, цінні папери — у фінансові інструменти іншого виду, класу, серії;</w:t>
      </w:r>
    </w:p>
    <w:p w:rsidR="00831C8D" w:rsidRPr="00831C8D" w:rsidRDefault="00831C8D" w:rsidP="000C5E6B">
      <w:pPr>
        <w:shd w:val="clear" w:color="auto" w:fill="FFFFFF"/>
        <w:ind w:firstLine="709"/>
        <w:jc w:val="both"/>
        <w:rPr>
          <w:color w:val="000000"/>
          <w:sz w:val="24"/>
        </w:rPr>
      </w:pPr>
      <w:r w:rsidRPr="00831C8D">
        <w:rPr>
          <w:color w:val="000000"/>
          <w:sz w:val="24"/>
        </w:rPr>
        <w:t>•    можуть бути як іноземними, так і національними;</w:t>
      </w:r>
    </w:p>
    <w:p w:rsidR="00831C8D" w:rsidRPr="00831C8D" w:rsidRDefault="00831C8D" w:rsidP="000C5E6B">
      <w:pPr>
        <w:shd w:val="clear" w:color="auto" w:fill="FFFFFF"/>
        <w:ind w:firstLine="709"/>
        <w:jc w:val="both"/>
        <w:rPr>
          <w:color w:val="000000"/>
          <w:sz w:val="24"/>
        </w:rPr>
      </w:pPr>
      <w:r w:rsidRPr="00831C8D">
        <w:rPr>
          <w:color w:val="000000"/>
          <w:sz w:val="24"/>
        </w:rPr>
        <w:t>•    є сегментами фінансового ринку;</w:t>
      </w:r>
    </w:p>
    <w:p w:rsidR="00831C8D" w:rsidRPr="00831C8D" w:rsidRDefault="00831C8D" w:rsidP="000C5E6B">
      <w:pPr>
        <w:shd w:val="clear" w:color="auto" w:fill="FFFFFF"/>
        <w:ind w:firstLine="709"/>
        <w:jc w:val="both"/>
        <w:rPr>
          <w:color w:val="000000"/>
          <w:sz w:val="24"/>
        </w:rPr>
      </w:pPr>
      <w:r w:rsidRPr="00831C8D">
        <w:rPr>
          <w:color w:val="000000"/>
          <w:sz w:val="24"/>
        </w:rPr>
        <w:t xml:space="preserve">•    підпадають під </w:t>
      </w:r>
      <w:proofErr w:type="gramStart"/>
      <w:r w:rsidRPr="00831C8D">
        <w:rPr>
          <w:color w:val="000000"/>
          <w:sz w:val="24"/>
        </w:rPr>
        <w:t>д</w:t>
      </w:r>
      <w:proofErr w:type="gramEnd"/>
      <w:r w:rsidRPr="00831C8D">
        <w:rPr>
          <w:color w:val="000000"/>
          <w:sz w:val="24"/>
        </w:rPr>
        <w:t>ію інфляційних процесів. Знецінювання грошей відбувається, якщо їх випущено більш, ніж потрібно для обслуговування товарообігу, а цінних паперів, якщо їх емісія пе</w:t>
      </w:r>
      <w:r w:rsidRPr="00831C8D">
        <w:rPr>
          <w:color w:val="000000"/>
          <w:sz w:val="24"/>
        </w:rPr>
        <w:softHyphen/>
        <w:t>ревищує місткість фондового ринку;</w:t>
      </w:r>
    </w:p>
    <w:p w:rsidR="00831C8D" w:rsidRPr="00831C8D" w:rsidRDefault="00831C8D" w:rsidP="000C5E6B">
      <w:pPr>
        <w:shd w:val="clear" w:color="auto" w:fill="FFFFFF"/>
        <w:ind w:firstLine="709"/>
        <w:jc w:val="both"/>
        <w:rPr>
          <w:color w:val="000000"/>
          <w:sz w:val="24"/>
        </w:rPr>
      </w:pPr>
      <w:r w:rsidRPr="00831C8D">
        <w:rPr>
          <w:color w:val="000000"/>
          <w:sz w:val="24"/>
        </w:rPr>
        <w:t>•    можуть накопичуватися, бути засобом утворення скарбі</w:t>
      </w:r>
      <w:proofErr w:type="gramStart"/>
      <w:r w:rsidRPr="00831C8D">
        <w:rPr>
          <w:color w:val="000000"/>
          <w:sz w:val="24"/>
        </w:rPr>
        <w:t>в</w:t>
      </w:r>
      <w:proofErr w:type="gramEnd"/>
      <w:r w:rsidRPr="00831C8D">
        <w:rPr>
          <w:color w:val="000000"/>
          <w:sz w:val="24"/>
        </w:rPr>
        <w:t>;</w:t>
      </w:r>
    </w:p>
    <w:p w:rsidR="00831C8D" w:rsidRPr="00831C8D" w:rsidRDefault="00831C8D" w:rsidP="000C5E6B">
      <w:pPr>
        <w:shd w:val="clear" w:color="auto" w:fill="FFFFFF"/>
        <w:ind w:firstLine="709"/>
        <w:jc w:val="both"/>
        <w:rPr>
          <w:color w:val="000000"/>
          <w:sz w:val="24"/>
        </w:rPr>
      </w:pPr>
      <w:r w:rsidRPr="00831C8D">
        <w:rPr>
          <w:color w:val="000000"/>
          <w:sz w:val="24"/>
        </w:rPr>
        <w:t>•    можуть використовуються як засоби платежу.</w:t>
      </w:r>
    </w:p>
    <w:p w:rsidR="00831C8D" w:rsidRPr="00831C8D" w:rsidRDefault="00831C8D" w:rsidP="000C5E6B">
      <w:pPr>
        <w:shd w:val="clear" w:color="auto" w:fill="FFFFFF"/>
        <w:ind w:firstLine="709"/>
        <w:jc w:val="both"/>
        <w:rPr>
          <w:color w:val="000000"/>
          <w:sz w:val="24"/>
        </w:rPr>
      </w:pPr>
      <w:r w:rsidRPr="00831C8D">
        <w:rPr>
          <w:color w:val="000000"/>
          <w:sz w:val="24"/>
        </w:rPr>
        <w:t xml:space="preserve">Гроші і цінні папери є таким товаром, що має значення не сам по собі, а лише як представник, інструмент відповідних ринків, потреби яких </w:t>
      </w:r>
      <w:proofErr w:type="gramStart"/>
      <w:r w:rsidRPr="00831C8D">
        <w:rPr>
          <w:color w:val="000000"/>
          <w:sz w:val="24"/>
        </w:rPr>
        <w:t>вони</w:t>
      </w:r>
      <w:proofErr w:type="gramEnd"/>
      <w:r w:rsidRPr="00831C8D">
        <w:rPr>
          <w:color w:val="000000"/>
          <w:sz w:val="24"/>
        </w:rPr>
        <w:t xml:space="preserve"> й обслуговують. При цьому гроші виступають як вартісна природа усього товарного </w:t>
      </w:r>
      <w:proofErr w:type="gramStart"/>
      <w:r w:rsidRPr="00831C8D">
        <w:rPr>
          <w:color w:val="000000"/>
          <w:sz w:val="24"/>
        </w:rPr>
        <w:t>св</w:t>
      </w:r>
      <w:proofErr w:type="gramEnd"/>
      <w:r w:rsidRPr="00831C8D">
        <w:rPr>
          <w:color w:val="000000"/>
          <w:sz w:val="24"/>
        </w:rPr>
        <w:t>іту, а цінні папери — як відображення вартості інвестицій. Тому власне, внутрішня вар</w:t>
      </w:r>
      <w:r w:rsidRPr="00831C8D">
        <w:rPr>
          <w:color w:val="000000"/>
          <w:sz w:val="24"/>
        </w:rPr>
        <w:softHyphen/>
        <w:t xml:space="preserve">тість грошей і цінних паперів дорівнює вартості їх виготовлення. </w:t>
      </w:r>
      <w:proofErr w:type="gramStart"/>
      <w:r w:rsidRPr="00831C8D">
        <w:rPr>
          <w:color w:val="000000"/>
          <w:sz w:val="24"/>
        </w:rPr>
        <w:t>З</w:t>
      </w:r>
      <w:proofErr w:type="gramEnd"/>
      <w:r w:rsidRPr="00831C8D">
        <w:rPr>
          <w:color w:val="000000"/>
          <w:sz w:val="24"/>
        </w:rPr>
        <w:t xml:space="preserve"> огляду на це, цінні папери можна визначити як представницьку форму реального капіталу.</w:t>
      </w:r>
    </w:p>
    <w:p w:rsidR="00831C8D" w:rsidRPr="00831C8D" w:rsidRDefault="00831C8D" w:rsidP="000C5E6B">
      <w:pPr>
        <w:shd w:val="clear" w:color="auto" w:fill="FFFFFF"/>
        <w:ind w:firstLine="709"/>
        <w:jc w:val="both"/>
        <w:rPr>
          <w:color w:val="000000"/>
          <w:sz w:val="24"/>
        </w:rPr>
      </w:pPr>
      <w:r w:rsidRPr="00831C8D">
        <w:rPr>
          <w:color w:val="000000"/>
          <w:sz w:val="24"/>
        </w:rPr>
        <w:t xml:space="preserve">Сказане вище не </w:t>
      </w:r>
      <w:proofErr w:type="gramStart"/>
      <w:r w:rsidRPr="00831C8D">
        <w:rPr>
          <w:color w:val="000000"/>
          <w:sz w:val="24"/>
        </w:rPr>
        <w:t>л</w:t>
      </w:r>
      <w:proofErr w:type="gramEnd"/>
      <w:r w:rsidRPr="00831C8D">
        <w:rPr>
          <w:color w:val="000000"/>
          <w:sz w:val="24"/>
        </w:rPr>
        <w:t>іквідує важливих розбіжностей між цінними паперами і грошима (табл. 1.).</w:t>
      </w:r>
    </w:p>
    <w:p w:rsidR="00831C8D" w:rsidRPr="00831C8D" w:rsidRDefault="00831C8D" w:rsidP="000C5E6B">
      <w:pPr>
        <w:shd w:val="clear" w:color="auto" w:fill="FFFFFF"/>
        <w:ind w:firstLine="709"/>
        <w:jc w:val="both"/>
        <w:rPr>
          <w:color w:val="000000"/>
          <w:sz w:val="24"/>
          <w:lang w:val="uk-UA"/>
        </w:rPr>
      </w:pPr>
      <w:r>
        <w:rPr>
          <w:color w:val="000000"/>
          <w:sz w:val="24"/>
        </w:rPr>
        <w:t>Таблиця 1.</w:t>
      </w:r>
    </w:p>
    <w:tbl>
      <w:tblPr>
        <w:tblW w:w="0" w:type="auto"/>
        <w:tblBorders>
          <w:top w:val="single" w:sz="6" w:space="0" w:color="000000"/>
          <w:left w:val="single" w:sz="6" w:space="0" w:color="000000"/>
          <w:bottom w:val="single" w:sz="6" w:space="0" w:color="000000"/>
          <w:right w:val="single" w:sz="6" w:space="0" w:color="000000"/>
        </w:tblBorders>
        <w:shd w:val="clear" w:color="auto" w:fill="FFFFFF"/>
        <w:tblCellMar>
          <w:top w:w="75" w:type="dxa"/>
          <w:left w:w="0" w:type="dxa"/>
          <w:right w:w="0" w:type="dxa"/>
        </w:tblCellMar>
        <w:tblLook w:val="04A0" w:firstRow="1" w:lastRow="0" w:firstColumn="1" w:lastColumn="0" w:noHBand="0" w:noVBand="1"/>
      </w:tblPr>
      <w:tblGrid>
        <w:gridCol w:w="10237"/>
      </w:tblGrid>
      <w:tr w:rsidR="00831C8D" w:rsidRPr="00831C8D" w:rsidTr="0051658A">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31C8D" w:rsidRPr="00831C8D" w:rsidRDefault="00831C8D" w:rsidP="000C5E6B">
            <w:pPr>
              <w:ind w:firstLine="709"/>
              <w:jc w:val="both"/>
              <w:rPr>
                <w:color w:val="000000"/>
                <w:sz w:val="24"/>
              </w:rPr>
            </w:pPr>
            <w:r w:rsidRPr="00831C8D">
              <w:rPr>
                <w:color w:val="000000"/>
                <w:sz w:val="24"/>
              </w:rPr>
              <w:t xml:space="preserve">РОЗБІЖНОСТІ МІЖ ГРОШИМА І </w:t>
            </w:r>
            <w:proofErr w:type="gramStart"/>
            <w:r w:rsidRPr="00831C8D">
              <w:rPr>
                <w:color w:val="000000"/>
                <w:sz w:val="24"/>
              </w:rPr>
              <w:t>Ц</w:t>
            </w:r>
            <w:proofErr w:type="gramEnd"/>
            <w:r w:rsidRPr="00831C8D">
              <w:rPr>
                <w:color w:val="000000"/>
                <w:sz w:val="24"/>
              </w:rPr>
              <w:t>ІННИМИ ПАПЕРАМИ</w:t>
            </w:r>
          </w:p>
          <w:tbl>
            <w:tblPr>
              <w:tblW w:w="10206" w:type="dxa"/>
              <w:tblBorders>
                <w:top w:val="single" w:sz="6" w:space="0" w:color="000000"/>
                <w:left w:val="single" w:sz="6" w:space="0" w:color="000000"/>
                <w:bottom w:val="single" w:sz="6" w:space="0" w:color="000000"/>
                <w:right w:val="single" w:sz="6" w:space="0" w:color="000000"/>
              </w:tblBorders>
              <w:tblCellMar>
                <w:top w:w="75" w:type="dxa"/>
                <w:left w:w="0" w:type="dxa"/>
                <w:right w:w="0" w:type="dxa"/>
              </w:tblCellMar>
              <w:tblLook w:val="04A0" w:firstRow="1" w:lastRow="0" w:firstColumn="1" w:lastColumn="0" w:noHBand="0" w:noVBand="1"/>
            </w:tblPr>
            <w:tblGrid>
              <w:gridCol w:w="4536"/>
              <w:gridCol w:w="5670"/>
            </w:tblGrid>
            <w:tr w:rsidR="00831C8D" w:rsidRPr="00831C8D" w:rsidTr="000C5E6B">
              <w:tc>
                <w:tcPr>
                  <w:tcW w:w="4536" w:type="dxa"/>
                  <w:tcBorders>
                    <w:top w:val="single" w:sz="6" w:space="0" w:color="000000"/>
                    <w:left w:val="single" w:sz="6" w:space="0" w:color="000000"/>
                    <w:bottom w:val="single" w:sz="6" w:space="0" w:color="000000"/>
                    <w:right w:val="single" w:sz="6" w:space="0" w:color="000000"/>
                  </w:tcBorders>
                  <w:vAlign w:val="center"/>
                  <w:hideMark/>
                </w:tcPr>
                <w:p w:rsidR="00831C8D" w:rsidRPr="00831C8D" w:rsidRDefault="00831C8D" w:rsidP="000C5E6B">
                  <w:pPr>
                    <w:ind w:firstLine="709"/>
                    <w:jc w:val="both"/>
                    <w:rPr>
                      <w:sz w:val="24"/>
                    </w:rPr>
                  </w:pPr>
                  <w:r w:rsidRPr="00831C8D">
                    <w:rPr>
                      <w:sz w:val="24"/>
                    </w:rPr>
                    <w:t>Особливості грошей</w:t>
                  </w:r>
                </w:p>
              </w:tc>
              <w:tc>
                <w:tcPr>
                  <w:tcW w:w="5670" w:type="dxa"/>
                  <w:tcBorders>
                    <w:top w:val="single" w:sz="6" w:space="0" w:color="000000"/>
                    <w:left w:val="single" w:sz="6" w:space="0" w:color="000000"/>
                    <w:bottom w:val="single" w:sz="6" w:space="0" w:color="000000"/>
                    <w:right w:val="single" w:sz="6" w:space="0" w:color="000000"/>
                  </w:tcBorders>
                  <w:vAlign w:val="center"/>
                  <w:hideMark/>
                </w:tcPr>
                <w:p w:rsidR="00831C8D" w:rsidRPr="00831C8D" w:rsidRDefault="00831C8D" w:rsidP="000C5E6B">
                  <w:pPr>
                    <w:ind w:firstLine="709"/>
                    <w:jc w:val="both"/>
                    <w:rPr>
                      <w:sz w:val="24"/>
                    </w:rPr>
                  </w:pPr>
                  <w:r w:rsidRPr="00831C8D">
                    <w:rPr>
                      <w:sz w:val="24"/>
                    </w:rPr>
                    <w:t>Особливості цінних паперів</w:t>
                  </w:r>
                </w:p>
              </w:tc>
            </w:tr>
            <w:tr w:rsidR="00831C8D" w:rsidRPr="00831C8D" w:rsidTr="000C5E6B">
              <w:trPr>
                <w:trHeight w:val="681"/>
              </w:trPr>
              <w:tc>
                <w:tcPr>
                  <w:tcW w:w="4536" w:type="dxa"/>
                  <w:tcBorders>
                    <w:top w:val="single" w:sz="6" w:space="0" w:color="000000"/>
                    <w:left w:val="single" w:sz="6" w:space="0" w:color="000000"/>
                    <w:bottom w:val="single" w:sz="6" w:space="0" w:color="000000"/>
                    <w:right w:val="single" w:sz="6" w:space="0" w:color="000000"/>
                  </w:tcBorders>
                  <w:vAlign w:val="center"/>
                  <w:hideMark/>
                </w:tcPr>
                <w:p w:rsidR="00831C8D" w:rsidRPr="00831C8D" w:rsidRDefault="00831C8D" w:rsidP="000C5E6B">
                  <w:pPr>
                    <w:ind w:firstLine="709"/>
                    <w:jc w:val="both"/>
                    <w:rPr>
                      <w:sz w:val="24"/>
                    </w:rPr>
                  </w:pPr>
                  <w:r w:rsidRPr="00831C8D">
                    <w:rPr>
                      <w:sz w:val="24"/>
                    </w:rPr>
                    <w:lastRenderedPageBreak/>
                    <w:t>Можуть випускатися тільки держа</w:t>
                  </w:r>
                  <w:r w:rsidRPr="00831C8D">
                    <w:rPr>
                      <w:sz w:val="24"/>
                    </w:rPr>
                    <w:softHyphen/>
                    <w:t>вою чи Національним банком</w:t>
                  </w:r>
                </w:p>
              </w:tc>
              <w:tc>
                <w:tcPr>
                  <w:tcW w:w="5670" w:type="dxa"/>
                  <w:tcBorders>
                    <w:top w:val="single" w:sz="6" w:space="0" w:color="000000"/>
                    <w:left w:val="single" w:sz="6" w:space="0" w:color="000000"/>
                    <w:bottom w:val="single" w:sz="6" w:space="0" w:color="000000"/>
                    <w:right w:val="single" w:sz="6" w:space="0" w:color="000000"/>
                  </w:tcBorders>
                  <w:vAlign w:val="center"/>
                  <w:hideMark/>
                </w:tcPr>
                <w:p w:rsidR="00831C8D" w:rsidRPr="00831C8D" w:rsidRDefault="00831C8D" w:rsidP="000C5E6B">
                  <w:pPr>
                    <w:ind w:firstLine="709"/>
                    <w:jc w:val="both"/>
                    <w:rPr>
                      <w:sz w:val="24"/>
                    </w:rPr>
                  </w:pPr>
                  <w:r w:rsidRPr="00831C8D">
                    <w:rPr>
                      <w:sz w:val="24"/>
                    </w:rPr>
                    <w:t>Випускаються практично буд</w:t>
                  </w:r>
                  <w:proofErr w:type="gramStart"/>
                  <w:r w:rsidRPr="00831C8D">
                    <w:rPr>
                      <w:sz w:val="24"/>
                    </w:rPr>
                    <w:t>ь-</w:t>
                  </w:r>
                  <w:proofErr w:type="gramEnd"/>
                  <w:r w:rsidRPr="00831C8D">
                    <w:rPr>
                      <w:sz w:val="24"/>
                    </w:rPr>
                    <w:t xml:space="preserve"> якими юридичними, а в ряді випад</w:t>
                  </w:r>
                  <w:r w:rsidRPr="00831C8D">
                    <w:rPr>
                      <w:sz w:val="24"/>
                    </w:rPr>
                    <w:softHyphen/>
                    <w:t>ків і фізичними особами</w:t>
                  </w:r>
                </w:p>
              </w:tc>
            </w:tr>
            <w:tr w:rsidR="00831C8D" w:rsidRPr="00831C8D" w:rsidTr="000C5E6B">
              <w:trPr>
                <w:trHeight w:val="413"/>
              </w:trPr>
              <w:tc>
                <w:tcPr>
                  <w:tcW w:w="4536" w:type="dxa"/>
                  <w:tcBorders>
                    <w:top w:val="single" w:sz="6" w:space="0" w:color="000000"/>
                    <w:left w:val="single" w:sz="6" w:space="0" w:color="000000"/>
                    <w:bottom w:val="single" w:sz="6" w:space="0" w:color="000000"/>
                    <w:right w:val="single" w:sz="6" w:space="0" w:color="000000"/>
                  </w:tcBorders>
                  <w:vAlign w:val="center"/>
                  <w:hideMark/>
                </w:tcPr>
                <w:p w:rsidR="00831C8D" w:rsidRPr="00831C8D" w:rsidRDefault="00831C8D" w:rsidP="000C5E6B">
                  <w:pPr>
                    <w:ind w:firstLine="709"/>
                    <w:jc w:val="both"/>
                    <w:rPr>
                      <w:sz w:val="24"/>
                    </w:rPr>
                  </w:pPr>
                  <w:r w:rsidRPr="00831C8D">
                    <w:rPr>
                      <w:sz w:val="24"/>
                    </w:rPr>
                    <w:t>Високий ступінь стандартності і за</w:t>
                  </w:r>
                  <w:r w:rsidRPr="00831C8D">
                    <w:rPr>
                      <w:sz w:val="24"/>
                    </w:rPr>
                    <w:softHyphen/>
                    <w:t>хисту</w:t>
                  </w:r>
                </w:p>
              </w:tc>
              <w:tc>
                <w:tcPr>
                  <w:tcW w:w="5670" w:type="dxa"/>
                  <w:tcBorders>
                    <w:top w:val="single" w:sz="6" w:space="0" w:color="000000"/>
                    <w:left w:val="single" w:sz="6" w:space="0" w:color="000000"/>
                    <w:bottom w:val="single" w:sz="6" w:space="0" w:color="000000"/>
                    <w:right w:val="single" w:sz="6" w:space="0" w:color="000000"/>
                  </w:tcBorders>
                  <w:vAlign w:val="center"/>
                  <w:hideMark/>
                </w:tcPr>
                <w:p w:rsidR="00831C8D" w:rsidRPr="00831C8D" w:rsidRDefault="00831C8D" w:rsidP="000C5E6B">
                  <w:pPr>
                    <w:ind w:firstLine="709"/>
                    <w:jc w:val="both"/>
                    <w:rPr>
                      <w:sz w:val="24"/>
                    </w:rPr>
                  </w:pPr>
                  <w:r w:rsidRPr="00831C8D">
                    <w:rPr>
                      <w:sz w:val="24"/>
                    </w:rPr>
                    <w:t>Ступінь стандартності і захисту зна</w:t>
                  </w:r>
                  <w:r w:rsidRPr="00831C8D">
                    <w:rPr>
                      <w:sz w:val="24"/>
                    </w:rPr>
                    <w:softHyphen/>
                    <w:t>чно нижче</w:t>
                  </w:r>
                </w:p>
              </w:tc>
            </w:tr>
          </w:tbl>
          <w:p w:rsidR="00831C8D" w:rsidRPr="00831C8D" w:rsidRDefault="00831C8D" w:rsidP="000C5E6B">
            <w:pPr>
              <w:ind w:firstLine="709"/>
              <w:rPr>
                <w:color w:val="000000"/>
                <w:sz w:val="24"/>
              </w:rPr>
            </w:pPr>
          </w:p>
        </w:tc>
      </w:tr>
    </w:tbl>
    <w:p w:rsidR="00831C8D" w:rsidRPr="00831C8D" w:rsidRDefault="00831C8D" w:rsidP="00831C8D">
      <w:pPr>
        <w:shd w:val="clear" w:color="auto" w:fill="FFFFFF"/>
        <w:ind w:firstLine="709"/>
        <w:jc w:val="both"/>
        <w:rPr>
          <w:color w:val="000000"/>
          <w:sz w:val="24"/>
        </w:rPr>
      </w:pPr>
      <w:r w:rsidRPr="00831C8D">
        <w:rPr>
          <w:color w:val="000000"/>
          <w:sz w:val="24"/>
        </w:rPr>
        <w:lastRenderedPageBreak/>
        <w:t> </w:t>
      </w:r>
    </w:p>
    <w:tbl>
      <w:tblPr>
        <w:tblW w:w="0" w:type="auto"/>
        <w:tblInd w:w="-134" w:type="dxa"/>
        <w:tblBorders>
          <w:top w:val="single" w:sz="6" w:space="0" w:color="000000"/>
          <w:left w:val="single" w:sz="6" w:space="0" w:color="000000"/>
          <w:bottom w:val="single" w:sz="6" w:space="0" w:color="000000"/>
          <w:right w:val="single" w:sz="6" w:space="0" w:color="000000"/>
        </w:tblBorders>
        <w:shd w:val="clear" w:color="auto" w:fill="FFFFFF"/>
        <w:tblCellMar>
          <w:top w:w="75" w:type="dxa"/>
          <w:left w:w="0" w:type="dxa"/>
          <w:right w:w="0" w:type="dxa"/>
        </w:tblCellMar>
        <w:tblLook w:val="04A0" w:firstRow="1" w:lastRow="0" w:firstColumn="1" w:lastColumn="0" w:noHBand="0" w:noVBand="1"/>
      </w:tblPr>
      <w:tblGrid>
        <w:gridCol w:w="4961"/>
        <w:gridCol w:w="5962"/>
      </w:tblGrid>
      <w:tr w:rsidR="00831C8D" w:rsidRPr="00831C8D" w:rsidTr="000C5E6B">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31C8D" w:rsidRPr="00831C8D" w:rsidRDefault="00831C8D" w:rsidP="000C5E6B">
            <w:pPr>
              <w:ind w:firstLine="709"/>
              <w:jc w:val="both"/>
              <w:rPr>
                <w:color w:val="000000"/>
                <w:sz w:val="24"/>
              </w:rPr>
            </w:pPr>
            <w:r w:rsidRPr="00831C8D">
              <w:rPr>
                <w:color w:val="000000"/>
                <w:sz w:val="24"/>
              </w:rPr>
              <w:t>Обслуговують усі сегменти фінансо</w:t>
            </w:r>
            <w:r w:rsidRPr="00831C8D">
              <w:rPr>
                <w:color w:val="000000"/>
                <w:sz w:val="24"/>
              </w:rPr>
              <w:softHyphen/>
              <w:t>вого ринку, а також ринок товарів і послуг</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31C8D" w:rsidRPr="00831C8D" w:rsidRDefault="00831C8D" w:rsidP="000C5E6B">
            <w:pPr>
              <w:ind w:firstLine="709"/>
              <w:jc w:val="both"/>
              <w:rPr>
                <w:color w:val="000000"/>
                <w:sz w:val="24"/>
              </w:rPr>
            </w:pPr>
            <w:r w:rsidRPr="00831C8D">
              <w:rPr>
                <w:color w:val="000000"/>
                <w:sz w:val="24"/>
              </w:rPr>
              <w:t>Обертаються в основному тільки на одному сегменті фінансового рин</w:t>
            </w:r>
            <w:r w:rsidRPr="00831C8D">
              <w:rPr>
                <w:color w:val="000000"/>
                <w:sz w:val="24"/>
              </w:rPr>
              <w:softHyphen/>
              <w:t>ку — ринку цінних папері</w:t>
            </w:r>
            <w:proofErr w:type="gramStart"/>
            <w:r w:rsidRPr="00831C8D">
              <w:rPr>
                <w:color w:val="000000"/>
                <w:sz w:val="24"/>
              </w:rPr>
              <w:t>в</w:t>
            </w:r>
            <w:proofErr w:type="gramEnd"/>
          </w:p>
        </w:tc>
      </w:tr>
      <w:tr w:rsidR="00831C8D" w:rsidRPr="00831C8D" w:rsidTr="000C5E6B">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31C8D" w:rsidRPr="00831C8D" w:rsidRDefault="00831C8D" w:rsidP="000C5E6B">
            <w:pPr>
              <w:ind w:firstLine="709"/>
              <w:jc w:val="both"/>
              <w:rPr>
                <w:color w:val="000000"/>
                <w:sz w:val="24"/>
              </w:rPr>
            </w:pPr>
            <w:r w:rsidRPr="00831C8D">
              <w:rPr>
                <w:color w:val="000000"/>
                <w:sz w:val="24"/>
              </w:rPr>
              <w:t>Відображають процеси, що відбува</w:t>
            </w:r>
            <w:r w:rsidRPr="00831C8D">
              <w:rPr>
                <w:color w:val="000000"/>
                <w:sz w:val="24"/>
              </w:rPr>
              <w:softHyphen/>
              <w:t xml:space="preserve">ються всередині всього товарного </w:t>
            </w:r>
            <w:proofErr w:type="gramStart"/>
            <w:r w:rsidRPr="00831C8D">
              <w:rPr>
                <w:color w:val="000000"/>
                <w:sz w:val="24"/>
              </w:rPr>
              <w:t>св</w:t>
            </w:r>
            <w:proofErr w:type="gramEnd"/>
            <w:r w:rsidRPr="00831C8D">
              <w:rPr>
                <w:color w:val="000000"/>
                <w:sz w:val="24"/>
              </w:rPr>
              <w:t>іту</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31C8D" w:rsidRPr="00831C8D" w:rsidRDefault="00831C8D" w:rsidP="000C5E6B">
            <w:pPr>
              <w:ind w:firstLine="709"/>
              <w:jc w:val="both"/>
              <w:rPr>
                <w:color w:val="000000"/>
                <w:sz w:val="24"/>
              </w:rPr>
            </w:pPr>
            <w:r w:rsidRPr="00831C8D">
              <w:rPr>
                <w:color w:val="000000"/>
                <w:sz w:val="24"/>
              </w:rPr>
              <w:t>Відображають процеси, що відбува</w:t>
            </w:r>
            <w:r w:rsidRPr="00831C8D">
              <w:rPr>
                <w:color w:val="000000"/>
                <w:sz w:val="24"/>
              </w:rPr>
              <w:softHyphen/>
              <w:t xml:space="preserve">ються всередині капіталу і </w:t>
            </w:r>
            <w:proofErr w:type="gramStart"/>
            <w:r w:rsidRPr="00831C8D">
              <w:rPr>
                <w:color w:val="000000"/>
                <w:sz w:val="24"/>
              </w:rPr>
              <w:t>на</w:t>
            </w:r>
            <w:proofErr w:type="gramEnd"/>
            <w:r w:rsidRPr="00831C8D">
              <w:rPr>
                <w:color w:val="000000"/>
                <w:sz w:val="24"/>
              </w:rPr>
              <w:t xml:space="preserve"> фон</w:t>
            </w:r>
            <w:r w:rsidRPr="00831C8D">
              <w:rPr>
                <w:color w:val="000000"/>
                <w:sz w:val="24"/>
              </w:rPr>
              <w:softHyphen/>
              <w:t>довому ринку</w:t>
            </w:r>
          </w:p>
        </w:tc>
      </w:tr>
      <w:tr w:rsidR="00831C8D" w:rsidRPr="00831C8D" w:rsidTr="000C5E6B">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31C8D" w:rsidRPr="00831C8D" w:rsidRDefault="00831C8D" w:rsidP="000C5E6B">
            <w:pPr>
              <w:ind w:firstLine="709"/>
              <w:jc w:val="both"/>
              <w:rPr>
                <w:color w:val="000000"/>
                <w:sz w:val="24"/>
              </w:rPr>
            </w:pPr>
            <w:r w:rsidRPr="00831C8D">
              <w:rPr>
                <w:color w:val="000000"/>
                <w:sz w:val="24"/>
              </w:rPr>
              <w:t>Показник багатства</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31C8D" w:rsidRPr="00831C8D" w:rsidRDefault="00831C8D" w:rsidP="000C5E6B">
            <w:pPr>
              <w:ind w:firstLine="709"/>
              <w:jc w:val="both"/>
              <w:rPr>
                <w:color w:val="000000"/>
                <w:sz w:val="24"/>
              </w:rPr>
            </w:pPr>
            <w:r w:rsidRPr="00831C8D">
              <w:rPr>
                <w:color w:val="000000"/>
                <w:sz w:val="24"/>
              </w:rPr>
              <w:t>Титул власності</w:t>
            </w:r>
          </w:p>
        </w:tc>
      </w:tr>
      <w:tr w:rsidR="00831C8D" w:rsidRPr="00831C8D" w:rsidTr="000C5E6B">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31C8D" w:rsidRPr="00831C8D" w:rsidRDefault="00831C8D" w:rsidP="000C5E6B">
            <w:pPr>
              <w:ind w:firstLine="709"/>
              <w:jc w:val="both"/>
              <w:rPr>
                <w:color w:val="000000"/>
                <w:sz w:val="24"/>
              </w:rPr>
            </w:pPr>
            <w:r w:rsidRPr="00831C8D">
              <w:rPr>
                <w:color w:val="000000"/>
                <w:sz w:val="24"/>
              </w:rPr>
              <w:t>Мають безстроковий характер</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31C8D" w:rsidRPr="00831C8D" w:rsidRDefault="00831C8D" w:rsidP="000C5E6B">
            <w:pPr>
              <w:ind w:firstLine="709"/>
              <w:jc w:val="both"/>
              <w:rPr>
                <w:color w:val="000000"/>
                <w:sz w:val="24"/>
              </w:rPr>
            </w:pPr>
            <w:r w:rsidRPr="00831C8D">
              <w:rPr>
                <w:color w:val="000000"/>
                <w:sz w:val="24"/>
              </w:rPr>
              <w:t>Обмежені термінами</w:t>
            </w:r>
          </w:p>
        </w:tc>
      </w:tr>
    </w:tbl>
    <w:p w:rsidR="00831C8D" w:rsidRPr="00831C8D" w:rsidRDefault="00831C8D" w:rsidP="000C5E6B">
      <w:pPr>
        <w:shd w:val="clear" w:color="auto" w:fill="FFFFFF"/>
        <w:ind w:firstLine="709"/>
        <w:jc w:val="both"/>
        <w:rPr>
          <w:color w:val="000000"/>
          <w:sz w:val="24"/>
        </w:rPr>
      </w:pPr>
      <w:r w:rsidRPr="00831C8D">
        <w:rPr>
          <w:color w:val="000000"/>
          <w:sz w:val="24"/>
        </w:rPr>
        <w:t> </w:t>
      </w:r>
    </w:p>
    <w:p w:rsidR="00831C8D" w:rsidRPr="00831C8D" w:rsidRDefault="00831C8D" w:rsidP="000C5E6B">
      <w:pPr>
        <w:shd w:val="clear" w:color="auto" w:fill="FFFFFF"/>
        <w:ind w:firstLine="709"/>
        <w:jc w:val="both"/>
        <w:rPr>
          <w:color w:val="000000"/>
          <w:sz w:val="24"/>
        </w:rPr>
      </w:pPr>
      <w:r w:rsidRPr="00831C8D">
        <w:rPr>
          <w:color w:val="000000"/>
          <w:sz w:val="24"/>
        </w:rPr>
        <w:t xml:space="preserve">Таким чином, фінансовий ринок здійснює мобілізацію коштів та їхній перерозподіл; забезпечує накопичення коштів і визначає економічний </w:t>
      </w:r>
      <w:proofErr w:type="gramStart"/>
      <w:r w:rsidRPr="00831C8D">
        <w:rPr>
          <w:color w:val="000000"/>
          <w:sz w:val="24"/>
        </w:rPr>
        <w:t>п</w:t>
      </w:r>
      <w:proofErr w:type="gramEnd"/>
      <w:r w:rsidRPr="00831C8D">
        <w:rPr>
          <w:color w:val="000000"/>
          <w:sz w:val="24"/>
        </w:rPr>
        <w:t>ідйом, утворює достатні обсяги коштів для всіх суб'єктів економіки.</w:t>
      </w:r>
    </w:p>
    <w:p w:rsidR="00831C8D" w:rsidRPr="000F1238" w:rsidRDefault="00831C8D" w:rsidP="000C5E6B">
      <w:pPr>
        <w:ind w:firstLine="709"/>
        <w:rPr>
          <w:szCs w:val="28"/>
        </w:rPr>
      </w:pPr>
    </w:p>
    <w:p w:rsidR="00831C8D" w:rsidRDefault="00831C8D" w:rsidP="00831C8D">
      <w:pPr>
        <w:pStyle w:val="ab"/>
        <w:jc w:val="center"/>
        <w:rPr>
          <w:b/>
          <w:color w:val="000000"/>
          <w:sz w:val="24"/>
          <w:szCs w:val="24"/>
        </w:rPr>
      </w:pPr>
      <w:r>
        <w:rPr>
          <w:b/>
          <w:color w:val="000000"/>
          <w:sz w:val="24"/>
          <w:szCs w:val="24"/>
        </w:rPr>
        <w:t>Завдання для самоконтролю знань</w:t>
      </w:r>
    </w:p>
    <w:p w:rsidR="00831C8D" w:rsidRDefault="00F86549" w:rsidP="00F86549">
      <w:pPr>
        <w:pStyle w:val="ab"/>
        <w:tabs>
          <w:tab w:val="left" w:pos="6229"/>
        </w:tabs>
        <w:jc w:val="left"/>
        <w:rPr>
          <w:b/>
          <w:color w:val="000000"/>
          <w:sz w:val="24"/>
          <w:szCs w:val="24"/>
        </w:rPr>
      </w:pPr>
      <w:r>
        <w:rPr>
          <w:b/>
          <w:color w:val="000000"/>
          <w:sz w:val="24"/>
          <w:szCs w:val="24"/>
        </w:rPr>
        <w:tab/>
      </w:r>
    </w:p>
    <w:p w:rsidR="00831C8D" w:rsidRPr="00D10504" w:rsidRDefault="00831C8D" w:rsidP="007A13BD">
      <w:pPr>
        <w:pStyle w:val="ab"/>
        <w:numPr>
          <w:ilvl w:val="0"/>
          <w:numId w:val="3"/>
        </w:numPr>
        <w:ind w:left="0" w:firstLine="720"/>
        <w:rPr>
          <w:color w:val="000000"/>
          <w:sz w:val="24"/>
          <w:szCs w:val="24"/>
        </w:rPr>
      </w:pPr>
      <w:r w:rsidRPr="00D10504">
        <w:rPr>
          <w:color w:val="000000"/>
          <w:sz w:val="24"/>
          <w:szCs w:val="24"/>
        </w:rPr>
        <w:t>Які інструменти виступають об’єктами на фінансовому ринку?</w:t>
      </w:r>
    </w:p>
    <w:p w:rsidR="00831C8D" w:rsidRPr="00D10504" w:rsidRDefault="00831C8D" w:rsidP="007A13BD">
      <w:pPr>
        <w:pStyle w:val="ab"/>
        <w:numPr>
          <w:ilvl w:val="0"/>
          <w:numId w:val="3"/>
        </w:numPr>
        <w:ind w:left="0" w:firstLine="720"/>
        <w:rPr>
          <w:color w:val="000000"/>
          <w:sz w:val="24"/>
          <w:szCs w:val="24"/>
        </w:rPr>
      </w:pPr>
      <w:r w:rsidRPr="00D10504">
        <w:rPr>
          <w:color w:val="000000"/>
          <w:sz w:val="24"/>
          <w:szCs w:val="24"/>
        </w:rPr>
        <w:t>Назвіть основні властивості цінних паперів.</w:t>
      </w:r>
    </w:p>
    <w:p w:rsidR="00831C8D" w:rsidRPr="00D10504" w:rsidRDefault="00831C8D" w:rsidP="007A13BD">
      <w:pPr>
        <w:pStyle w:val="ab"/>
        <w:numPr>
          <w:ilvl w:val="0"/>
          <w:numId w:val="3"/>
        </w:numPr>
        <w:ind w:left="0" w:firstLine="720"/>
        <w:rPr>
          <w:color w:val="000000"/>
          <w:sz w:val="24"/>
          <w:szCs w:val="24"/>
        </w:rPr>
      </w:pPr>
      <w:r w:rsidRPr="00D10504">
        <w:rPr>
          <w:color w:val="000000"/>
          <w:sz w:val="24"/>
          <w:szCs w:val="24"/>
        </w:rPr>
        <w:t>У чому полягає тотожність грошей і цінних паперів?</w:t>
      </w:r>
    </w:p>
    <w:p w:rsidR="00831C8D" w:rsidRPr="00D10504" w:rsidRDefault="00831C8D" w:rsidP="007A13BD">
      <w:pPr>
        <w:pStyle w:val="ab"/>
        <w:numPr>
          <w:ilvl w:val="0"/>
          <w:numId w:val="3"/>
        </w:numPr>
        <w:ind w:left="0" w:firstLine="720"/>
        <w:rPr>
          <w:color w:val="000000"/>
          <w:sz w:val="24"/>
          <w:szCs w:val="24"/>
        </w:rPr>
      </w:pPr>
      <w:r w:rsidRPr="00D10504">
        <w:rPr>
          <w:color w:val="000000"/>
          <w:sz w:val="24"/>
          <w:szCs w:val="24"/>
        </w:rPr>
        <w:t>Охарактеризуйте основні розбіжності, які існують між цінними паперами та грошима?</w:t>
      </w:r>
    </w:p>
    <w:p w:rsidR="00831C8D" w:rsidRPr="00831C8D" w:rsidRDefault="00831C8D" w:rsidP="00831C8D">
      <w:pPr>
        <w:pStyle w:val="ab"/>
        <w:ind w:left="1080" w:firstLine="0"/>
        <w:rPr>
          <w:b/>
          <w:color w:val="000000"/>
          <w:spacing w:val="20"/>
          <w:sz w:val="24"/>
          <w:szCs w:val="24"/>
          <w14:shadow w14:blurRad="50800" w14:dist="38100" w14:dir="2700000" w14:sx="100000" w14:sy="100000" w14:kx="0" w14:ky="0" w14:algn="tl">
            <w14:srgbClr w14:val="000000">
              <w14:alpha w14:val="60000"/>
            </w14:srgbClr>
          </w14:shadow>
        </w:rPr>
      </w:pPr>
    </w:p>
    <w:p w:rsidR="00831C8D" w:rsidRDefault="00831C8D" w:rsidP="00831C8D">
      <w:pPr>
        <w:pStyle w:val="a9"/>
        <w:tabs>
          <w:tab w:val="left" w:pos="600"/>
        </w:tabs>
        <w:ind w:firstLine="720"/>
        <w:jc w:val="center"/>
        <w:rPr>
          <w:b/>
          <w:bCs/>
          <w:color w:val="000000"/>
          <w:sz w:val="24"/>
          <w:lang w:val="uk-UA"/>
        </w:rPr>
      </w:pPr>
      <w:bookmarkStart w:id="0" w:name="_GoBack"/>
      <w:r>
        <w:rPr>
          <w:b/>
          <w:bCs/>
          <w:color w:val="000000"/>
          <w:sz w:val="24"/>
          <w:lang w:val="uk-UA"/>
        </w:rPr>
        <w:t>Рекомендована література</w:t>
      </w:r>
    </w:p>
    <w:bookmarkEnd w:id="0"/>
    <w:p w:rsidR="00D10504" w:rsidRDefault="00D10504" w:rsidP="00831C8D">
      <w:pPr>
        <w:pStyle w:val="a9"/>
        <w:tabs>
          <w:tab w:val="left" w:pos="600"/>
        </w:tabs>
        <w:ind w:firstLine="720"/>
        <w:jc w:val="center"/>
        <w:rPr>
          <w:b/>
          <w:bCs/>
          <w:color w:val="000000"/>
          <w:sz w:val="24"/>
          <w:lang w:val="uk-UA"/>
        </w:rPr>
      </w:pPr>
    </w:p>
    <w:p w:rsidR="00D10504" w:rsidRPr="00D10504" w:rsidRDefault="00D10504" w:rsidP="007A13BD">
      <w:pPr>
        <w:pStyle w:val="tl"/>
        <w:numPr>
          <w:ilvl w:val="1"/>
          <w:numId w:val="4"/>
        </w:numPr>
        <w:tabs>
          <w:tab w:val="left" w:pos="710"/>
        </w:tabs>
        <w:spacing w:before="0" w:beforeAutospacing="0" w:after="0" w:afterAutospacing="0" w:line="276" w:lineRule="auto"/>
        <w:jc w:val="both"/>
        <w:rPr>
          <w:bCs/>
          <w:color w:val="000000"/>
          <w:lang w:val="uk-UA"/>
        </w:rPr>
      </w:pPr>
      <w:r w:rsidRPr="00D10504">
        <w:rPr>
          <w:lang w:eastAsia="uk-UA"/>
        </w:rPr>
        <w:t>Еш С. М.</w:t>
      </w:r>
      <w:r w:rsidRPr="00D10504">
        <w:rPr>
          <w:lang w:val="uk-UA" w:eastAsia="uk-UA"/>
        </w:rPr>
        <w:t xml:space="preserve"> </w:t>
      </w:r>
      <w:r w:rsidRPr="00D10504">
        <w:rPr>
          <w:lang w:eastAsia="uk-UA"/>
        </w:rPr>
        <w:t xml:space="preserve">Фінансовий ринок: Навч. </w:t>
      </w:r>
      <w:proofErr w:type="gramStart"/>
      <w:r w:rsidRPr="00D10504">
        <w:rPr>
          <w:lang w:eastAsia="uk-UA"/>
        </w:rPr>
        <w:t>пос</w:t>
      </w:r>
      <w:proofErr w:type="gramEnd"/>
      <w:r w:rsidRPr="00D10504">
        <w:rPr>
          <w:lang w:eastAsia="uk-UA"/>
        </w:rPr>
        <w:t>іб.</w:t>
      </w:r>
      <w:r w:rsidRPr="00D10504">
        <w:rPr>
          <w:lang w:val="uk-UA" w:eastAsia="uk-UA"/>
        </w:rPr>
        <w:t xml:space="preserve"> 2-ге вид. -</w:t>
      </w:r>
      <w:r w:rsidRPr="00D10504">
        <w:rPr>
          <w:lang w:eastAsia="uk-UA"/>
        </w:rPr>
        <w:t xml:space="preserve"> К.: Центр учбової літератури,  20</w:t>
      </w:r>
      <w:r w:rsidRPr="00D10504">
        <w:rPr>
          <w:lang w:val="uk-UA" w:eastAsia="uk-UA"/>
        </w:rPr>
        <w:t>11</w:t>
      </w:r>
      <w:r w:rsidRPr="00D10504">
        <w:rPr>
          <w:lang w:eastAsia="uk-UA"/>
        </w:rPr>
        <w:t>. — 528 с</w:t>
      </w:r>
      <w:proofErr w:type="gramStart"/>
      <w:r w:rsidRPr="00D10504">
        <w:rPr>
          <w:lang w:eastAsia="uk-UA"/>
        </w:rPr>
        <w:t>.</w:t>
      </w:r>
      <w:r w:rsidRPr="00D10504">
        <w:rPr>
          <w:lang w:val="uk-UA" w:eastAsia="uk-UA"/>
        </w:rPr>
        <w:t>.</w:t>
      </w:r>
      <w:proofErr w:type="gramEnd"/>
    </w:p>
    <w:p w:rsidR="00D10504" w:rsidRPr="00D10504" w:rsidRDefault="00D10504" w:rsidP="007A13BD">
      <w:pPr>
        <w:pStyle w:val="710"/>
        <w:numPr>
          <w:ilvl w:val="1"/>
          <w:numId w:val="4"/>
        </w:numPr>
        <w:shd w:val="clear" w:color="auto" w:fill="auto"/>
        <w:spacing w:before="0" w:line="276" w:lineRule="auto"/>
        <w:ind w:right="20"/>
        <w:rPr>
          <w:rFonts w:ascii="Times New Roman" w:hAnsi="Times New Roman" w:cs="Times New Roman"/>
          <w:b w:val="0"/>
          <w:sz w:val="24"/>
          <w:szCs w:val="24"/>
          <w:lang w:val="uk-UA"/>
        </w:rPr>
      </w:pPr>
      <w:r w:rsidRPr="00D10504">
        <w:rPr>
          <w:rFonts w:ascii="Times New Roman" w:hAnsi="Times New Roman" w:cs="Times New Roman"/>
          <w:b w:val="0"/>
          <w:sz w:val="24"/>
          <w:szCs w:val="24"/>
          <w:lang w:val="uk-UA"/>
        </w:rPr>
        <w:t xml:space="preserve">Васильева В.В. </w:t>
      </w:r>
      <w:r w:rsidRPr="00D10504">
        <w:rPr>
          <w:rFonts w:ascii="Times New Roman" w:hAnsi="Times New Roman" w:cs="Times New Roman"/>
          <w:b w:val="0"/>
          <w:sz w:val="24"/>
          <w:szCs w:val="24"/>
          <w:lang w:val="uk-UA" w:eastAsia="uk-UA"/>
        </w:rPr>
        <w:t>Васильченко О.Р.</w:t>
      </w:r>
      <w:r w:rsidRPr="00D10504">
        <w:rPr>
          <w:rFonts w:ascii="Times New Roman" w:hAnsi="Times New Roman" w:cs="Times New Roman"/>
          <w:b w:val="0"/>
          <w:sz w:val="24"/>
          <w:szCs w:val="24"/>
          <w:lang w:val="uk-UA"/>
        </w:rPr>
        <w:t xml:space="preserve"> </w:t>
      </w:r>
      <w:r w:rsidRPr="00D10504">
        <w:rPr>
          <w:rFonts w:ascii="Times New Roman" w:hAnsi="Times New Roman" w:cs="Times New Roman"/>
          <w:b w:val="0"/>
          <w:sz w:val="24"/>
          <w:szCs w:val="24"/>
          <w:lang w:val="uk-UA" w:eastAsia="uk-UA"/>
        </w:rPr>
        <w:t xml:space="preserve">Фінансовий ринок: Навч. пос. - К.: Центр учбової </w:t>
      </w:r>
      <w:r w:rsidRPr="00D10504">
        <w:rPr>
          <w:rFonts w:ascii="Times New Roman" w:hAnsi="Times New Roman" w:cs="Times New Roman"/>
          <w:b w:val="0"/>
          <w:sz w:val="24"/>
          <w:szCs w:val="24"/>
          <w:lang w:val="uk-UA"/>
        </w:rPr>
        <w:t>літератури, 2008. - 368 с.</w:t>
      </w:r>
    </w:p>
    <w:p w:rsidR="00D10504" w:rsidRPr="00D10504" w:rsidRDefault="00D10504" w:rsidP="007A13BD">
      <w:pPr>
        <w:pStyle w:val="tl"/>
        <w:numPr>
          <w:ilvl w:val="1"/>
          <w:numId w:val="4"/>
        </w:numPr>
        <w:tabs>
          <w:tab w:val="left" w:pos="710"/>
        </w:tabs>
        <w:spacing w:before="0" w:beforeAutospacing="0" w:after="0" w:afterAutospacing="0" w:line="276" w:lineRule="auto"/>
        <w:jc w:val="both"/>
        <w:rPr>
          <w:bCs/>
          <w:color w:val="000000"/>
          <w:lang w:val="uk-UA"/>
        </w:rPr>
      </w:pPr>
      <w:r w:rsidRPr="00D10504">
        <w:rPr>
          <w:bCs/>
          <w:color w:val="000000"/>
          <w:lang w:val="uk-UA"/>
        </w:rPr>
        <w:t>Маслова С.О., Опалов О.А. Фінансовий ринок: Навч. посіб. – 3-є вид. виправлене. – К.: Каравела, 2004. – 344 с.</w:t>
      </w:r>
    </w:p>
    <w:p w:rsidR="00831C8D" w:rsidRPr="00D10504" w:rsidRDefault="00831C8D" w:rsidP="00D10504">
      <w:pPr>
        <w:pStyle w:val="a6"/>
        <w:ind w:left="720"/>
        <w:jc w:val="center"/>
        <w:rPr>
          <w:b/>
        </w:rPr>
      </w:pPr>
    </w:p>
    <w:p w:rsidR="00D10504" w:rsidRPr="00D10504" w:rsidRDefault="00D10504" w:rsidP="00D10504">
      <w:pPr>
        <w:pStyle w:val="ad"/>
        <w:spacing w:after="0"/>
        <w:ind w:firstLine="709"/>
        <w:jc w:val="center"/>
        <w:rPr>
          <w:b/>
          <w:sz w:val="24"/>
          <w:lang w:val="uk-UA"/>
        </w:rPr>
      </w:pPr>
      <w:r w:rsidRPr="00D10504">
        <w:rPr>
          <w:b/>
          <w:sz w:val="24"/>
          <w:lang w:val="uk-UA"/>
        </w:rPr>
        <w:t>Тема 2. Фінансова система</w:t>
      </w:r>
    </w:p>
    <w:p w:rsidR="00D10504" w:rsidRPr="00D10504" w:rsidRDefault="00D10504" w:rsidP="00D10504">
      <w:pPr>
        <w:pStyle w:val="ad"/>
        <w:spacing w:after="0"/>
        <w:ind w:firstLine="709"/>
        <w:jc w:val="both"/>
        <w:rPr>
          <w:sz w:val="24"/>
          <w:lang w:val="uk-UA"/>
        </w:rPr>
      </w:pPr>
    </w:p>
    <w:p w:rsidR="00D10504" w:rsidRPr="00D10504" w:rsidRDefault="00D10504" w:rsidP="00D10504">
      <w:pPr>
        <w:pStyle w:val="1"/>
        <w:ind w:firstLine="720"/>
        <w:rPr>
          <w:color w:val="000000"/>
          <w:sz w:val="24"/>
          <w:szCs w:val="24"/>
          <w:lang w:val="uk-UA"/>
        </w:rPr>
      </w:pPr>
      <w:r w:rsidRPr="00D10504">
        <w:rPr>
          <w:color w:val="000000"/>
          <w:sz w:val="24"/>
          <w:szCs w:val="24"/>
          <w:lang w:val="uk-UA"/>
        </w:rPr>
        <w:t>Питання для самостійного вивчення</w:t>
      </w:r>
    </w:p>
    <w:p w:rsidR="00D10504" w:rsidRPr="00D10504" w:rsidRDefault="00D10504" w:rsidP="00D10504">
      <w:pPr>
        <w:pStyle w:val="ad"/>
        <w:spacing w:after="0"/>
        <w:ind w:firstLine="709"/>
        <w:jc w:val="both"/>
        <w:rPr>
          <w:sz w:val="24"/>
          <w:lang w:val="uk-UA"/>
        </w:rPr>
      </w:pPr>
    </w:p>
    <w:p w:rsidR="00D10504" w:rsidRPr="00D10504" w:rsidRDefault="00D10504" w:rsidP="007A13BD">
      <w:pPr>
        <w:pStyle w:val="ad"/>
        <w:numPr>
          <w:ilvl w:val="0"/>
          <w:numId w:val="6"/>
        </w:numPr>
        <w:spacing w:after="0"/>
        <w:jc w:val="both"/>
        <w:rPr>
          <w:sz w:val="24"/>
          <w:lang w:val="uk-UA"/>
        </w:rPr>
      </w:pPr>
      <w:r w:rsidRPr="00D10504">
        <w:rPr>
          <w:sz w:val="24"/>
          <w:lang w:val="uk-UA"/>
        </w:rPr>
        <w:t>Економічний зміст і роль державного бюджету.</w:t>
      </w:r>
    </w:p>
    <w:p w:rsidR="00D10504" w:rsidRDefault="00D10504" w:rsidP="00D10504">
      <w:pPr>
        <w:pStyle w:val="ad"/>
        <w:spacing w:after="0"/>
        <w:ind w:left="1069"/>
        <w:jc w:val="both"/>
        <w:rPr>
          <w:lang w:val="uk-UA"/>
        </w:rPr>
      </w:pPr>
    </w:p>
    <w:p w:rsidR="00D10504" w:rsidRDefault="00D10504" w:rsidP="00D10504">
      <w:pPr>
        <w:pStyle w:val="12"/>
        <w:widowControl/>
        <w:spacing w:before="0" w:line="240" w:lineRule="auto"/>
        <w:ind w:right="-1" w:firstLine="720"/>
        <w:jc w:val="center"/>
        <w:rPr>
          <w:b/>
          <w:color w:val="000000"/>
          <w:spacing w:val="-1"/>
          <w:sz w:val="24"/>
          <w:szCs w:val="24"/>
        </w:rPr>
      </w:pPr>
      <w:r>
        <w:rPr>
          <w:b/>
          <w:bCs/>
          <w:i/>
          <w:iCs/>
          <w:color w:val="000000"/>
          <w:sz w:val="24"/>
          <w:szCs w:val="24"/>
        </w:rPr>
        <w:t>Методичні рекомендації до вивчення питання</w:t>
      </w:r>
    </w:p>
    <w:p w:rsidR="00D10504" w:rsidRDefault="00D10504" w:rsidP="00D10504">
      <w:pPr>
        <w:pStyle w:val="ad"/>
        <w:spacing w:after="0"/>
        <w:ind w:left="1069"/>
        <w:jc w:val="both"/>
        <w:rPr>
          <w:sz w:val="24"/>
          <w:lang w:val="uk-UA"/>
        </w:rPr>
      </w:pPr>
    </w:p>
    <w:p w:rsidR="00D10504" w:rsidRPr="00D10504" w:rsidRDefault="00D10504" w:rsidP="00D10504">
      <w:pPr>
        <w:pStyle w:val="ad"/>
        <w:spacing w:after="0"/>
        <w:ind w:firstLine="709"/>
        <w:jc w:val="both"/>
        <w:rPr>
          <w:sz w:val="24"/>
          <w:lang w:val="uk-UA"/>
        </w:rPr>
      </w:pPr>
      <w:r w:rsidRPr="00D10504">
        <w:rPr>
          <w:sz w:val="24"/>
          <w:lang w:val="uk-UA"/>
        </w:rPr>
        <w:t xml:space="preserve">Вирішення соціально-економічних проблем суспільства значною </w:t>
      </w:r>
      <w:r w:rsidRPr="00D10504">
        <w:rPr>
          <w:spacing w:val="-2"/>
          <w:sz w:val="24"/>
          <w:lang w:val="uk-UA"/>
        </w:rPr>
        <w:t>мірою залежить від стану державних фінансів і їх складової частини</w:t>
      </w:r>
      <w:r w:rsidRPr="00D10504">
        <w:rPr>
          <w:sz w:val="24"/>
          <w:lang w:val="uk-UA"/>
        </w:rPr>
        <w:t xml:space="preserve"> – бюд</w:t>
      </w:r>
      <w:r w:rsidRPr="00D10504">
        <w:rPr>
          <w:sz w:val="24"/>
          <w:lang w:val="uk-UA"/>
        </w:rPr>
        <w:softHyphen/>
        <w:t>жету.</w:t>
      </w:r>
    </w:p>
    <w:p w:rsidR="00D10504" w:rsidRPr="00D10504" w:rsidRDefault="00D10504" w:rsidP="00D10504">
      <w:pPr>
        <w:pStyle w:val="ad"/>
        <w:spacing w:after="0"/>
        <w:ind w:firstLine="709"/>
        <w:jc w:val="both"/>
        <w:rPr>
          <w:i/>
          <w:sz w:val="24"/>
        </w:rPr>
      </w:pPr>
      <w:r w:rsidRPr="00D10504">
        <w:rPr>
          <w:b/>
          <w:i/>
          <w:sz w:val="24"/>
        </w:rPr>
        <w:t>Державний бюджет України</w:t>
      </w:r>
      <w:r w:rsidRPr="00D10504">
        <w:rPr>
          <w:i/>
          <w:sz w:val="24"/>
        </w:rPr>
        <w:t xml:space="preserve"> – централізований фонд фінансових ресурсів держави, який використовується для виконання покладених </w:t>
      </w:r>
      <w:proofErr w:type="gramStart"/>
      <w:r w:rsidRPr="00D10504">
        <w:rPr>
          <w:i/>
          <w:sz w:val="24"/>
        </w:rPr>
        <w:t>на</w:t>
      </w:r>
      <w:proofErr w:type="gramEnd"/>
      <w:r w:rsidRPr="00D10504">
        <w:rPr>
          <w:i/>
          <w:sz w:val="24"/>
        </w:rPr>
        <w:t xml:space="preserve"> неї функцій, передбачених Конституцією України. Термін, на протязі якого діє</w:t>
      </w:r>
      <w:r w:rsidRPr="00D10504">
        <w:rPr>
          <w:sz w:val="24"/>
        </w:rPr>
        <w:t xml:space="preserve"> </w:t>
      </w:r>
      <w:r w:rsidRPr="00D10504">
        <w:rPr>
          <w:i/>
          <w:sz w:val="24"/>
        </w:rPr>
        <w:t>складений та затверджений бюджет, називається</w:t>
      </w:r>
      <w:r w:rsidRPr="00D10504">
        <w:rPr>
          <w:sz w:val="24"/>
        </w:rPr>
        <w:t xml:space="preserve"> </w:t>
      </w:r>
      <w:r w:rsidRPr="00D10504">
        <w:rPr>
          <w:b/>
          <w:i/>
          <w:sz w:val="24"/>
        </w:rPr>
        <w:t>бюджетним періодом.</w:t>
      </w:r>
      <w:r w:rsidRPr="00D10504">
        <w:rPr>
          <w:i/>
          <w:sz w:val="24"/>
        </w:rPr>
        <w:t xml:space="preserve"> </w:t>
      </w:r>
    </w:p>
    <w:p w:rsidR="00D10504" w:rsidRPr="00D10504" w:rsidRDefault="00D10504" w:rsidP="00D10504">
      <w:pPr>
        <w:pStyle w:val="ad"/>
        <w:spacing w:after="0"/>
        <w:ind w:firstLine="709"/>
        <w:jc w:val="both"/>
        <w:rPr>
          <w:b/>
          <w:i/>
          <w:sz w:val="24"/>
        </w:rPr>
      </w:pPr>
      <w:r w:rsidRPr="00D10504">
        <w:rPr>
          <w:b/>
          <w:i/>
          <w:sz w:val="24"/>
        </w:rPr>
        <w:t xml:space="preserve">Державний бюджет України </w:t>
      </w:r>
      <w:r w:rsidRPr="00D10504">
        <w:rPr>
          <w:i/>
          <w:sz w:val="24"/>
        </w:rPr>
        <w:t>є основним фінансовим планом утворення і використання загальнодержавного фонду грошових кошті</w:t>
      </w:r>
      <w:proofErr w:type="gramStart"/>
      <w:r w:rsidRPr="00D10504">
        <w:rPr>
          <w:i/>
          <w:sz w:val="24"/>
        </w:rPr>
        <w:t>в</w:t>
      </w:r>
      <w:proofErr w:type="gramEnd"/>
      <w:r w:rsidRPr="00D10504">
        <w:rPr>
          <w:b/>
          <w:i/>
          <w:sz w:val="24"/>
        </w:rPr>
        <w:t xml:space="preserve">. </w:t>
      </w:r>
    </w:p>
    <w:p w:rsidR="00D10504" w:rsidRPr="00D10504" w:rsidRDefault="00D10504" w:rsidP="00D10504">
      <w:pPr>
        <w:pStyle w:val="ad"/>
        <w:spacing w:after="0"/>
        <w:ind w:firstLine="709"/>
        <w:jc w:val="both"/>
        <w:rPr>
          <w:sz w:val="24"/>
        </w:rPr>
      </w:pPr>
      <w:r w:rsidRPr="00D10504">
        <w:rPr>
          <w:sz w:val="24"/>
        </w:rPr>
        <w:t xml:space="preserve">У цьому визначенні відбиті </w:t>
      </w:r>
      <w:r w:rsidRPr="00D10504">
        <w:rPr>
          <w:i/>
          <w:sz w:val="24"/>
        </w:rPr>
        <w:t>три істотні ознаки бюджету</w:t>
      </w:r>
      <w:r w:rsidRPr="00D10504">
        <w:rPr>
          <w:sz w:val="24"/>
        </w:rPr>
        <w:t xml:space="preserve">, що характеризують його економічний зміст. </w:t>
      </w:r>
    </w:p>
    <w:p w:rsidR="00D10504" w:rsidRPr="00D10504" w:rsidRDefault="00D10504" w:rsidP="00D10504">
      <w:pPr>
        <w:pStyle w:val="ad"/>
        <w:spacing w:after="0"/>
        <w:ind w:firstLine="709"/>
        <w:jc w:val="both"/>
        <w:rPr>
          <w:sz w:val="24"/>
        </w:rPr>
      </w:pPr>
      <w:r w:rsidRPr="00D10504">
        <w:rPr>
          <w:sz w:val="24"/>
        </w:rPr>
        <w:lastRenderedPageBreak/>
        <w:t xml:space="preserve">1. По-перше, він служить загальнодержавним фондом грошових </w:t>
      </w:r>
      <w:r w:rsidRPr="00D10504">
        <w:rPr>
          <w:spacing w:val="-2"/>
          <w:sz w:val="24"/>
        </w:rPr>
        <w:t>коштів. Бюджет є формою планомірного накопичення й використання</w:t>
      </w:r>
      <w:r w:rsidRPr="00D10504">
        <w:rPr>
          <w:sz w:val="24"/>
        </w:rPr>
        <w:t xml:space="preserve"> кош</w:t>
      </w:r>
      <w:r w:rsidRPr="00D10504">
        <w:rPr>
          <w:sz w:val="24"/>
        </w:rPr>
        <w:softHyphen/>
        <w:t>ті</w:t>
      </w:r>
      <w:proofErr w:type="gramStart"/>
      <w:r w:rsidRPr="00D10504">
        <w:rPr>
          <w:sz w:val="24"/>
        </w:rPr>
        <w:t>в</w:t>
      </w:r>
      <w:proofErr w:type="gramEnd"/>
      <w:r w:rsidRPr="00D10504">
        <w:rPr>
          <w:sz w:val="24"/>
        </w:rPr>
        <w:t xml:space="preserve"> для забезпечення функцій, здійснюваних органами державної влади, регіонального й місцевого самоврядування.</w:t>
      </w:r>
    </w:p>
    <w:p w:rsidR="00D10504" w:rsidRPr="00D10504" w:rsidRDefault="00D10504" w:rsidP="00D10504">
      <w:pPr>
        <w:pStyle w:val="ad"/>
        <w:spacing w:after="0"/>
        <w:ind w:firstLine="709"/>
        <w:jc w:val="both"/>
        <w:rPr>
          <w:i/>
          <w:sz w:val="24"/>
        </w:rPr>
      </w:pPr>
      <w:r w:rsidRPr="00D10504">
        <w:rPr>
          <w:sz w:val="24"/>
        </w:rPr>
        <w:t>Водночас бюджет – це не просто фонд грошових коштів. Такий фонд у сумарному вигляді ніколи не існу</w:t>
      </w:r>
      <w:proofErr w:type="gramStart"/>
      <w:r w:rsidRPr="00D10504">
        <w:rPr>
          <w:sz w:val="24"/>
        </w:rPr>
        <w:t>є,</w:t>
      </w:r>
      <w:proofErr w:type="gramEnd"/>
      <w:r w:rsidRPr="00D10504">
        <w:rPr>
          <w:sz w:val="24"/>
        </w:rPr>
        <w:t xml:space="preserve"> тому що протягом року в міру надходження прибутків вони спрямовуються на покриття запланованих витрат. У цьому розумінні </w:t>
      </w:r>
      <w:r w:rsidRPr="00D10504">
        <w:rPr>
          <w:i/>
          <w:sz w:val="24"/>
        </w:rPr>
        <w:t xml:space="preserve">бюджет являє собою кошторис, розпис доходів і витрат </w:t>
      </w:r>
      <w:r w:rsidRPr="00D10504">
        <w:rPr>
          <w:i/>
          <w:spacing w:val="-2"/>
          <w:sz w:val="24"/>
        </w:rPr>
        <w:t>держави, узгоджених</w:t>
      </w:r>
      <w:r w:rsidRPr="00D10504">
        <w:rPr>
          <w:i/>
          <w:sz w:val="24"/>
        </w:rPr>
        <w:t xml:space="preserve"> між собою як за обсягом, так і за тер</w:t>
      </w:r>
      <w:r w:rsidRPr="00D10504">
        <w:rPr>
          <w:i/>
          <w:sz w:val="24"/>
        </w:rPr>
        <w:softHyphen/>
        <w:t>мінами надходження й використання кошті</w:t>
      </w:r>
      <w:proofErr w:type="gramStart"/>
      <w:r w:rsidRPr="00D10504">
        <w:rPr>
          <w:i/>
          <w:sz w:val="24"/>
        </w:rPr>
        <w:t>в</w:t>
      </w:r>
      <w:proofErr w:type="gramEnd"/>
      <w:r w:rsidRPr="00D10504">
        <w:rPr>
          <w:i/>
          <w:sz w:val="24"/>
        </w:rPr>
        <w:t>.</w:t>
      </w:r>
    </w:p>
    <w:p w:rsidR="00D10504" w:rsidRPr="00D10504" w:rsidRDefault="00D10504" w:rsidP="00D10504">
      <w:pPr>
        <w:pStyle w:val="ad"/>
        <w:spacing w:after="0"/>
        <w:ind w:firstLine="709"/>
        <w:jc w:val="both"/>
        <w:rPr>
          <w:sz w:val="24"/>
        </w:rPr>
      </w:pPr>
      <w:r w:rsidRPr="00D10504">
        <w:rPr>
          <w:sz w:val="24"/>
        </w:rPr>
        <w:t xml:space="preserve">2. </w:t>
      </w:r>
      <w:proofErr w:type="gramStart"/>
      <w:r w:rsidRPr="00D10504">
        <w:rPr>
          <w:sz w:val="24"/>
        </w:rPr>
        <w:t>По-друге</w:t>
      </w:r>
      <w:proofErr w:type="gramEnd"/>
      <w:r w:rsidRPr="00D10504">
        <w:rPr>
          <w:sz w:val="24"/>
        </w:rPr>
        <w:t xml:space="preserve">, за допомогою державного бюджету  здійснюється розподіл і перерозподіл значної частини національного доходу між виробничою і невиробничою сферами, окремими галузями економіки, виробничо-територіальними комплексами й окремими регіонами. Через державний і місцеві бюджети розподіляється близько 70 % національного доходу. Міжгалузевий і територіальний перерозподіл ВВП і НД здійснюється відповідно до загальнодержавних планів </w:t>
      </w:r>
      <w:proofErr w:type="gramStart"/>
      <w:r w:rsidRPr="00D10504">
        <w:rPr>
          <w:sz w:val="24"/>
        </w:rPr>
        <w:t>соц</w:t>
      </w:r>
      <w:proofErr w:type="gramEnd"/>
      <w:r w:rsidRPr="00D10504">
        <w:rPr>
          <w:sz w:val="24"/>
        </w:rPr>
        <w:t xml:space="preserve">іально-економічного розвитку. За допомогою державного бюджету забезпечується </w:t>
      </w:r>
      <w:proofErr w:type="gramStart"/>
      <w:r w:rsidRPr="00D10504">
        <w:rPr>
          <w:sz w:val="24"/>
        </w:rPr>
        <w:t>пр</w:t>
      </w:r>
      <w:proofErr w:type="gramEnd"/>
      <w:r w:rsidRPr="00D10504">
        <w:rPr>
          <w:sz w:val="24"/>
        </w:rPr>
        <w:t xml:space="preserve">іоритет загально-державних інтересів над відомчими й місцевими. У державному бюджеті зосереджуються кошти на фінансування цільових комплексних програм економічного розвитку, фінансуються </w:t>
      </w:r>
      <w:proofErr w:type="gramStart"/>
      <w:r w:rsidRPr="00D10504">
        <w:rPr>
          <w:sz w:val="24"/>
        </w:rPr>
        <w:t>соц</w:t>
      </w:r>
      <w:proofErr w:type="gramEnd"/>
      <w:r w:rsidRPr="00D10504">
        <w:rPr>
          <w:sz w:val="24"/>
        </w:rPr>
        <w:t>іальні потреби, здійснюється раціональне розміщення виробничих сил.</w:t>
      </w:r>
    </w:p>
    <w:p w:rsidR="00D10504" w:rsidRPr="00D10504" w:rsidRDefault="00D10504" w:rsidP="00D10504">
      <w:pPr>
        <w:pStyle w:val="ad"/>
        <w:spacing w:after="0"/>
        <w:ind w:firstLine="709"/>
        <w:jc w:val="both"/>
        <w:rPr>
          <w:sz w:val="24"/>
        </w:rPr>
      </w:pPr>
      <w:r w:rsidRPr="00D10504">
        <w:rPr>
          <w:sz w:val="24"/>
        </w:rPr>
        <w:t>3. По-трет</w:t>
      </w:r>
      <w:proofErr w:type="gramStart"/>
      <w:r w:rsidRPr="00D10504">
        <w:rPr>
          <w:sz w:val="24"/>
        </w:rPr>
        <w:t>є,</w:t>
      </w:r>
      <w:proofErr w:type="gramEnd"/>
      <w:r w:rsidRPr="00D10504">
        <w:rPr>
          <w:sz w:val="24"/>
        </w:rPr>
        <w:t xml:space="preserve"> він є основним фінансовим планом. Поряд із ним, </w:t>
      </w:r>
      <w:r w:rsidRPr="00D10504">
        <w:rPr>
          <w:sz w:val="24"/>
        </w:rPr>
        <w:br/>
        <w:t xml:space="preserve">існують інші, самостійні фінансові плани, стосовно яких він займає </w:t>
      </w:r>
      <w:proofErr w:type="gramStart"/>
      <w:r w:rsidRPr="00D10504">
        <w:rPr>
          <w:sz w:val="24"/>
        </w:rPr>
        <w:t>ч</w:t>
      </w:r>
      <w:proofErr w:type="gramEnd"/>
      <w:r w:rsidRPr="00D10504">
        <w:rPr>
          <w:sz w:val="24"/>
        </w:rPr>
        <w:t xml:space="preserve">ільне місце. Він виконує </w:t>
      </w:r>
      <w:proofErr w:type="gramStart"/>
      <w:r w:rsidRPr="00D10504">
        <w:rPr>
          <w:sz w:val="24"/>
        </w:rPr>
        <w:t>пров</w:t>
      </w:r>
      <w:proofErr w:type="gramEnd"/>
      <w:r w:rsidRPr="00D10504">
        <w:rPr>
          <w:sz w:val="24"/>
        </w:rPr>
        <w:t>ідну й координуючу роль в системі фінансових і кредитних планів, забезпечуючи їх взаємне узгодження.</w:t>
      </w:r>
    </w:p>
    <w:p w:rsidR="00D10504" w:rsidRPr="00D10504" w:rsidRDefault="00D10504" w:rsidP="00D10504">
      <w:pPr>
        <w:pStyle w:val="ad"/>
        <w:spacing w:after="0"/>
        <w:ind w:firstLine="709"/>
        <w:jc w:val="both"/>
        <w:rPr>
          <w:sz w:val="24"/>
        </w:rPr>
      </w:pPr>
      <w:r w:rsidRPr="00D10504">
        <w:rPr>
          <w:sz w:val="24"/>
        </w:rPr>
        <w:t xml:space="preserve">4. По-четверте, за допомогою </w:t>
      </w:r>
      <w:proofErr w:type="gramStart"/>
      <w:r w:rsidRPr="00D10504">
        <w:rPr>
          <w:sz w:val="24"/>
        </w:rPr>
        <w:t>державного</w:t>
      </w:r>
      <w:proofErr w:type="gramEnd"/>
      <w:r w:rsidRPr="00D10504">
        <w:rPr>
          <w:sz w:val="24"/>
        </w:rPr>
        <w:t xml:space="preserve"> бюджету здійснюється контроль над раціональним використанням ресурсів.</w:t>
      </w:r>
    </w:p>
    <w:p w:rsidR="00D10504" w:rsidRPr="00D10504" w:rsidRDefault="00D10504" w:rsidP="00D10504">
      <w:pPr>
        <w:pStyle w:val="ad"/>
        <w:spacing w:after="0"/>
        <w:ind w:firstLine="709"/>
        <w:jc w:val="both"/>
        <w:rPr>
          <w:sz w:val="24"/>
        </w:rPr>
      </w:pPr>
      <w:r w:rsidRPr="00D10504">
        <w:rPr>
          <w:sz w:val="24"/>
        </w:rPr>
        <w:t xml:space="preserve">Сутність державного бюджету будь-якої країни визначається її </w:t>
      </w:r>
      <w:proofErr w:type="gramStart"/>
      <w:r w:rsidRPr="00D10504">
        <w:rPr>
          <w:sz w:val="24"/>
        </w:rPr>
        <w:t>соц</w:t>
      </w:r>
      <w:proofErr w:type="gramEnd"/>
      <w:r w:rsidRPr="00D10504">
        <w:rPr>
          <w:sz w:val="24"/>
        </w:rPr>
        <w:t>іально-економічним ладом, природою, завданнями і функціями держави. Від функцій, які бере на себе держава в процесі регулювання суспільного життя взагалі й економіки зокрема, залежить розмі</w:t>
      </w:r>
      <w:proofErr w:type="gramStart"/>
      <w:r w:rsidRPr="00D10504">
        <w:rPr>
          <w:sz w:val="24"/>
        </w:rPr>
        <w:t>р</w:t>
      </w:r>
      <w:proofErr w:type="gramEnd"/>
      <w:r w:rsidRPr="00D10504">
        <w:rPr>
          <w:sz w:val="24"/>
        </w:rPr>
        <w:t xml:space="preserve"> державних витрат, які необхідні для виконання цих функцій. </w:t>
      </w:r>
    </w:p>
    <w:p w:rsidR="00D10504" w:rsidRPr="00D10504" w:rsidRDefault="00D10504" w:rsidP="00D10504">
      <w:pPr>
        <w:pStyle w:val="ad"/>
        <w:spacing w:after="0"/>
        <w:ind w:firstLine="709"/>
        <w:jc w:val="both"/>
        <w:rPr>
          <w:sz w:val="24"/>
        </w:rPr>
      </w:pPr>
      <w:r w:rsidRPr="00D10504">
        <w:rPr>
          <w:sz w:val="24"/>
        </w:rPr>
        <w:t xml:space="preserve">Бюджет, його величина, його динаміка, окремі параметри безперечно залежать від стану економіки. Разом з тим бюджет виступає активним чинником впливу на </w:t>
      </w:r>
      <w:proofErr w:type="gramStart"/>
      <w:r w:rsidRPr="00D10504">
        <w:rPr>
          <w:sz w:val="24"/>
        </w:rPr>
        <w:t>соц</w:t>
      </w:r>
      <w:proofErr w:type="gramEnd"/>
      <w:r w:rsidRPr="00D10504">
        <w:rPr>
          <w:sz w:val="24"/>
        </w:rPr>
        <w:t xml:space="preserve">іально – економічний стан країни. </w:t>
      </w:r>
    </w:p>
    <w:p w:rsidR="00D10504" w:rsidRPr="00D10504" w:rsidRDefault="00D10504" w:rsidP="00D10504">
      <w:pPr>
        <w:pStyle w:val="ad"/>
        <w:spacing w:after="0"/>
        <w:ind w:firstLine="709"/>
        <w:jc w:val="both"/>
        <w:rPr>
          <w:sz w:val="24"/>
        </w:rPr>
      </w:pPr>
      <w:r w:rsidRPr="00D10504">
        <w:rPr>
          <w:sz w:val="24"/>
        </w:rPr>
        <w:t>Головними функціями бюджету</w:t>
      </w:r>
      <w:proofErr w:type="gramStart"/>
      <w:r w:rsidRPr="00D10504">
        <w:rPr>
          <w:sz w:val="24"/>
        </w:rPr>
        <w:t xml:space="preserve"> є:</w:t>
      </w:r>
      <w:proofErr w:type="gramEnd"/>
    </w:p>
    <w:p w:rsidR="00D10504" w:rsidRPr="00D10504" w:rsidRDefault="00D10504" w:rsidP="007A13BD">
      <w:pPr>
        <w:pStyle w:val="ad"/>
        <w:numPr>
          <w:ilvl w:val="0"/>
          <w:numId w:val="5"/>
        </w:numPr>
        <w:tabs>
          <w:tab w:val="num" w:pos="709"/>
        </w:tabs>
        <w:spacing w:after="0"/>
        <w:ind w:left="0" w:firstLine="709"/>
        <w:jc w:val="both"/>
        <w:rPr>
          <w:sz w:val="24"/>
        </w:rPr>
      </w:pPr>
      <w:r w:rsidRPr="00D10504">
        <w:rPr>
          <w:sz w:val="24"/>
        </w:rPr>
        <w:t xml:space="preserve">забезпечення життєдіяльності держави як цілісного </w:t>
      </w:r>
      <w:proofErr w:type="gramStart"/>
      <w:r w:rsidRPr="00D10504">
        <w:rPr>
          <w:sz w:val="24"/>
        </w:rPr>
        <w:t>соц</w:t>
      </w:r>
      <w:proofErr w:type="gramEnd"/>
      <w:r w:rsidRPr="00D10504">
        <w:rPr>
          <w:sz w:val="24"/>
        </w:rPr>
        <w:t>іального організму, державотворення, національна безпека;</w:t>
      </w:r>
    </w:p>
    <w:p w:rsidR="00D10504" w:rsidRPr="00D10504" w:rsidRDefault="00D10504" w:rsidP="007A13BD">
      <w:pPr>
        <w:pStyle w:val="ad"/>
        <w:numPr>
          <w:ilvl w:val="0"/>
          <w:numId w:val="5"/>
        </w:numPr>
        <w:tabs>
          <w:tab w:val="num" w:pos="709"/>
        </w:tabs>
        <w:spacing w:after="0"/>
        <w:ind w:left="0" w:firstLine="709"/>
        <w:jc w:val="both"/>
        <w:rPr>
          <w:sz w:val="24"/>
        </w:rPr>
      </w:pPr>
      <w:r w:rsidRPr="00D10504">
        <w:rPr>
          <w:sz w:val="24"/>
        </w:rPr>
        <w:t xml:space="preserve">вплив на </w:t>
      </w:r>
      <w:proofErr w:type="gramStart"/>
      <w:r w:rsidRPr="00D10504">
        <w:rPr>
          <w:sz w:val="24"/>
        </w:rPr>
        <w:t>соц</w:t>
      </w:r>
      <w:proofErr w:type="gramEnd"/>
      <w:r w:rsidRPr="00D10504">
        <w:rPr>
          <w:sz w:val="24"/>
        </w:rPr>
        <w:t>іальну систему держави і забезпечення суспільного добробуту;</w:t>
      </w:r>
    </w:p>
    <w:p w:rsidR="00D10504" w:rsidRPr="00D10504" w:rsidRDefault="00D10504" w:rsidP="007A13BD">
      <w:pPr>
        <w:pStyle w:val="ad"/>
        <w:numPr>
          <w:ilvl w:val="0"/>
          <w:numId w:val="5"/>
        </w:numPr>
        <w:tabs>
          <w:tab w:val="num" w:pos="709"/>
        </w:tabs>
        <w:spacing w:after="0"/>
        <w:ind w:left="0" w:firstLine="709"/>
        <w:jc w:val="both"/>
        <w:rPr>
          <w:sz w:val="24"/>
        </w:rPr>
      </w:pPr>
      <w:r w:rsidRPr="00D10504">
        <w:rPr>
          <w:sz w:val="24"/>
        </w:rPr>
        <w:t xml:space="preserve">вплив на </w:t>
      </w:r>
      <w:r w:rsidRPr="00D10504">
        <w:rPr>
          <w:spacing w:val="-2"/>
          <w:sz w:val="24"/>
        </w:rPr>
        <w:t>економічну систему (державний сектор економіки,</w:t>
      </w:r>
      <w:r w:rsidRPr="00D10504">
        <w:rPr>
          <w:sz w:val="24"/>
        </w:rPr>
        <w:t xml:space="preserve"> макро</w:t>
      </w:r>
      <w:r w:rsidRPr="00D10504">
        <w:rPr>
          <w:sz w:val="24"/>
        </w:rPr>
        <w:softHyphen/>
        <w:t xml:space="preserve">економічні параметри, структуру економіки); </w:t>
      </w:r>
    </w:p>
    <w:p w:rsidR="00D10504" w:rsidRPr="00D10504" w:rsidRDefault="00D10504" w:rsidP="007A13BD">
      <w:pPr>
        <w:pStyle w:val="ad"/>
        <w:numPr>
          <w:ilvl w:val="0"/>
          <w:numId w:val="5"/>
        </w:numPr>
        <w:tabs>
          <w:tab w:val="num" w:pos="709"/>
        </w:tabs>
        <w:spacing w:after="0"/>
        <w:ind w:left="0" w:firstLine="709"/>
        <w:jc w:val="both"/>
        <w:rPr>
          <w:sz w:val="24"/>
        </w:rPr>
      </w:pPr>
      <w:r w:rsidRPr="00D10504">
        <w:rPr>
          <w:sz w:val="24"/>
        </w:rPr>
        <w:t>виправлення викривлень у розвитку територіальної системи економіки, раціональний розвиток і розміщення виробничих сил;</w:t>
      </w:r>
    </w:p>
    <w:p w:rsidR="00D10504" w:rsidRPr="00D10504" w:rsidRDefault="00D10504" w:rsidP="007A13BD">
      <w:pPr>
        <w:pStyle w:val="ad"/>
        <w:numPr>
          <w:ilvl w:val="0"/>
          <w:numId w:val="5"/>
        </w:numPr>
        <w:tabs>
          <w:tab w:val="num" w:pos="709"/>
        </w:tabs>
        <w:spacing w:after="0"/>
        <w:ind w:left="0" w:firstLine="709"/>
        <w:jc w:val="both"/>
        <w:rPr>
          <w:sz w:val="24"/>
        </w:rPr>
      </w:pPr>
      <w:r w:rsidRPr="00D10504">
        <w:rPr>
          <w:sz w:val="24"/>
        </w:rPr>
        <w:t xml:space="preserve">здійснення трансформаційних перетворень в економіці, формування </w:t>
      </w:r>
      <w:proofErr w:type="gramStart"/>
      <w:r w:rsidRPr="00D10504">
        <w:rPr>
          <w:sz w:val="24"/>
        </w:rPr>
        <w:t>конкурентного</w:t>
      </w:r>
      <w:proofErr w:type="gramEnd"/>
      <w:r w:rsidRPr="00D10504">
        <w:rPr>
          <w:sz w:val="24"/>
        </w:rPr>
        <w:t xml:space="preserve"> ринкового середовища, сприяння виходу вітчизняних виробників на зовнішні ринки.</w:t>
      </w:r>
    </w:p>
    <w:p w:rsidR="00D10504" w:rsidRPr="00D10504" w:rsidRDefault="00D10504" w:rsidP="00D10504">
      <w:pPr>
        <w:pStyle w:val="ad"/>
        <w:spacing w:after="0"/>
        <w:ind w:firstLine="709"/>
        <w:jc w:val="both"/>
        <w:rPr>
          <w:sz w:val="24"/>
        </w:rPr>
      </w:pPr>
      <w:r w:rsidRPr="00D10504">
        <w:rPr>
          <w:sz w:val="24"/>
        </w:rPr>
        <w:t xml:space="preserve">На сучасному етапі розвитку економіки важливого значення набуває </w:t>
      </w:r>
      <w:r w:rsidRPr="00D10504">
        <w:rPr>
          <w:i/>
          <w:sz w:val="24"/>
        </w:rPr>
        <w:t xml:space="preserve">система показників </w:t>
      </w:r>
      <w:proofErr w:type="gramStart"/>
      <w:r w:rsidRPr="00D10504">
        <w:rPr>
          <w:i/>
          <w:sz w:val="24"/>
        </w:rPr>
        <w:t>державного</w:t>
      </w:r>
      <w:proofErr w:type="gramEnd"/>
      <w:r w:rsidRPr="00D10504">
        <w:rPr>
          <w:i/>
          <w:sz w:val="24"/>
        </w:rPr>
        <w:t xml:space="preserve"> бюджету </w:t>
      </w:r>
      <w:r w:rsidRPr="00D10504">
        <w:rPr>
          <w:sz w:val="24"/>
        </w:rPr>
        <w:t>та їх застосування в бюд</w:t>
      </w:r>
      <w:r w:rsidRPr="00D10504">
        <w:rPr>
          <w:sz w:val="24"/>
        </w:rPr>
        <w:softHyphen/>
        <w:t xml:space="preserve">жетному плануванні. Вони дають уявлення про роль держави в трансформаційних процесах і результативність використання для цієї мети державного бюджету. Бюджетні показники в основі свого формування мають цілий ряд макроекономічних показників, проте в </w:t>
      </w:r>
      <w:proofErr w:type="gramStart"/>
      <w:r w:rsidRPr="00D10504">
        <w:rPr>
          <w:sz w:val="24"/>
        </w:rPr>
        <w:t>свою</w:t>
      </w:r>
      <w:proofErr w:type="gramEnd"/>
      <w:r w:rsidRPr="00D10504">
        <w:rPr>
          <w:sz w:val="24"/>
        </w:rPr>
        <w:t xml:space="preserve"> чергу вони активно впливають на макроекономічну ситуацію. До числа абсолютних показникі</w:t>
      </w:r>
      <w:proofErr w:type="gramStart"/>
      <w:r w:rsidRPr="00D10504">
        <w:rPr>
          <w:sz w:val="24"/>
        </w:rPr>
        <w:t>в</w:t>
      </w:r>
      <w:proofErr w:type="gramEnd"/>
      <w:r w:rsidRPr="00D10504">
        <w:rPr>
          <w:sz w:val="24"/>
        </w:rPr>
        <w:t xml:space="preserve"> </w:t>
      </w:r>
      <w:proofErr w:type="gramStart"/>
      <w:r w:rsidRPr="00D10504">
        <w:rPr>
          <w:sz w:val="24"/>
        </w:rPr>
        <w:t>бюджету</w:t>
      </w:r>
      <w:proofErr w:type="gramEnd"/>
      <w:r w:rsidRPr="00D10504">
        <w:rPr>
          <w:sz w:val="24"/>
        </w:rPr>
        <w:t xml:space="preserve"> слід віднести обсяг доходів і видатків, дефіцит бюджету. Доходи бюджету в </w:t>
      </w:r>
      <w:proofErr w:type="gramStart"/>
      <w:r w:rsidRPr="00D10504">
        <w:rPr>
          <w:sz w:val="24"/>
        </w:rPr>
        <w:t>свою</w:t>
      </w:r>
      <w:proofErr w:type="gramEnd"/>
      <w:r w:rsidRPr="00D10504">
        <w:rPr>
          <w:sz w:val="24"/>
        </w:rPr>
        <w:t xml:space="preserve"> чергу поділяються на неподаткові й податкові надходження, у тому числі – на прямі й непрямі. Видатки бюджету поділяються на поточні та витрати розвитку. Всі зазначені показники мають тісний зв’язок із загальноекономічними показниками і, </w:t>
      </w:r>
      <w:proofErr w:type="gramStart"/>
      <w:r w:rsidRPr="00D10504">
        <w:rPr>
          <w:sz w:val="24"/>
        </w:rPr>
        <w:t>в</w:t>
      </w:r>
      <w:proofErr w:type="gramEnd"/>
      <w:r w:rsidRPr="00D10504">
        <w:rPr>
          <w:sz w:val="24"/>
        </w:rPr>
        <w:t xml:space="preserve"> </w:t>
      </w:r>
      <w:proofErr w:type="gramStart"/>
      <w:r w:rsidRPr="00D10504">
        <w:rPr>
          <w:sz w:val="24"/>
        </w:rPr>
        <w:t>першу</w:t>
      </w:r>
      <w:proofErr w:type="gramEnd"/>
      <w:r w:rsidRPr="00D10504">
        <w:rPr>
          <w:sz w:val="24"/>
        </w:rPr>
        <w:t xml:space="preserve"> чергу, з обсяг</w:t>
      </w:r>
      <w:r w:rsidRPr="00D10504">
        <w:rPr>
          <w:spacing w:val="-2"/>
          <w:sz w:val="24"/>
        </w:rPr>
        <w:t xml:space="preserve">ами ВВП, національним доходом, показниками балансу доходів і </w:t>
      </w:r>
      <w:r w:rsidRPr="00D10504">
        <w:rPr>
          <w:sz w:val="24"/>
        </w:rPr>
        <w:t>витрат населення, платіжним балансом, динамікою оптових і роздрібних цін, фондом оплати праці.</w:t>
      </w:r>
    </w:p>
    <w:p w:rsidR="000C5E6B" w:rsidRDefault="000C5E6B" w:rsidP="00D10504">
      <w:pPr>
        <w:pStyle w:val="ab"/>
        <w:jc w:val="center"/>
        <w:rPr>
          <w:b/>
          <w:color w:val="000000"/>
          <w:sz w:val="24"/>
          <w:szCs w:val="24"/>
        </w:rPr>
      </w:pPr>
    </w:p>
    <w:p w:rsidR="00D10504" w:rsidRDefault="00D10504" w:rsidP="00D10504">
      <w:pPr>
        <w:pStyle w:val="ab"/>
        <w:jc w:val="center"/>
        <w:rPr>
          <w:b/>
          <w:color w:val="000000"/>
          <w:sz w:val="24"/>
          <w:szCs w:val="24"/>
        </w:rPr>
      </w:pPr>
      <w:r>
        <w:rPr>
          <w:b/>
          <w:color w:val="000000"/>
          <w:sz w:val="24"/>
          <w:szCs w:val="24"/>
        </w:rPr>
        <w:t>Завдання для самоконтролю знань</w:t>
      </w:r>
    </w:p>
    <w:p w:rsidR="00D10504" w:rsidRPr="00712FBA" w:rsidRDefault="00D10504" w:rsidP="00712FBA">
      <w:pPr>
        <w:pStyle w:val="ab"/>
        <w:jc w:val="center"/>
        <w:rPr>
          <w:color w:val="000000"/>
          <w:sz w:val="24"/>
          <w:szCs w:val="24"/>
        </w:rPr>
      </w:pPr>
    </w:p>
    <w:p w:rsidR="00D10504" w:rsidRPr="00712FBA" w:rsidRDefault="00D10504" w:rsidP="007A13BD">
      <w:pPr>
        <w:pStyle w:val="ab"/>
        <w:numPr>
          <w:ilvl w:val="0"/>
          <w:numId w:val="7"/>
        </w:numPr>
        <w:ind w:left="0" w:firstLine="720"/>
        <w:rPr>
          <w:color w:val="000000"/>
          <w:sz w:val="24"/>
          <w:szCs w:val="24"/>
        </w:rPr>
      </w:pPr>
      <w:r w:rsidRPr="00712FBA">
        <w:rPr>
          <w:color w:val="000000"/>
          <w:sz w:val="24"/>
          <w:szCs w:val="24"/>
        </w:rPr>
        <w:t>Поясніть сутність державного бюджету України.</w:t>
      </w:r>
    </w:p>
    <w:p w:rsidR="00D10504" w:rsidRPr="00712FBA" w:rsidRDefault="00D10504" w:rsidP="007A13BD">
      <w:pPr>
        <w:pStyle w:val="ab"/>
        <w:numPr>
          <w:ilvl w:val="0"/>
          <w:numId w:val="7"/>
        </w:numPr>
        <w:ind w:left="0" w:firstLine="720"/>
        <w:rPr>
          <w:color w:val="000000"/>
          <w:sz w:val="24"/>
          <w:szCs w:val="24"/>
        </w:rPr>
      </w:pPr>
      <w:r w:rsidRPr="00712FBA">
        <w:rPr>
          <w:sz w:val="24"/>
          <w:szCs w:val="24"/>
        </w:rPr>
        <w:t>Назвіть основні істотні ознаки бюджету, що характеризують його економічний зміст.</w:t>
      </w:r>
    </w:p>
    <w:p w:rsidR="00712FBA" w:rsidRPr="00712FBA" w:rsidRDefault="00712FBA" w:rsidP="007A13BD">
      <w:pPr>
        <w:pStyle w:val="ab"/>
        <w:numPr>
          <w:ilvl w:val="0"/>
          <w:numId w:val="7"/>
        </w:numPr>
        <w:ind w:left="0" w:firstLine="720"/>
        <w:rPr>
          <w:color w:val="000000"/>
          <w:sz w:val="24"/>
          <w:szCs w:val="24"/>
        </w:rPr>
      </w:pPr>
      <w:r w:rsidRPr="00712FBA">
        <w:rPr>
          <w:sz w:val="24"/>
          <w:szCs w:val="24"/>
        </w:rPr>
        <w:t>Перелічіть основні функції, які покладені на бюджет.</w:t>
      </w:r>
    </w:p>
    <w:p w:rsidR="00712FBA" w:rsidRPr="00712FBA" w:rsidRDefault="00712FBA" w:rsidP="007A13BD">
      <w:pPr>
        <w:pStyle w:val="ab"/>
        <w:numPr>
          <w:ilvl w:val="0"/>
          <w:numId w:val="7"/>
        </w:numPr>
        <w:ind w:left="0" w:firstLine="720"/>
        <w:rPr>
          <w:color w:val="000000"/>
          <w:sz w:val="24"/>
          <w:szCs w:val="24"/>
        </w:rPr>
      </w:pPr>
      <w:r w:rsidRPr="00712FBA">
        <w:rPr>
          <w:sz w:val="24"/>
          <w:szCs w:val="24"/>
        </w:rPr>
        <w:lastRenderedPageBreak/>
        <w:t>Яку роль на даному етапі розвитку економіки виконує система показників державного бюджету.</w:t>
      </w:r>
    </w:p>
    <w:p w:rsidR="00712FBA" w:rsidRPr="00712FBA" w:rsidRDefault="00712FBA" w:rsidP="007A13BD">
      <w:pPr>
        <w:pStyle w:val="ab"/>
        <w:numPr>
          <w:ilvl w:val="0"/>
          <w:numId w:val="7"/>
        </w:numPr>
        <w:ind w:left="0" w:firstLine="720"/>
        <w:rPr>
          <w:color w:val="000000"/>
          <w:sz w:val="24"/>
          <w:szCs w:val="24"/>
        </w:rPr>
      </w:pPr>
      <w:r w:rsidRPr="00712FBA">
        <w:rPr>
          <w:sz w:val="24"/>
          <w:szCs w:val="24"/>
        </w:rPr>
        <w:t>Які елементи відносять до числа абсолютних показників бюджету?</w:t>
      </w:r>
    </w:p>
    <w:p w:rsidR="00D10504" w:rsidRPr="00D10504" w:rsidRDefault="00D10504" w:rsidP="00D10504">
      <w:pPr>
        <w:pStyle w:val="ab"/>
        <w:jc w:val="center"/>
        <w:rPr>
          <w:b/>
          <w:color w:val="000000"/>
          <w:spacing w:val="20"/>
          <w:sz w:val="24"/>
          <w:szCs w:val="24"/>
          <w14:shadow w14:blurRad="50800" w14:dist="38100" w14:dir="2700000" w14:sx="100000" w14:sy="100000" w14:kx="0" w14:ky="0" w14:algn="tl">
            <w14:srgbClr w14:val="000000">
              <w14:alpha w14:val="60000"/>
            </w14:srgbClr>
          </w14:shadow>
        </w:rPr>
      </w:pPr>
    </w:p>
    <w:p w:rsidR="00D10504" w:rsidRDefault="00D10504" w:rsidP="00D10504">
      <w:pPr>
        <w:pStyle w:val="a9"/>
        <w:tabs>
          <w:tab w:val="left" w:pos="600"/>
        </w:tabs>
        <w:ind w:firstLine="720"/>
        <w:jc w:val="center"/>
        <w:rPr>
          <w:b/>
          <w:bCs/>
          <w:color w:val="000000"/>
          <w:sz w:val="24"/>
          <w:lang w:val="uk-UA"/>
        </w:rPr>
      </w:pPr>
      <w:r>
        <w:rPr>
          <w:b/>
          <w:bCs/>
          <w:color w:val="000000"/>
          <w:sz w:val="24"/>
          <w:lang w:val="uk-UA"/>
        </w:rPr>
        <w:t>Рекомендована література</w:t>
      </w:r>
    </w:p>
    <w:p w:rsidR="00712FBA" w:rsidRDefault="00712FBA" w:rsidP="00712FBA">
      <w:pPr>
        <w:pStyle w:val="1"/>
        <w:spacing w:line="276" w:lineRule="auto"/>
        <w:ind w:left="1004"/>
        <w:jc w:val="both"/>
        <w:rPr>
          <w:b w:val="0"/>
          <w:sz w:val="24"/>
          <w:szCs w:val="24"/>
          <w:lang w:val="uk-UA"/>
        </w:rPr>
      </w:pPr>
    </w:p>
    <w:p w:rsidR="00712FBA" w:rsidRPr="00712FBA" w:rsidRDefault="00712FBA" w:rsidP="00712FBA">
      <w:pPr>
        <w:pStyle w:val="1"/>
        <w:spacing w:line="276" w:lineRule="auto"/>
        <w:ind w:left="993" w:hanging="349"/>
        <w:jc w:val="both"/>
        <w:rPr>
          <w:b w:val="0"/>
          <w:sz w:val="24"/>
          <w:szCs w:val="24"/>
          <w:lang w:val="uk-UA"/>
        </w:rPr>
      </w:pPr>
      <w:r>
        <w:rPr>
          <w:b w:val="0"/>
          <w:sz w:val="24"/>
          <w:szCs w:val="24"/>
          <w:lang w:val="uk-UA"/>
        </w:rPr>
        <w:t xml:space="preserve"> 1.  </w:t>
      </w:r>
      <w:r w:rsidRPr="00712FBA">
        <w:rPr>
          <w:b w:val="0"/>
          <w:sz w:val="24"/>
          <w:szCs w:val="24"/>
          <w:lang w:val="uk-UA"/>
        </w:rPr>
        <w:t>Романенко О.Р. Фінанси: Підручник. 4-те вид. – К: Центр учбової літератури, 2009. – 312 с.</w:t>
      </w:r>
    </w:p>
    <w:p w:rsidR="00712FBA" w:rsidRPr="00712FBA" w:rsidRDefault="00712FBA" w:rsidP="007A13BD">
      <w:pPr>
        <w:pStyle w:val="1"/>
        <w:numPr>
          <w:ilvl w:val="0"/>
          <w:numId w:val="6"/>
        </w:numPr>
        <w:spacing w:line="276" w:lineRule="auto"/>
        <w:jc w:val="both"/>
        <w:rPr>
          <w:b w:val="0"/>
          <w:sz w:val="24"/>
          <w:szCs w:val="24"/>
        </w:rPr>
      </w:pPr>
      <w:r w:rsidRPr="00712FBA">
        <w:rPr>
          <w:b w:val="0"/>
          <w:sz w:val="24"/>
          <w:szCs w:val="24"/>
          <w:lang w:val="uk-UA"/>
        </w:rPr>
        <w:t xml:space="preserve">Опарін В. М. Фінанси (Загальна теорія): Навч. посібник. — 2-ге вид., доп. і перероб. — К.: </w:t>
      </w:r>
      <w:r w:rsidRPr="00712FBA">
        <w:rPr>
          <w:b w:val="0"/>
          <w:sz w:val="24"/>
          <w:szCs w:val="24"/>
        </w:rPr>
        <w:t>КНЕУ, 2002. — 240 с.</w:t>
      </w:r>
    </w:p>
    <w:p w:rsidR="00712FBA" w:rsidRPr="00712FBA" w:rsidRDefault="00712FBA" w:rsidP="007A13BD">
      <w:pPr>
        <w:pStyle w:val="a6"/>
        <w:numPr>
          <w:ilvl w:val="0"/>
          <w:numId w:val="6"/>
        </w:numPr>
        <w:spacing w:line="276" w:lineRule="auto"/>
        <w:jc w:val="both"/>
        <w:rPr>
          <w:sz w:val="24"/>
        </w:rPr>
      </w:pPr>
      <w:r w:rsidRPr="00712FBA">
        <w:rPr>
          <w:sz w:val="24"/>
        </w:rPr>
        <w:t>Вдовенко Л. О., Сушко Н. М., Фаюра Н. Д. Фінанси: Навч. посіб. — К.: Центр учбової літератури, 2010. — 152 с.</w:t>
      </w:r>
    </w:p>
    <w:p w:rsidR="000C5E6B" w:rsidRDefault="000C5E6B" w:rsidP="00712FBA">
      <w:pPr>
        <w:shd w:val="clear" w:color="auto" w:fill="FFFFFF"/>
        <w:autoSpaceDE w:val="0"/>
        <w:autoSpaceDN w:val="0"/>
        <w:adjustRightInd w:val="0"/>
        <w:spacing w:line="276" w:lineRule="auto"/>
        <w:jc w:val="center"/>
        <w:rPr>
          <w:b/>
          <w:sz w:val="24"/>
          <w:lang w:val="uk-UA"/>
        </w:rPr>
      </w:pPr>
    </w:p>
    <w:p w:rsidR="00712FBA" w:rsidRPr="00712FBA" w:rsidRDefault="00712FBA" w:rsidP="00712FBA">
      <w:pPr>
        <w:shd w:val="clear" w:color="auto" w:fill="FFFFFF"/>
        <w:autoSpaceDE w:val="0"/>
        <w:autoSpaceDN w:val="0"/>
        <w:adjustRightInd w:val="0"/>
        <w:spacing w:line="276" w:lineRule="auto"/>
        <w:jc w:val="center"/>
        <w:rPr>
          <w:b/>
          <w:color w:val="000000"/>
          <w:sz w:val="24"/>
          <w:lang w:val="uk-UA"/>
        </w:rPr>
      </w:pPr>
      <w:r w:rsidRPr="00712FBA">
        <w:rPr>
          <w:b/>
          <w:sz w:val="24"/>
          <w:lang w:val="uk-UA"/>
        </w:rPr>
        <w:t xml:space="preserve">Тема 3. </w:t>
      </w:r>
      <w:r w:rsidRPr="00712FBA">
        <w:rPr>
          <w:b/>
          <w:color w:val="000000"/>
          <w:sz w:val="24"/>
          <w:lang w:val="uk-UA"/>
        </w:rPr>
        <w:t>Роль держави в регулюванні фінансової системи країни</w:t>
      </w:r>
    </w:p>
    <w:p w:rsidR="0093788F" w:rsidRDefault="0093788F" w:rsidP="00712FBA">
      <w:pPr>
        <w:pStyle w:val="1"/>
        <w:ind w:firstLine="720"/>
        <w:rPr>
          <w:color w:val="000000"/>
          <w:sz w:val="24"/>
          <w:szCs w:val="24"/>
          <w:lang w:val="uk-UA"/>
        </w:rPr>
      </w:pPr>
    </w:p>
    <w:p w:rsidR="00712FBA" w:rsidRDefault="00712FBA" w:rsidP="00712FBA">
      <w:pPr>
        <w:pStyle w:val="1"/>
        <w:ind w:firstLine="720"/>
        <w:rPr>
          <w:color w:val="000000"/>
          <w:sz w:val="24"/>
          <w:szCs w:val="24"/>
          <w:lang w:val="uk-UA"/>
        </w:rPr>
      </w:pPr>
      <w:r>
        <w:rPr>
          <w:color w:val="000000"/>
          <w:sz w:val="24"/>
          <w:szCs w:val="24"/>
          <w:lang w:val="uk-UA"/>
        </w:rPr>
        <w:t>Питання для самостійного вивчення</w:t>
      </w:r>
    </w:p>
    <w:p w:rsidR="00712FBA" w:rsidRPr="0093788F" w:rsidRDefault="00712FBA" w:rsidP="00712FBA">
      <w:pPr>
        <w:rPr>
          <w:sz w:val="24"/>
          <w:lang w:val="uk-UA"/>
        </w:rPr>
      </w:pPr>
    </w:p>
    <w:p w:rsidR="00712FBA" w:rsidRPr="0093788F" w:rsidRDefault="0093788F" w:rsidP="007A13BD">
      <w:pPr>
        <w:pStyle w:val="a6"/>
        <w:numPr>
          <w:ilvl w:val="0"/>
          <w:numId w:val="9"/>
        </w:numPr>
        <w:rPr>
          <w:sz w:val="24"/>
          <w:szCs w:val="24"/>
        </w:rPr>
      </w:pPr>
      <w:r w:rsidRPr="0093788F">
        <w:rPr>
          <w:color w:val="000000"/>
          <w:sz w:val="24"/>
          <w:szCs w:val="24"/>
        </w:rPr>
        <w:t>Суть і значення фінансового контролю.</w:t>
      </w:r>
    </w:p>
    <w:p w:rsidR="0093788F" w:rsidRPr="0093788F" w:rsidRDefault="0093788F" w:rsidP="007A13BD">
      <w:pPr>
        <w:pStyle w:val="a6"/>
        <w:numPr>
          <w:ilvl w:val="0"/>
          <w:numId w:val="9"/>
        </w:numPr>
        <w:rPr>
          <w:sz w:val="24"/>
          <w:szCs w:val="24"/>
        </w:rPr>
      </w:pPr>
      <w:r>
        <w:rPr>
          <w:color w:val="000000"/>
          <w:sz w:val="24"/>
          <w:szCs w:val="24"/>
        </w:rPr>
        <w:t>Види фінансового контролю.</w:t>
      </w:r>
    </w:p>
    <w:p w:rsidR="0093788F" w:rsidRPr="00712FBA" w:rsidRDefault="0093788F" w:rsidP="0093788F">
      <w:pPr>
        <w:pStyle w:val="a6"/>
        <w:ind w:left="1080"/>
      </w:pPr>
    </w:p>
    <w:p w:rsidR="00712FBA" w:rsidRDefault="00712FBA" w:rsidP="00712FBA">
      <w:pPr>
        <w:pStyle w:val="12"/>
        <w:widowControl/>
        <w:spacing w:before="0" w:line="240" w:lineRule="auto"/>
        <w:ind w:right="-1" w:firstLine="720"/>
        <w:jc w:val="center"/>
        <w:rPr>
          <w:b/>
          <w:color w:val="000000"/>
          <w:spacing w:val="-1"/>
          <w:sz w:val="24"/>
          <w:szCs w:val="24"/>
        </w:rPr>
      </w:pPr>
      <w:r>
        <w:rPr>
          <w:b/>
          <w:bCs/>
          <w:i/>
          <w:iCs/>
          <w:color w:val="000000"/>
          <w:sz w:val="24"/>
          <w:szCs w:val="24"/>
        </w:rPr>
        <w:t>Методичні рекомендації до вивчення питання</w:t>
      </w:r>
    </w:p>
    <w:p w:rsidR="00712FBA" w:rsidRDefault="00712FBA" w:rsidP="00712FBA">
      <w:pPr>
        <w:shd w:val="clear" w:color="auto" w:fill="FFFFFF"/>
        <w:ind w:firstLine="709"/>
        <w:jc w:val="both"/>
        <w:rPr>
          <w:color w:val="000000"/>
          <w:sz w:val="24"/>
          <w:lang w:val="uk-UA"/>
        </w:rPr>
      </w:pPr>
    </w:p>
    <w:p w:rsidR="00712FBA" w:rsidRPr="00712FBA" w:rsidRDefault="00712FBA" w:rsidP="00712FBA">
      <w:pPr>
        <w:shd w:val="clear" w:color="auto" w:fill="FFFFFF"/>
        <w:ind w:firstLine="709"/>
        <w:jc w:val="both"/>
        <w:rPr>
          <w:color w:val="000000"/>
          <w:sz w:val="24"/>
          <w:lang w:val="uk-UA"/>
        </w:rPr>
      </w:pPr>
      <w:r w:rsidRPr="0093788F">
        <w:rPr>
          <w:i/>
          <w:color w:val="000000"/>
          <w:sz w:val="24"/>
          <w:lang w:val="uk-UA"/>
        </w:rPr>
        <w:t>Фінансовий контроль</w:t>
      </w:r>
      <w:r w:rsidRPr="00712FBA">
        <w:rPr>
          <w:color w:val="000000"/>
          <w:sz w:val="24"/>
          <w:lang w:val="uk-UA"/>
        </w:rPr>
        <w:t xml:space="preserve"> являє собою особливу діяльність щодо перевірки формування і використання фондів фінансових ресурсів у процесі створення, розподілу і споживання ВВП з метою оцінювання обґрунтованості і ефективності прийняття рішень і результатів їх виконання.</w:t>
      </w:r>
    </w:p>
    <w:p w:rsidR="00712FBA" w:rsidRPr="00712FBA" w:rsidRDefault="00712FBA" w:rsidP="00712FBA">
      <w:pPr>
        <w:shd w:val="clear" w:color="auto" w:fill="FFFFFF"/>
        <w:ind w:firstLine="709"/>
        <w:jc w:val="both"/>
        <w:rPr>
          <w:color w:val="000000"/>
          <w:sz w:val="24"/>
        </w:rPr>
      </w:pPr>
      <w:r w:rsidRPr="00F073A2">
        <w:rPr>
          <w:i/>
          <w:color w:val="000000"/>
          <w:sz w:val="24"/>
          <w:lang w:val="uk-UA"/>
        </w:rPr>
        <w:t>Об’єктом</w:t>
      </w:r>
      <w:r w:rsidRPr="00F073A2">
        <w:rPr>
          <w:color w:val="000000"/>
          <w:sz w:val="24"/>
          <w:lang w:val="uk-UA"/>
        </w:rPr>
        <w:t xml:space="preserve"> фінансового контролю виступають процеси формування і використання фондів фінансових ресурсів (фінансові показники діяльності усіх суб’єктів економічних відносин: дохід, прибуток, собівартість, витрати обігу, рентабельність, податкові платежі). </w:t>
      </w:r>
      <w:r w:rsidRPr="00712FBA">
        <w:rPr>
          <w:color w:val="000000"/>
          <w:sz w:val="24"/>
        </w:rPr>
        <w:t>Суб’єктами фінансового контролю</w:t>
      </w:r>
      <w:proofErr w:type="gramStart"/>
      <w:r w:rsidRPr="00712FBA">
        <w:rPr>
          <w:color w:val="000000"/>
          <w:sz w:val="24"/>
        </w:rPr>
        <w:t xml:space="preserve"> є,</w:t>
      </w:r>
      <w:proofErr w:type="gramEnd"/>
      <w:r w:rsidRPr="00712FBA">
        <w:rPr>
          <w:color w:val="000000"/>
          <w:sz w:val="24"/>
        </w:rPr>
        <w:t xml:space="preserve"> з одного боку, як державні, так і недержавні контролюючі структури, а з іншого — підприємства всіх форм власності та фізичні особи.</w:t>
      </w:r>
    </w:p>
    <w:p w:rsidR="00712FBA" w:rsidRPr="00712FBA" w:rsidRDefault="00712FBA" w:rsidP="00712FBA">
      <w:pPr>
        <w:shd w:val="clear" w:color="auto" w:fill="FFFFFF"/>
        <w:ind w:firstLine="709"/>
        <w:jc w:val="both"/>
        <w:rPr>
          <w:color w:val="000000"/>
          <w:sz w:val="24"/>
        </w:rPr>
      </w:pPr>
      <w:r w:rsidRPr="0093788F">
        <w:rPr>
          <w:i/>
          <w:color w:val="000000"/>
          <w:sz w:val="24"/>
        </w:rPr>
        <w:t>Призначення фінансового контролю</w:t>
      </w:r>
      <w:r w:rsidRPr="00712FBA">
        <w:rPr>
          <w:color w:val="000000"/>
          <w:sz w:val="24"/>
        </w:rPr>
        <w:t xml:space="preserve"> поляга</w:t>
      </w:r>
      <w:proofErr w:type="gramStart"/>
      <w:r w:rsidRPr="00712FBA">
        <w:rPr>
          <w:color w:val="000000"/>
          <w:sz w:val="24"/>
        </w:rPr>
        <w:t>є,</w:t>
      </w:r>
      <w:proofErr w:type="gramEnd"/>
      <w:r w:rsidRPr="00712FBA">
        <w:rPr>
          <w:color w:val="000000"/>
          <w:sz w:val="24"/>
        </w:rPr>
        <w:t xml:space="preserve"> насамперед, у необхідності мобілізації фінансових ресурсів усіх сфер фінансової системи і в дотриманні порядку ведення обліку та звітності.</w:t>
      </w:r>
    </w:p>
    <w:p w:rsidR="00712FBA" w:rsidRPr="00712FBA" w:rsidRDefault="00712FBA" w:rsidP="00712FBA">
      <w:pPr>
        <w:shd w:val="clear" w:color="auto" w:fill="FFFFFF"/>
        <w:ind w:firstLine="709"/>
        <w:jc w:val="both"/>
        <w:rPr>
          <w:color w:val="000000"/>
          <w:sz w:val="24"/>
        </w:rPr>
      </w:pPr>
      <w:r w:rsidRPr="00712FBA">
        <w:rPr>
          <w:color w:val="000000"/>
          <w:sz w:val="24"/>
        </w:rPr>
        <w:t>Змі</w:t>
      </w:r>
      <w:proofErr w:type="gramStart"/>
      <w:r w:rsidRPr="00712FBA">
        <w:rPr>
          <w:color w:val="000000"/>
          <w:sz w:val="24"/>
        </w:rPr>
        <w:t>ст</w:t>
      </w:r>
      <w:proofErr w:type="gramEnd"/>
      <w:r w:rsidRPr="00712FBA">
        <w:rPr>
          <w:color w:val="000000"/>
          <w:sz w:val="24"/>
        </w:rPr>
        <w:t xml:space="preserve"> фінансового контролю відображається в таких положеннях:</w:t>
      </w:r>
    </w:p>
    <w:p w:rsidR="00712FBA" w:rsidRPr="00712FBA" w:rsidRDefault="00712FBA" w:rsidP="007A13BD">
      <w:pPr>
        <w:pStyle w:val="a6"/>
        <w:numPr>
          <w:ilvl w:val="0"/>
          <w:numId w:val="8"/>
        </w:numPr>
        <w:shd w:val="clear" w:color="auto" w:fill="FFFFFF"/>
        <w:ind w:left="0" w:firstLine="709"/>
        <w:contextualSpacing/>
        <w:jc w:val="both"/>
        <w:rPr>
          <w:color w:val="000000"/>
          <w:sz w:val="24"/>
          <w:szCs w:val="24"/>
        </w:rPr>
      </w:pPr>
      <w:r w:rsidRPr="00712FBA">
        <w:rPr>
          <w:color w:val="000000"/>
          <w:sz w:val="24"/>
          <w:szCs w:val="24"/>
        </w:rPr>
        <w:t>перевірка виконання фінансових обов’язків усіма суб’єктами економічних відносин перед відповідними ланками влади згідно з економічним законодавством;</w:t>
      </w:r>
    </w:p>
    <w:p w:rsidR="00712FBA" w:rsidRPr="00712FBA" w:rsidRDefault="00712FBA" w:rsidP="007A13BD">
      <w:pPr>
        <w:pStyle w:val="a6"/>
        <w:numPr>
          <w:ilvl w:val="0"/>
          <w:numId w:val="8"/>
        </w:numPr>
        <w:shd w:val="clear" w:color="auto" w:fill="FFFFFF"/>
        <w:ind w:left="0" w:firstLine="709"/>
        <w:contextualSpacing/>
        <w:jc w:val="both"/>
        <w:rPr>
          <w:color w:val="000000"/>
          <w:sz w:val="24"/>
          <w:szCs w:val="24"/>
        </w:rPr>
      </w:pPr>
      <w:r w:rsidRPr="00712FBA">
        <w:rPr>
          <w:color w:val="000000"/>
          <w:sz w:val="24"/>
          <w:szCs w:val="24"/>
        </w:rPr>
        <w:t>перевірка використання бюджетних коштів державними та муніципальними підприємствами;</w:t>
      </w:r>
    </w:p>
    <w:p w:rsidR="00712FBA" w:rsidRPr="00712FBA" w:rsidRDefault="00712FBA" w:rsidP="007A13BD">
      <w:pPr>
        <w:pStyle w:val="a6"/>
        <w:numPr>
          <w:ilvl w:val="0"/>
          <w:numId w:val="8"/>
        </w:numPr>
        <w:shd w:val="clear" w:color="auto" w:fill="FFFFFF"/>
        <w:ind w:left="0" w:firstLine="709"/>
        <w:contextualSpacing/>
        <w:jc w:val="both"/>
        <w:rPr>
          <w:color w:val="000000"/>
          <w:sz w:val="24"/>
          <w:szCs w:val="24"/>
        </w:rPr>
      </w:pPr>
      <w:r w:rsidRPr="00712FBA">
        <w:rPr>
          <w:color w:val="000000"/>
          <w:sz w:val="24"/>
          <w:szCs w:val="24"/>
        </w:rPr>
        <w:t>перевірка надходжень податків і зборів у всі ланки бюджетної системи;</w:t>
      </w:r>
    </w:p>
    <w:p w:rsidR="00712FBA" w:rsidRPr="00712FBA" w:rsidRDefault="00712FBA" w:rsidP="007A13BD">
      <w:pPr>
        <w:pStyle w:val="a6"/>
        <w:numPr>
          <w:ilvl w:val="0"/>
          <w:numId w:val="8"/>
        </w:numPr>
        <w:shd w:val="clear" w:color="auto" w:fill="FFFFFF"/>
        <w:ind w:left="0" w:firstLine="709"/>
        <w:contextualSpacing/>
        <w:jc w:val="both"/>
        <w:rPr>
          <w:color w:val="000000"/>
          <w:sz w:val="24"/>
          <w:szCs w:val="24"/>
        </w:rPr>
      </w:pPr>
      <w:r w:rsidRPr="00712FBA">
        <w:rPr>
          <w:color w:val="000000"/>
          <w:sz w:val="24"/>
          <w:szCs w:val="24"/>
        </w:rPr>
        <w:t>перевірка спектра фінансових операцій підприємств;</w:t>
      </w:r>
    </w:p>
    <w:p w:rsidR="00712FBA" w:rsidRPr="00712FBA" w:rsidRDefault="00712FBA" w:rsidP="007A13BD">
      <w:pPr>
        <w:pStyle w:val="a6"/>
        <w:numPr>
          <w:ilvl w:val="0"/>
          <w:numId w:val="8"/>
        </w:numPr>
        <w:shd w:val="clear" w:color="auto" w:fill="FFFFFF"/>
        <w:ind w:left="0" w:firstLine="709"/>
        <w:contextualSpacing/>
        <w:jc w:val="both"/>
        <w:rPr>
          <w:color w:val="000000"/>
          <w:sz w:val="24"/>
          <w:szCs w:val="24"/>
        </w:rPr>
      </w:pPr>
      <w:r w:rsidRPr="00712FBA">
        <w:rPr>
          <w:color w:val="000000"/>
          <w:sz w:val="24"/>
          <w:szCs w:val="24"/>
        </w:rPr>
        <w:t>виявлення та усунення наслідків фінансових порушень та зловживань;</w:t>
      </w:r>
    </w:p>
    <w:p w:rsidR="00712FBA" w:rsidRPr="00712FBA" w:rsidRDefault="00712FBA" w:rsidP="007A13BD">
      <w:pPr>
        <w:pStyle w:val="a6"/>
        <w:numPr>
          <w:ilvl w:val="0"/>
          <w:numId w:val="8"/>
        </w:numPr>
        <w:shd w:val="clear" w:color="auto" w:fill="FFFFFF"/>
        <w:ind w:left="0" w:firstLine="709"/>
        <w:contextualSpacing/>
        <w:jc w:val="both"/>
        <w:rPr>
          <w:color w:val="000000"/>
          <w:sz w:val="24"/>
          <w:szCs w:val="24"/>
        </w:rPr>
      </w:pPr>
      <w:r w:rsidRPr="00712FBA">
        <w:rPr>
          <w:color w:val="000000"/>
          <w:sz w:val="24"/>
          <w:szCs w:val="24"/>
        </w:rPr>
        <w:t>застосування форм відповідальності за порушення норм фінансового законодавства.</w:t>
      </w:r>
    </w:p>
    <w:p w:rsidR="00712FBA" w:rsidRPr="00712FBA" w:rsidRDefault="00712FBA" w:rsidP="00712FBA">
      <w:pPr>
        <w:shd w:val="clear" w:color="auto" w:fill="FFFFFF"/>
        <w:ind w:firstLine="709"/>
        <w:jc w:val="both"/>
        <w:rPr>
          <w:color w:val="000000"/>
          <w:sz w:val="24"/>
          <w:lang w:val="uk-UA"/>
        </w:rPr>
      </w:pPr>
      <w:r w:rsidRPr="00712FBA">
        <w:rPr>
          <w:color w:val="000000"/>
          <w:sz w:val="24"/>
        </w:rPr>
        <w:t>Основні функції фінансового контролю покладено на вищі органи законодавчої і виконавчої влади</w:t>
      </w:r>
      <w:proofErr w:type="gramStart"/>
      <w:r w:rsidRPr="00712FBA">
        <w:rPr>
          <w:color w:val="000000"/>
          <w:sz w:val="24"/>
        </w:rPr>
        <w:t xml:space="preserve"> </w:t>
      </w:r>
      <w:r w:rsidRPr="00712FBA">
        <w:rPr>
          <w:color w:val="000000"/>
          <w:sz w:val="24"/>
          <w:lang w:val="uk-UA"/>
        </w:rPr>
        <w:t>.</w:t>
      </w:r>
      <w:proofErr w:type="gramEnd"/>
    </w:p>
    <w:p w:rsidR="00712FBA" w:rsidRPr="00712FBA" w:rsidRDefault="00712FBA" w:rsidP="00712FBA">
      <w:pPr>
        <w:shd w:val="clear" w:color="auto" w:fill="FFFFFF"/>
        <w:ind w:firstLine="709"/>
        <w:jc w:val="both"/>
        <w:rPr>
          <w:color w:val="000000"/>
          <w:sz w:val="24"/>
        </w:rPr>
      </w:pPr>
      <w:r w:rsidRPr="00712FBA">
        <w:rPr>
          <w:color w:val="000000"/>
          <w:sz w:val="24"/>
        </w:rPr>
        <w:t xml:space="preserve">Верховна Рада України проводить фінансовий контроль </w:t>
      </w:r>
      <w:proofErr w:type="gramStart"/>
      <w:r w:rsidRPr="00712FBA">
        <w:rPr>
          <w:color w:val="000000"/>
          <w:sz w:val="24"/>
        </w:rPr>
        <w:t>п</w:t>
      </w:r>
      <w:proofErr w:type="gramEnd"/>
      <w:r w:rsidRPr="00712FBA">
        <w:rPr>
          <w:color w:val="000000"/>
          <w:sz w:val="24"/>
        </w:rPr>
        <w:t>ід час визначення основних напрямів бюджетної політики, розгляду проекту державного бюджету на новий бюджетний рік, внесення змін і доповнень до затвердженого бюджету, розгляду і затвердження звіту про виконання державного бюджету за минулий бюджетний період, прийняття законодавчих актів щодо виконання бюджету. У складі Верховно</w:t>
      </w:r>
      <w:proofErr w:type="gramStart"/>
      <w:r w:rsidRPr="00712FBA">
        <w:rPr>
          <w:color w:val="000000"/>
          <w:sz w:val="24"/>
        </w:rPr>
        <w:t>ї Р</w:t>
      </w:r>
      <w:proofErr w:type="gramEnd"/>
      <w:r w:rsidRPr="00712FBA">
        <w:rPr>
          <w:color w:val="000000"/>
          <w:sz w:val="24"/>
        </w:rPr>
        <w:t>ади України створено комітети, які здійснюють парламентський контроль за використанням фінансових ресурсів держави.</w:t>
      </w:r>
    </w:p>
    <w:p w:rsidR="00712FBA" w:rsidRPr="00712FBA" w:rsidRDefault="00712FBA" w:rsidP="00712FBA">
      <w:pPr>
        <w:shd w:val="clear" w:color="auto" w:fill="FFFFFF"/>
        <w:ind w:firstLine="709"/>
        <w:jc w:val="both"/>
        <w:rPr>
          <w:color w:val="000000"/>
          <w:sz w:val="24"/>
        </w:rPr>
      </w:pPr>
      <w:r w:rsidRPr="00712FBA">
        <w:rPr>
          <w:color w:val="000000"/>
          <w:sz w:val="24"/>
        </w:rPr>
        <w:t>Контроль за витрачанням державних коштів, дотриманням норм фінансового законодавства, за реалізацією фінансової політики органами виконавчої влади покладено на спеціалізований незалежний орган — Рахункову палату Верховно</w:t>
      </w:r>
      <w:proofErr w:type="gramStart"/>
      <w:r w:rsidRPr="00712FBA">
        <w:rPr>
          <w:color w:val="000000"/>
          <w:sz w:val="24"/>
        </w:rPr>
        <w:t>ї Р</w:t>
      </w:r>
      <w:proofErr w:type="gramEnd"/>
      <w:r w:rsidRPr="00712FBA">
        <w:rPr>
          <w:color w:val="000000"/>
          <w:sz w:val="24"/>
        </w:rPr>
        <w:t xml:space="preserve">ади України. </w:t>
      </w:r>
    </w:p>
    <w:p w:rsidR="00712FBA" w:rsidRPr="00712FBA" w:rsidRDefault="00712FBA" w:rsidP="00712FBA">
      <w:pPr>
        <w:shd w:val="clear" w:color="auto" w:fill="FFFFFF"/>
        <w:ind w:firstLine="709"/>
        <w:jc w:val="both"/>
        <w:rPr>
          <w:color w:val="000000"/>
          <w:sz w:val="24"/>
          <w:lang w:val="uk-UA"/>
        </w:rPr>
      </w:pPr>
      <w:r w:rsidRPr="00712FBA">
        <w:rPr>
          <w:color w:val="000000"/>
          <w:sz w:val="24"/>
        </w:rPr>
        <w:t>Важливі функції у фінансовому контролі виконує Кабінет Міні</w:t>
      </w:r>
      <w:proofErr w:type="gramStart"/>
      <w:r w:rsidRPr="00712FBA">
        <w:rPr>
          <w:color w:val="000000"/>
          <w:sz w:val="24"/>
        </w:rPr>
        <w:t>стр</w:t>
      </w:r>
      <w:proofErr w:type="gramEnd"/>
      <w:r w:rsidRPr="00712FBA">
        <w:rPr>
          <w:color w:val="000000"/>
          <w:sz w:val="24"/>
        </w:rPr>
        <w:t xml:space="preserve">ів України. Від уряду фінансовий контроль здійснюють Міністерство фінансів України, Державна контрольно-ревізійне управління, Державне казначейство України і Державна податкова </w:t>
      </w:r>
      <w:proofErr w:type="gramStart"/>
      <w:r w:rsidRPr="00712FBA">
        <w:rPr>
          <w:color w:val="000000"/>
          <w:sz w:val="24"/>
        </w:rPr>
        <w:t>адм</w:t>
      </w:r>
      <w:proofErr w:type="gramEnd"/>
      <w:r w:rsidRPr="00712FBA">
        <w:rPr>
          <w:color w:val="000000"/>
          <w:sz w:val="24"/>
        </w:rPr>
        <w:t xml:space="preserve">іністрація України, яка була відокремлена від Міністерства фінансів України і стала центральним органом виконавчої влади зі </w:t>
      </w:r>
      <w:r w:rsidRPr="00712FBA">
        <w:rPr>
          <w:color w:val="000000"/>
          <w:sz w:val="24"/>
        </w:rPr>
        <w:lastRenderedPageBreak/>
        <w:t xml:space="preserve">спеціальним статусом. Кожен з цих органів фінансового контролю має свої функціональні обов’язки і завдання. </w:t>
      </w:r>
    </w:p>
    <w:p w:rsidR="00712FBA" w:rsidRPr="00712FBA" w:rsidRDefault="00712FBA" w:rsidP="00712FBA">
      <w:pPr>
        <w:shd w:val="clear" w:color="auto" w:fill="FFFFFF"/>
        <w:ind w:firstLine="709"/>
        <w:jc w:val="both"/>
        <w:rPr>
          <w:color w:val="000000"/>
          <w:sz w:val="24"/>
        </w:rPr>
      </w:pPr>
      <w:r w:rsidRPr="00712FBA">
        <w:rPr>
          <w:color w:val="000000"/>
          <w:sz w:val="24"/>
        </w:rPr>
        <w:t>Відповідно до Бюджетного кодексу України, з 2002 р. Міністерство фінансів України разом з Рахунковою палатою Верховно</w:t>
      </w:r>
      <w:proofErr w:type="gramStart"/>
      <w:r w:rsidRPr="00712FBA">
        <w:rPr>
          <w:color w:val="000000"/>
          <w:sz w:val="24"/>
        </w:rPr>
        <w:t>ї Р</w:t>
      </w:r>
      <w:proofErr w:type="gramEnd"/>
      <w:r w:rsidRPr="00712FBA">
        <w:rPr>
          <w:color w:val="000000"/>
          <w:sz w:val="24"/>
        </w:rPr>
        <w:t>ади України у порядку, визначеному Верховною Радою України, має здійснювати і контроль за проведенням таємних видатків.</w:t>
      </w:r>
    </w:p>
    <w:p w:rsidR="00712FBA" w:rsidRPr="00712FBA" w:rsidRDefault="00712FBA" w:rsidP="00712FBA">
      <w:pPr>
        <w:shd w:val="clear" w:color="auto" w:fill="FFFFFF"/>
        <w:ind w:firstLine="709"/>
        <w:jc w:val="both"/>
        <w:rPr>
          <w:color w:val="000000"/>
          <w:sz w:val="24"/>
        </w:rPr>
      </w:pPr>
      <w:r w:rsidRPr="00712FBA">
        <w:rPr>
          <w:color w:val="000000"/>
          <w:sz w:val="24"/>
        </w:rPr>
        <w:t>Фінансовий контроль як економічну категорію можна поділити на види, форми і методи. Види контролю визначають спі</w:t>
      </w:r>
      <w:proofErr w:type="gramStart"/>
      <w:r w:rsidRPr="00712FBA">
        <w:rPr>
          <w:color w:val="000000"/>
          <w:sz w:val="24"/>
        </w:rPr>
        <w:t>вв</w:t>
      </w:r>
      <w:proofErr w:type="gramEnd"/>
      <w:r w:rsidRPr="00712FBA">
        <w:rPr>
          <w:color w:val="000000"/>
          <w:sz w:val="24"/>
        </w:rPr>
        <w:t>ідношення контролюючого і підконтрольного суб’єктів. Форми фінансового контролю відображають стадію його здійснення відносно руху грошових потоків. Методи контролю — це сукупність прийомів та способів його здійснення.</w:t>
      </w:r>
    </w:p>
    <w:p w:rsidR="00712FBA" w:rsidRPr="00712FBA" w:rsidRDefault="00712FBA" w:rsidP="00712FBA">
      <w:pPr>
        <w:shd w:val="clear" w:color="auto" w:fill="FFFFFF"/>
        <w:ind w:firstLine="709"/>
        <w:jc w:val="both"/>
        <w:rPr>
          <w:color w:val="000000"/>
          <w:sz w:val="24"/>
        </w:rPr>
      </w:pPr>
      <w:r w:rsidRPr="0093788F">
        <w:rPr>
          <w:b/>
          <w:i/>
          <w:color w:val="000000"/>
          <w:sz w:val="24"/>
        </w:rPr>
        <w:t>Види фінансового контролю.</w:t>
      </w:r>
      <w:r w:rsidRPr="00712FBA">
        <w:rPr>
          <w:color w:val="000000"/>
          <w:sz w:val="24"/>
        </w:rPr>
        <w:t xml:space="preserve"> Залежно від взаємозв’язку об’єкта контролю — фінансової діяльності і суб’єкта — органу контролю, фінансовий контроль поділяється на два основні види: внутрішній і зовнішній.</w:t>
      </w:r>
    </w:p>
    <w:p w:rsidR="00712FBA" w:rsidRPr="00712FBA" w:rsidRDefault="00712FBA" w:rsidP="00712FBA">
      <w:pPr>
        <w:shd w:val="clear" w:color="auto" w:fill="FFFFFF"/>
        <w:ind w:firstLine="709"/>
        <w:jc w:val="both"/>
        <w:rPr>
          <w:color w:val="000000"/>
          <w:sz w:val="24"/>
        </w:rPr>
      </w:pPr>
      <w:proofErr w:type="gramStart"/>
      <w:r w:rsidRPr="00712FBA">
        <w:rPr>
          <w:color w:val="000000"/>
          <w:sz w:val="24"/>
        </w:rPr>
        <w:t>П</w:t>
      </w:r>
      <w:proofErr w:type="gramEnd"/>
      <w:r w:rsidRPr="00712FBA">
        <w:rPr>
          <w:color w:val="000000"/>
          <w:sz w:val="24"/>
        </w:rPr>
        <w:t xml:space="preserve">ід час внутрішнього контролю фінансова діяльність кожного суб’єкта контролюється ним самим через спеціальні підрозділи — контрольно-ревізійні відділи, управління тощо. Такий контроль має форму внутрішнього аудиту, метою якого є перевірка </w:t>
      </w:r>
      <w:proofErr w:type="gramStart"/>
      <w:r w:rsidRPr="00712FBA">
        <w:rPr>
          <w:color w:val="000000"/>
          <w:sz w:val="24"/>
        </w:rPr>
        <w:t>доц</w:t>
      </w:r>
      <w:proofErr w:type="gramEnd"/>
      <w:r w:rsidRPr="00712FBA">
        <w:rPr>
          <w:color w:val="000000"/>
          <w:sz w:val="24"/>
        </w:rPr>
        <w:t>ільності та обґрунтованості окремих фінансових операцій, їх відповідності фінансовій стратегії і тактиці даного суб’єкта.</w:t>
      </w:r>
    </w:p>
    <w:p w:rsidR="00712FBA" w:rsidRPr="00712FBA" w:rsidRDefault="00712FBA" w:rsidP="00712FBA">
      <w:pPr>
        <w:shd w:val="clear" w:color="auto" w:fill="FFFFFF"/>
        <w:ind w:firstLine="709"/>
        <w:jc w:val="both"/>
        <w:rPr>
          <w:color w:val="000000"/>
          <w:sz w:val="24"/>
        </w:rPr>
      </w:pPr>
      <w:r w:rsidRPr="00712FBA">
        <w:rPr>
          <w:color w:val="000000"/>
          <w:sz w:val="24"/>
        </w:rPr>
        <w:t xml:space="preserve">Зовнішній контроль полягає </w:t>
      </w:r>
      <w:proofErr w:type="gramStart"/>
      <w:r w:rsidRPr="00712FBA">
        <w:rPr>
          <w:color w:val="000000"/>
          <w:sz w:val="24"/>
        </w:rPr>
        <w:t>в перев</w:t>
      </w:r>
      <w:proofErr w:type="gramEnd"/>
      <w:r w:rsidRPr="00712FBA">
        <w:rPr>
          <w:color w:val="000000"/>
          <w:sz w:val="24"/>
        </w:rPr>
        <w:t xml:space="preserve">ірці фінансової діяльності того чи іншого суб’єкта відповідними уповноваженими органами контролю. Метою цього контролю є </w:t>
      </w:r>
      <w:proofErr w:type="gramStart"/>
      <w:r w:rsidRPr="00712FBA">
        <w:rPr>
          <w:color w:val="000000"/>
          <w:sz w:val="24"/>
        </w:rPr>
        <w:t>перев</w:t>
      </w:r>
      <w:proofErr w:type="gramEnd"/>
      <w:r w:rsidRPr="00712FBA">
        <w:rPr>
          <w:color w:val="000000"/>
          <w:sz w:val="24"/>
        </w:rPr>
        <w:t>ірка відповідності фінансової діяльності чинному фінансовому законодавству. Цей контроль за ознакою суб’єктів його здійснення поділяється на державний, відомчий, внутрішньо-корпоративний, незалежний і суспільний.</w:t>
      </w:r>
    </w:p>
    <w:p w:rsidR="00712FBA" w:rsidRPr="00712FBA" w:rsidRDefault="00712FBA" w:rsidP="00712FBA">
      <w:pPr>
        <w:shd w:val="clear" w:color="auto" w:fill="FFFFFF"/>
        <w:ind w:firstLine="709"/>
        <w:jc w:val="both"/>
        <w:rPr>
          <w:color w:val="000000"/>
          <w:sz w:val="24"/>
        </w:rPr>
      </w:pPr>
      <w:r w:rsidRPr="00712FBA">
        <w:rPr>
          <w:color w:val="000000"/>
          <w:sz w:val="24"/>
        </w:rPr>
        <w:t xml:space="preserve">Державний — це контроль з боку держави як за фінансовою діяльністю юридичних і фізичних </w:t>
      </w:r>
      <w:proofErr w:type="gramStart"/>
      <w:r w:rsidRPr="00712FBA">
        <w:rPr>
          <w:color w:val="000000"/>
          <w:sz w:val="24"/>
        </w:rPr>
        <w:t>осіб</w:t>
      </w:r>
      <w:proofErr w:type="gramEnd"/>
      <w:r w:rsidRPr="00712FBA">
        <w:rPr>
          <w:color w:val="000000"/>
          <w:sz w:val="24"/>
        </w:rPr>
        <w:t xml:space="preserve">, так і за власними фінансами. Він покладається на спеціальні органи фінансового контролю (в Україні це Рахункова палата і Контрольно-ревізійне управління) та органи управління фінансами і фінансовою системою (Міністерство фінансів, Державна податкова </w:t>
      </w:r>
      <w:proofErr w:type="gramStart"/>
      <w:r w:rsidRPr="00712FBA">
        <w:rPr>
          <w:color w:val="000000"/>
          <w:sz w:val="24"/>
        </w:rPr>
        <w:t>адм</w:t>
      </w:r>
      <w:proofErr w:type="gramEnd"/>
      <w:r w:rsidRPr="00712FBA">
        <w:rPr>
          <w:color w:val="000000"/>
          <w:sz w:val="24"/>
        </w:rPr>
        <w:t>іністрація, Державне казначейство, органи управління державними цільовими фондами). Державний контроль є найбільш організованим та дієвим видом контролю, який охоплює мікр</w:t>
      </w:r>
      <w:proofErr w:type="gramStart"/>
      <w:r w:rsidRPr="00712FBA">
        <w:rPr>
          <w:color w:val="000000"/>
          <w:sz w:val="24"/>
        </w:rPr>
        <w:t>о-</w:t>
      </w:r>
      <w:proofErr w:type="gramEnd"/>
      <w:r w:rsidRPr="00712FBA">
        <w:rPr>
          <w:color w:val="000000"/>
          <w:sz w:val="24"/>
        </w:rPr>
        <w:t xml:space="preserve"> та макрорівень розподілу і перерозподілу створеного ВВП, а відповідно і реалізацію загальнодержавної фінансової політики. У разі виявлення порушень застосовуються фінансові санкції, а винні особи можуть бути притягнені до </w:t>
      </w:r>
      <w:proofErr w:type="gramStart"/>
      <w:r w:rsidRPr="00712FBA">
        <w:rPr>
          <w:color w:val="000000"/>
          <w:sz w:val="24"/>
        </w:rPr>
        <w:t>адм</w:t>
      </w:r>
      <w:proofErr w:type="gramEnd"/>
      <w:r w:rsidRPr="00712FBA">
        <w:rPr>
          <w:color w:val="000000"/>
          <w:sz w:val="24"/>
        </w:rPr>
        <w:t>іністративної, а в окремих випадках і кримінальної відповідальності.</w:t>
      </w:r>
    </w:p>
    <w:p w:rsidR="00712FBA" w:rsidRPr="00712FBA" w:rsidRDefault="00712FBA" w:rsidP="00712FBA">
      <w:pPr>
        <w:shd w:val="clear" w:color="auto" w:fill="FFFFFF"/>
        <w:ind w:firstLine="709"/>
        <w:jc w:val="both"/>
        <w:rPr>
          <w:color w:val="000000"/>
          <w:sz w:val="24"/>
        </w:rPr>
      </w:pPr>
      <w:r w:rsidRPr="00712FBA">
        <w:rPr>
          <w:color w:val="000000"/>
          <w:sz w:val="24"/>
        </w:rPr>
        <w:t xml:space="preserve">Відомчий і внутрішньо-корпоративний контроль полягає в перевірці фінансової діяльності суб’єктів, що </w:t>
      </w:r>
      <w:proofErr w:type="gramStart"/>
      <w:r w:rsidRPr="00712FBA">
        <w:rPr>
          <w:color w:val="000000"/>
          <w:sz w:val="24"/>
        </w:rPr>
        <w:t>п</w:t>
      </w:r>
      <w:proofErr w:type="gramEnd"/>
      <w:r w:rsidRPr="00712FBA">
        <w:rPr>
          <w:color w:val="000000"/>
          <w:sz w:val="24"/>
        </w:rPr>
        <w:t xml:space="preserve">ідпорядковані міністерствам і відомствам або входять до складу корпоративних об’єднань. Цей контроль охоплює три напрями. Перший — це відповідність фінансової діяльності чинному фінансовому законодавству. Другий — узгодженість фінансової діяльності із фінансовою стратегією і тактикою </w:t>
      </w:r>
      <w:proofErr w:type="gramStart"/>
      <w:r w:rsidRPr="00712FBA">
        <w:rPr>
          <w:color w:val="000000"/>
          <w:sz w:val="24"/>
        </w:rPr>
        <w:t>м</w:t>
      </w:r>
      <w:proofErr w:type="gramEnd"/>
      <w:r w:rsidRPr="00712FBA">
        <w:rPr>
          <w:color w:val="000000"/>
          <w:sz w:val="24"/>
        </w:rPr>
        <w:t xml:space="preserve">іністерств, відомств, корпоративних об’єднань. Третій — внутрішньовідомчі розподільні і перерозподільні відносини. Цей вид контролю спрямований насамперед на виявлення і усунення порушень і недоліків у фінансовій діяльності </w:t>
      </w:r>
      <w:proofErr w:type="gramStart"/>
      <w:r w:rsidRPr="00712FBA">
        <w:rPr>
          <w:color w:val="000000"/>
          <w:sz w:val="24"/>
        </w:rPr>
        <w:t>п</w:t>
      </w:r>
      <w:proofErr w:type="gramEnd"/>
      <w:r w:rsidRPr="00712FBA">
        <w:rPr>
          <w:color w:val="000000"/>
          <w:sz w:val="24"/>
        </w:rPr>
        <w:t xml:space="preserve">ідвідомчих підприємств і організацій. За результатами контролю приймаються </w:t>
      </w:r>
      <w:proofErr w:type="gramStart"/>
      <w:r w:rsidRPr="00712FBA">
        <w:rPr>
          <w:color w:val="000000"/>
          <w:sz w:val="24"/>
        </w:rPr>
        <w:t>адм</w:t>
      </w:r>
      <w:proofErr w:type="gramEnd"/>
      <w:r w:rsidRPr="00712FBA">
        <w:rPr>
          <w:color w:val="000000"/>
          <w:sz w:val="24"/>
        </w:rPr>
        <w:t>іністративні рішення відповідно до чинного законодавства та статутних документів.</w:t>
      </w:r>
    </w:p>
    <w:p w:rsidR="00712FBA" w:rsidRPr="00712FBA" w:rsidRDefault="00712FBA" w:rsidP="00712FBA">
      <w:pPr>
        <w:shd w:val="clear" w:color="auto" w:fill="FFFFFF"/>
        <w:ind w:firstLine="709"/>
        <w:jc w:val="both"/>
        <w:rPr>
          <w:color w:val="000000"/>
          <w:sz w:val="24"/>
        </w:rPr>
      </w:pPr>
      <w:r w:rsidRPr="00712FBA">
        <w:rPr>
          <w:color w:val="000000"/>
          <w:sz w:val="24"/>
        </w:rPr>
        <w:t>Суспільний фінансовий контроль — це контроль з боку суспільства за фінансовою діяльністю держави. Він не має, як правило, організованих форм (певною мірою функції цього контролю виконує Рахункова палата Верховно</w:t>
      </w:r>
      <w:proofErr w:type="gramStart"/>
      <w:r w:rsidRPr="00712FBA">
        <w:rPr>
          <w:color w:val="000000"/>
          <w:sz w:val="24"/>
        </w:rPr>
        <w:t>ї Р</w:t>
      </w:r>
      <w:proofErr w:type="gramEnd"/>
      <w:r w:rsidRPr="00712FBA">
        <w:rPr>
          <w:color w:val="000000"/>
          <w:sz w:val="24"/>
        </w:rPr>
        <w:t xml:space="preserve">ади України) і здійснюється за рахунок відкритості, гласності й прозорості фінансової діяльності держави. </w:t>
      </w:r>
      <w:proofErr w:type="gramStart"/>
      <w:r w:rsidRPr="00712FBA">
        <w:rPr>
          <w:color w:val="000000"/>
          <w:sz w:val="24"/>
        </w:rPr>
        <w:t>Кожний громадянин повинен мати право на ознайомлення, наприклад, з процесом складання і виконання бюджету, який формується переважно за рахунок доходів юридичних і фізичних осіб. Контрольні функції громадян реалізуються також через виборчу систему — обираючи певні партії чи окремих депутатів, виборці обирають чи відкидають і певну фінансову політику.</w:t>
      </w:r>
      <w:proofErr w:type="gramEnd"/>
    </w:p>
    <w:p w:rsidR="00712FBA" w:rsidRPr="00537BA8" w:rsidRDefault="00712FBA" w:rsidP="00712FBA">
      <w:pPr>
        <w:pStyle w:val="a8"/>
        <w:spacing w:before="0" w:beforeAutospacing="0" w:after="0" w:afterAutospacing="0" w:line="276" w:lineRule="auto"/>
        <w:jc w:val="both"/>
        <w:rPr>
          <w:sz w:val="28"/>
          <w:szCs w:val="28"/>
        </w:rPr>
      </w:pPr>
    </w:p>
    <w:p w:rsidR="0093788F" w:rsidRDefault="0093788F" w:rsidP="0093788F">
      <w:pPr>
        <w:jc w:val="center"/>
        <w:rPr>
          <w:b/>
          <w:color w:val="000000"/>
          <w:sz w:val="24"/>
          <w:lang w:val="uk-UA"/>
        </w:rPr>
      </w:pPr>
      <w:r>
        <w:rPr>
          <w:b/>
          <w:color w:val="000000"/>
          <w:sz w:val="24"/>
        </w:rPr>
        <w:t xml:space="preserve">Завдання </w:t>
      </w:r>
      <w:proofErr w:type="gramStart"/>
      <w:r>
        <w:rPr>
          <w:b/>
          <w:color w:val="000000"/>
          <w:sz w:val="24"/>
        </w:rPr>
        <w:t>для</w:t>
      </w:r>
      <w:proofErr w:type="gramEnd"/>
      <w:r>
        <w:rPr>
          <w:b/>
          <w:color w:val="000000"/>
          <w:sz w:val="24"/>
        </w:rPr>
        <w:t xml:space="preserve"> самоконтролю знань</w:t>
      </w:r>
    </w:p>
    <w:p w:rsidR="0093788F" w:rsidRPr="0093788F" w:rsidRDefault="0093788F" w:rsidP="0093788F">
      <w:pPr>
        <w:jc w:val="center"/>
        <w:rPr>
          <w:b/>
          <w:color w:val="000000"/>
          <w:sz w:val="24"/>
          <w:lang w:val="uk-UA"/>
        </w:rPr>
      </w:pPr>
    </w:p>
    <w:p w:rsidR="0093788F" w:rsidRPr="00F27744" w:rsidRDefault="0093788F" w:rsidP="007A13BD">
      <w:pPr>
        <w:pStyle w:val="a6"/>
        <w:numPr>
          <w:ilvl w:val="0"/>
          <w:numId w:val="10"/>
        </w:numPr>
        <w:ind w:left="0" w:firstLine="709"/>
        <w:jc w:val="both"/>
        <w:rPr>
          <w:sz w:val="24"/>
          <w:szCs w:val="24"/>
        </w:rPr>
      </w:pPr>
      <w:r w:rsidRPr="00F27744">
        <w:rPr>
          <w:sz w:val="24"/>
          <w:szCs w:val="24"/>
        </w:rPr>
        <w:t>Що являє собою фінансовий контроль?</w:t>
      </w:r>
    </w:p>
    <w:p w:rsidR="0093788F" w:rsidRPr="00F27744" w:rsidRDefault="0093788F" w:rsidP="007A13BD">
      <w:pPr>
        <w:pStyle w:val="a6"/>
        <w:numPr>
          <w:ilvl w:val="0"/>
          <w:numId w:val="10"/>
        </w:numPr>
        <w:ind w:left="0" w:firstLine="709"/>
        <w:jc w:val="both"/>
        <w:rPr>
          <w:sz w:val="24"/>
          <w:szCs w:val="24"/>
        </w:rPr>
      </w:pPr>
      <w:r w:rsidRPr="00F27744">
        <w:rPr>
          <w:sz w:val="24"/>
          <w:szCs w:val="24"/>
        </w:rPr>
        <w:t>Що є об’єктом фінансового контролю?</w:t>
      </w:r>
    </w:p>
    <w:p w:rsidR="0093788F" w:rsidRPr="00F27744" w:rsidRDefault="0093788F" w:rsidP="007A13BD">
      <w:pPr>
        <w:pStyle w:val="a6"/>
        <w:numPr>
          <w:ilvl w:val="0"/>
          <w:numId w:val="10"/>
        </w:numPr>
        <w:ind w:left="0" w:firstLine="709"/>
        <w:jc w:val="both"/>
        <w:rPr>
          <w:sz w:val="24"/>
          <w:szCs w:val="24"/>
        </w:rPr>
      </w:pPr>
      <w:r w:rsidRPr="00F27744">
        <w:rPr>
          <w:sz w:val="24"/>
          <w:szCs w:val="24"/>
        </w:rPr>
        <w:t>У чому насамперед полягає призначення фінансового контролю?</w:t>
      </w:r>
    </w:p>
    <w:p w:rsidR="0093788F" w:rsidRPr="00F27744" w:rsidRDefault="0093788F" w:rsidP="007A13BD">
      <w:pPr>
        <w:pStyle w:val="a6"/>
        <w:numPr>
          <w:ilvl w:val="0"/>
          <w:numId w:val="10"/>
        </w:numPr>
        <w:ind w:left="0" w:firstLine="709"/>
        <w:jc w:val="both"/>
        <w:rPr>
          <w:color w:val="000000"/>
          <w:sz w:val="24"/>
          <w:szCs w:val="24"/>
          <w:shd w:val="clear" w:color="auto" w:fill="FFFFFF"/>
        </w:rPr>
      </w:pPr>
      <w:r w:rsidRPr="00F27744">
        <w:rPr>
          <w:color w:val="000000"/>
          <w:sz w:val="24"/>
          <w:szCs w:val="24"/>
        </w:rPr>
        <w:t>У яких положеннях відображається зміст фінансового контролю?</w:t>
      </w:r>
    </w:p>
    <w:p w:rsidR="0093788F" w:rsidRPr="00F27744" w:rsidRDefault="0093788F" w:rsidP="007A13BD">
      <w:pPr>
        <w:pStyle w:val="a6"/>
        <w:numPr>
          <w:ilvl w:val="0"/>
          <w:numId w:val="10"/>
        </w:numPr>
        <w:ind w:left="0" w:firstLine="709"/>
        <w:jc w:val="both"/>
        <w:rPr>
          <w:color w:val="000000"/>
          <w:sz w:val="24"/>
          <w:szCs w:val="24"/>
          <w:shd w:val="clear" w:color="auto" w:fill="FFFFFF"/>
        </w:rPr>
      </w:pPr>
      <w:r w:rsidRPr="00F27744">
        <w:rPr>
          <w:color w:val="000000"/>
          <w:sz w:val="24"/>
          <w:szCs w:val="24"/>
        </w:rPr>
        <w:t>Розгляньте основні види фінансового контролю, охарактеризуйте внутрішні та зовнішній фінансовий контроль.</w:t>
      </w:r>
    </w:p>
    <w:p w:rsidR="00F27744" w:rsidRPr="00F27744" w:rsidRDefault="00F27744" w:rsidP="007A13BD">
      <w:pPr>
        <w:pStyle w:val="a6"/>
        <w:numPr>
          <w:ilvl w:val="0"/>
          <w:numId w:val="10"/>
        </w:numPr>
        <w:ind w:left="0" w:firstLine="709"/>
        <w:jc w:val="both"/>
        <w:rPr>
          <w:color w:val="000000"/>
          <w:sz w:val="24"/>
          <w:szCs w:val="24"/>
          <w:shd w:val="clear" w:color="auto" w:fill="FFFFFF"/>
        </w:rPr>
      </w:pPr>
      <w:r w:rsidRPr="00F27744">
        <w:rPr>
          <w:color w:val="000000"/>
          <w:sz w:val="24"/>
          <w:szCs w:val="24"/>
        </w:rPr>
        <w:lastRenderedPageBreak/>
        <w:t>Який вид контролю полягає в перевірці фінансової діяльності суб’єктів, що підпорядковані міністерствам і відомствам або входять до складу корпоративних об’єднань, скільки напрямків охоплює даний контроль?</w:t>
      </w:r>
    </w:p>
    <w:p w:rsidR="00F27744" w:rsidRPr="0093788F" w:rsidRDefault="00F27744" w:rsidP="00F27744">
      <w:pPr>
        <w:pStyle w:val="a6"/>
        <w:ind w:left="720"/>
        <w:jc w:val="both"/>
        <w:rPr>
          <w:color w:val="000000"/>
          <w:sz w:val="24"/>
          <w:szCs w:val="24"/>
          <w:shd w:val="clear" w:color="auto" w:fill="FFFFFF"/>
        </w:rPr>
      </w:pPr>
    </w:p>
    <w:p w:rsidR="0093788F" w:rsidRDefault="0093788F" w:rsidP="0093788F">
      <w:pPr>
        <w:pStyle w:val="a9"/>
        <w:tabs>
          <w:tab w:val="left" w:pos="600"/>
        </w:tabs>
        <w:ind w:firstLine="720"/>
        <w:jc w:val="center"/>
        <w:rPr>
          <w:b/>
          <w:bCs/>
          <w:color w:val="000000"/>
          <w:sz w:val="24"/>
          <w:lang w:val="uk-UA"/>
        </w:rPr>
      </w:pPr>
      <w:r>
        <w:rPr>
          <w:b/>
          <w:bCs/>
          <w:color w:val="000000"/>
          <w:sz w:val="24"/>
          <w:lang w:val="uk-UA"/>
        </w:rPr>
        <w:t>Рекомендована література</w:t>
      </w:r>
    </w:p>
    <w:p w:rsidR="00F27744" w:rsidRDefault="00F27744" w:rsidP="007A13BD">
      <w:pPr>
        <w:pStyle w:val="1"/>
        <w:numPr>
          <w:ilvl w:val="0"/>
          <w:numId w:val="11"/>
        </w:numPr>
        <w:spacing w:line="276" w:lineRule="auto"/>
        <w:jc w:val="both"/>
        <w:rPr>
          <w:b w:val="0"/>
          <w:sz w:val="24"/>
          <w:szCs w:val="24"/>
          <w:lang w:val="uk-UA"/>
        </w:rPr>
      </w:pPr>
      <w:r w:rsidRPr="001C3E9D">
        <w:rPr>
          <w:b w:val="0"/>
          <w:sz w:val="24"/>
          <w:szCs w:val="24"/>
          <w:lang w:val="uk-UA"/>
        </w:rPr>
        <w:t xml:space="preserve">Опарін В. М. Фінанси (Загальна теорія): Навч. посібник. — 2-ге вид., доп. і перероб. — К.: </w:t>
      </w:r>
      <w:r w:rsidRPr="001C3E9D">
        <w:rPr>
          <w:b w:val="0"/>
          <w:sz w:val="24"/>
          <w:szCs w:val="24"/>
        </w:rPr>
        <w:t>КНЕУ, 2002. — 240 с.</w:t>
      </w:r>
    </w:p>
    <w:p w:rsidR="00F27744" w:rsidRDefault="00F27744" w:rsidP="00F27744">
      <w:pPr>
        <w:rPr>
          <w:lang w:val="uk-UA"/>
        </w:rPr>
      </w:pPr>
    </w:p>
    <w:p w:rsidR="00F27744" w:rsidRPr="00F27744" w:rsidRDefault="00F27744" w:rsidP="00F27744">
      <w:pPr>
        <w:jc w:val="center"/>
        <w:rPr>
          <w:b/>
          <w:sz w:val="24"/>
          <w:lang w:val="uk-UA"/>
        </w:rPr>
      </w:pPr>
      <w:r w:rsidRPr="00F27744">
        <w:rPr>
          <w:b/>
          <w:sz w:val="24"/>
          <w:lang w:val="uk-UA"/>
        </w:rPr>
        <w:t>Тема 4. Світова фінансова система, її роль і розвиток</w:t>
      </w:r>
    </w:p>
    <w:p w:rsidR="00F27744" w:rsidRDefault="00F27744" w:rsidP="00F27744">
      <w:pPr>
        <w:pStyle w:val="1"/>
        <w:ind w:firstLine="720"/>
        <w:rPr>
          <w:color w:val="000000"/>
          <w:sz w:val="24"/>
          <w:szCs w:val="24"/>
          <w:lang w:val="uk-UA"/>
        </w:rPr>
      </w:pPr>
    </w:p>
    <w:p w:rsidR="00F27744" w:rsidRDefault="00F27744" w:rsidP="00F27744">
      <w:pPr>
        <w:pStyle w:val="1"/>
        <w:ind w:firstLine="720"/>
        <w:rPr>
          <w:color w:val="000000"/>
          <w:sz w:val="24"/>
          <w:szCs w:val="24"/>
          <w:lang w:val="uk-UA"/>
        </w:rPr>
      </w:pPr>
      <w:r>
        <w:rPr>
          <w:color w:val="000000"/>
          <w:sz w:val="24"/>
          <w:szCs w:val="24"/>
          <w:lang w:val="uk-UA"/>
        </w:rPr>
        <w:t>Питання для самостійного вивчення</w:t>
      </w:r>
    </w:p>
    <w:p w:rsidR="00F27744" w:rsidRDefault="00F27744" w:rsidP="00F27744">
      <w:pPr>
        <w:rPr>
          <w:lang w:val="uk-UA"/>
        </w:rPr>
      </w:pPr>
    </w:p>
    <w:p w:rsidR="00F27744" w:rsidRPr="00E61573" w:rsidRDefault="00F27744" w:rsidP="007A13BD">
      <w:pPr>
        <w:pStyle w:val="a6"/>
        <w:numPr>
          <w:ilvl w:val="0"/>
          <w:numId w:val="12"/>
        </w:numPr>
        <w:contextualSpacing/>
        <w:jc w:val="both"/>
        <w:rPr>
          <w:sz w:val="24"/>
          <w:szCs w:val="24"/>
        </w:rPr>
      </w:pPr>
      <w:r w:rsidRPr="00E61573">
        <w:rPr>
          <w:sz w:val="24"/>
          <w:szCs w:val="24"/>
        </w:rPr>
        <w:t xml:space="preserve">Міжнародні валютно-фінансові потоки. </w:t>
      </w:r>
    </w:p>
    <w:p w:rsidR="00F27744" w:rsidRPr="00F27744" w:rsidRDefault="00F27744" w:rsidP="00F27744">
      <w:pPr>
        <w:pStyle w:val="a6"/>
        <w:ind w:left="720"/>
      </w:pPr>
    </w:p>
    <w:p w:rsidR="00F27744" w:rsidRDefault="00F27744" w:rsidP="00F27744">
      <w:pPr>
        <w:pStyle w:val="12"/>
        <w:widowControl/>
        <w:spacing w:before="0" w:line="240" w:lineRule="auto"/>
        <w:ind w:right="-1" w:firstLine="720"/>
        <w:jc w:val="center"/>
        <w:rPr>
          <w:b/>
          <w:color w:val="000000"/>
          <w:spacing w:val="-1"/>
          <w:sz w:val="24"/>
          <w:szCs w:val="24"/>
        </w:rPr>
      </w:pPr>
      <w:r>
        <w:rPr>
          <w:b/>
          <w:bCs/>
          <w:i/>
          <w:iCs/>
          <w:color w:val="000000"/>
          <w:sz w:val="24"/>
          <w:szCs w:val="24"/>
        </w:rPr>
        <w:t>Методичні рекомендації до вивчення питання</w:t>
      </w:r>
    </w:p>
    <w:p w:rsidR="00F27744" w:rsidRDefault="00F27744" w:rsidP="00F27744">
      <w:pPr>
        <w:shd w:val="clear" w:color="auto" w:fill="FFFFFF"/>
        <w:ind w:firstLine="709"/>
        <w:jc w:val="both"/>
        <w:rPr>
          <w:sz w:val="24"/>
          <w:lang w:val="uk-UA"/>
        </w:rPr>
      </w:pPr>
    </w:p>
    <w:p w:rsidR="00F27744" w:rsidRPr="00F27744" w:rsidRDefault="00F27744" w:rsidP="00F27744">
      <w:pPr>
        <w:shd w:val="clear" w:color="auto" w:fill="FFFFFF"/>
        <w:ind w:firstLine="709"/>
        <w:jc w:val="both"/>
        <w:rPr>
          <w:sz w:val="24"/>
        </w:rPr>
      </w:pPr>
      <w:r w:rsidRPr="00F27744">
        <w:rPr>
          <w:sz w:val="24"/>
        </w:rPr>
        <w:t>Будь-який інвестиційний проект може бути повністю описаний через грошові потоки, які він породжу</w:t>
      </w:r>
      <w:proofErr w:type="gramStart"/>
      <w:r w:rsidRPr="00F27744">
        <w:rPr>
          <w:sz w:val="24"/>
        </w:rPr>
        <w:t>є.</w:t>
      </w:r>
      <w:proofErr w:type="gramEnd"/>
      <w:r w:rsidRPr="00F27744">
        <w:rPr>
          <w:sz w:val="24"/>
        </w:rPr>
        <w:t xml:space="preserve"> Грошовий потік (або потік грошових коштів, чи потік готівки (Cash flow)) — це платіж, що отриманий чи зроблений. Потік грошових коштів має три важливі характеристики: 1) розмі</w:t>
      </w:r>
      <w:proofErr w:type="gramStart"/>
      <w:r w:rsidRPr="00F27744">
        <w:rPr>
          <w:sz w:val="24"/>
        </w:rPr>
        <w:t>р</w:t>
      </w:r>
      <w:proofErr w:type="gramEnd"/>
      <w:r w:rsidRPr="00F27744">
        <w:rPr>
          <w:sz w:val="24"/>
        </w:rPr>
        <w:t>, чи величина; 2) напрям; 3) час.</w:t>
      </w:r>
    </w:p>
    <w:p w:rsidR="00F27744" w:rsidRPr="00F27744" w:rsidRDefault="00F27744" w:rsidP="00F27744">
      <w:pPr>
        <w:shd w:val="clear" w:color="auto" w:fill="FFFFFF"/>
        <w:ind w:firstLine="709"/>
        <w:jc w:val="both"/>
        <w:rPr>
          <w:sz w:val="24"/>
        </w:rPr>
      </w:pPr>
      <w:r w:rsidRPr="00F27744">
        <w:rPr>
          <w:i/>
          <w:sz w:val="24"/>
        </w:rPr>
        <w:t xml:space="preserve">Міжнародні валютно-фінансові потоки </w:t>
      </w:r>
      <w:r w:rsidRPr="00F27744">
        <w:rPr>
          <w:sz w:val="24"/>
        </w:rPr>
        <w:t>— це потоки інозем</w:t>
      </w:r>
      <w:r w:rsidRPr="00F27744">
        <w:rPr>
          <w:sz w:val="24"/>
        </w:rPr>
        <w:softHyphen/>
        <w:t xml:space="preserve">них валют чи будь-яких інших фінансових активів, зумовлені економічною діяльністю суб’єктів </w:t>
      </w:r>
      <w:proofErr w:type="gramStart"/>
      <w:r w:rsidRPr="00F27744">
        <w:rPr>
          <w:sz w:val="24"/>
        </w:rPr>
        <w:t>св</w:t>
      </w:r>
      <w:proofErr w:type="gramEnd"/>
      <w:r w:rsidRPr="00F27744">
        <w:rPr>
          <w:sz w:val="24"/>
        </w:rPr>
        <w:t>ітового господарства.</w:t>
      </w:r>
    </w:p>
    <w:p w:rsidR="00F27744" w:rsidRPr="00F27744" w:rsidRDefault="00F27744" w:rsidP="00F27744">
      <w:pPr>
        <w:shd w:val="clear" w:color="auto" w:fill="FFFFFF"/>
        <w:ind w:firstLine="709"/>
        <w:jc w:val="both"/>
        <w:rPr>
          <w:sz w:val="24"/>
        </w:rPr>
      </w:pPr>
      <w:r w:rsidRPr="00F27744">
        <w:rPr>
          <w:sz w:val="24"/>
        </w:rPr>
        <w:t xml:space="preserve">Міжнародні фінансові потоки обслуговують рух товарів, послуг і міжкраїновий перерозподіл грошового капіталу між конкуруючими суб’єктами </w:t>
      </w:r>
      <w:proofErr w:type="gramStart"/>
      <w:r w:rsidRPr="00F27744">
        <w:rPr>
          <w:sz w:val="24"/>
        </w:rPr>
        <w:t>св</w:t>
      </w:r>
      <w:proofErr w:type="gramEnd"/>
      <w:r w:rsidRPr="00F27744">
        <w:rPr>
          <w:sz w:val="24"/>
        </w:rPr>
        <w:t xml:space="preserve">ітового ринку. Вони дають уявлення про стан кон’юнктури, яка служить орієнтиром для прийняття </w:t>
      </w:r>
      <w:proofErr w:type="gramStart"/>
      <w:r w:rsidRPr="00F27744">
        <w:rPr>
          <w:sz w:val="24"/>
        </w:rPr>
        <w:t>р</w:t>
      </w:r>
      <w:proofErr w:type="gramEnd"/>
      <w:r w:rsidRPr="00F27744">
        <w:rPr>
          <w:sz w:val="24"/>
        </w:rPr>
        <w:t>ішення менеджерами.</w:t>
      </w:r>
    </w:p>
    <w:p w:rsidR="00F27744" w:rsidRPr="00F27744" w:rsidRDefault="00F27744" w:rsidP="00F27744">
      <w:pPr>
        <w:shd w:val="clear" w:color="auto" w:fill="FFFFFF"/>
        <w:ind w:firstLine="709"/>
        <w:jc w:val="both"/>
        <w:rPr>
          <w:sz w:val="24"/>
        </w:rPr>
      </w:pPr>
      <w:r w:rsidRPr="00F27744">
        <w:rPr>
          <w:sz w:val="24"/>
        </w:rPr>
        <w:t xml:space="preserve">Серед факторів, що впливають на рух міжнародних фінансових потоків слід назвати: стан економіки; структурна перебудова економіки; масштабне перенесення за кордон низькотехнологічних виробництв; розрив темпів інфляції та </w:t>
      </w:r>
      <w:proofErr w:type="gramStart"/>
      <w:r w:rsidRPr="00F27744">
        <w:rPr>
          <w:sz w:val="24"/>
        </w:rPr>
        <w:t>р</w:t>
      </w:r>
      <w:proofErr w:type="gramEnd"/>
      <w:r w:rsidRPr="00F27744">
        <w:rPr>
          <w:sz w:val="24"/>
        </w:rPr>
        <w:t xml:space="preserve">івнів процентних ставок між державами; збільшення масштабів незбалансованості міжнародних розрахунків; переважання вивезення капіталу </w:t>
      </w:r>
      <w:proofErr w:type="gramStart"/>
      <w:r w:rsidRPr="00F27744">
        <w:rPr>
          <w:sz w:val="24"/>
        </w:rPr>
        <w:t>над</w:t>
      </w:r>
      <w:proofErr w:type="gramEnd"/>
      <w:r w:rsidRPr="00F27744">
        <w:rPr>
          <w:sz w:val="24"/>
        </w:rPr>
        <w:t xml:space="preserve"> </w:t>
      </w:r>
      <w:proofErr w:type="gramStart"/>
      <w:r w:rsidRPr="00F27744">
        <w:rPr>
          <w:sz w:val="24"/>
        </w:rPr>
        <w:t>торг</w:t>
      </w:r>
      <w:proofErr w:type="gramEnd"/>
      <w:r w:rsidRPr="00F27744">
        <w:rPr>
          <w:sz w:val="24"/>
        </w:rPr>
        <w:t>івлею товарами та послугами.</w:t>
      </w:r>
    </w:p>
    <w:p w:rsidR="00F27744" w:rsidRPr="00F27744" w:rsidRDefault="00F27744" w:rsidP="00F27744">
      <w:pPr>
        <w:shd w:val="clear" w:color="auto" w:fill="FFFFFF"/>
        <w:ind w:firstLine="709"/>
        <w:jc w:val="both"/>
        <w:rPr>
          <w:sz w:val="24"/>
        </w:rPr>
      </w:pPr>
      <w:r w:rsidRPr="00F27744">
        <w:rPr>
          <w:sz w:val="24"/>
        </w:rPr>
        <w:t xml:space="preserve">Серед основних каналів руху </w:t>
      </w:r>
      <w:proofErr w:type="gramStart"/>
      <w:r w:rsidRPr="00F27744">
        <w:rPr>
          <w:sz w:val="24"/>
        </w:rPr>
        <w:t>св</w:t>
      </w:r>
      <w:proofErr w:type="gramEnd"/>
      <w:r w:rsidRPr="00F27744">
        <w:rPr>
          <w:sz w:val="24"/>
        </w:rPr>
        <w:t>ітових фінансових потоків можна назвати такі:</w:t>
      </w:r>
    </w:p>
    <w:p w:rsidR="00F27744" w:rsidRPr="00F27744" w:rsidRDefault="00F27744" w:rsidP="007A13BD">
      <w:pPr>
        <w:pStyle w:val="a6"/>
        <w:numPr>
          <w:ilvl w:val="0"/>
          <w:numId w:val="13"/>
        </w:numPr>
        <w:shd w:val="clear" w:color="auto" w:fill="FFFFFF"/>
        <w:ind w:left="0" w:firstLine="709"/>
        <w:contextualSpacing/>
        <w:jc w:val="both"/>
        <w:rPr>
          <w:sz w:val="24"/>
          <w:szCs w:val="24"/>
        </w:rPr>
      </w:pPr>
      <w:r w:rsidRPr="00F27744">
        <w:rPr>
          <w:sz w:val="24"/>
          <w:szCs w:val="24"/>
        </w:rPr>
        <w:t>валютне, кредитне та розрахункове обслуговування купівлі-продажу товарів (у тому числі особливий товар золото) і послуг;</w:t>
      </w:r>
    </w:p>
    <w:p w:rsidR="00F27744" w:rsidRPr="00F27744" w:rsidRDefault="00F27744" w:rsidP="007A13BD">
      <w:pPr>
        <w:pStyle w:val="a6"/>
        <w:numPr>
          <w:ilvl w:val="0"/>
          <w:numId w:val="13"/>
        </w:numPr>
        <w:shd w:val="clear" w:color="auto" w:fill="FFFFFF"/>
        <w:ind w:left="0" w:firstLine="709"/>
        <w:contextualSpacing/>
        <w:jc w:val="both"/>
        <w:rPr>
          <w:sz w:val="24"/>
          <w:szCs w:val="24"/>
        </w:rPr>
      </w:pPr>
      <w:r w:rsidRPr="00F27744">
        <w:rPr>
          <w:sz w:val="24"/>
          <w:szCs w:val="24"/>
        </w:rPr>
        <w:t>валютні операції;</w:t>
      </w:r>
    </w:p>
    <w:p w:rsidR="00F27744" w:rsidRPr="00F27744" w:rsidRDefault="00F27744" w:rsidP="007A13BD">
      <w:pPr>
        <w:pStyle w:val="a6"/>
        <w:numPr>
          <w:ilvl w:val="0"/>
          <w:numId w:val="13"/>
        </w:numPr>
        <w:shd w:val="clear" w:color="auto" w:fill="FFFFFF"/>
        <w:ind w:left="0" w:firstLine="709"/>
        <w:contextualSpacing/>
        <w:jc w:val="both"/>
        <w:rPr>
          <w:sz w:val="24"/>
          <w:szCs w:val="24"/>
        </w:rPr>
      </w:pPr>
      <w:r w:rsidRPr="00F27744">
        <w:rPr>
          <w:sz w:val="24"/>
          <w:szCs w:val="24"/>
        </w:rPr>
        <w:t>операції з цінними паперами та різними фінансовими інструментами;</w:t>
      </w:r>
    </w:p>
    <w:p w:rsidR="00F27744" w:rsidRPr="00F27744" w:rsidRDefault="00F27744" w:rsidP="007A13BD">
      <w:pPr>
        <w:pStyle w:val="a6"/>
        <w:numPr>
          <w:ilvl w:val="0"/>
          <w:numId w:val="13"/>
        </w:numPr>
        <w:shd w:val="clear" w:color="auto" w:fill="FFFFFF"/>
        <w:ind w:left="0" w:firstLine="709"/>
        <w:contextualSpacing/>
        <w:jc w:val="both"/>
        <w:rPr>
          <w:sz w:val="24"/>
          <w:szCs w:val="24"/>
        </w:rPr>
      </w:pPr>
      <w:r w:rsidRPr="00F27744">
        <w:rPr>
          <w:sz w:val="24"/>
          <w:szCs w:val="24"/>
        </w:rPr>
        <w:t>зарубіжні інвестиції в основний та оборотний капітал;</w:t>
      </w:r>
    </w:p>
    <w:p w:rsidR="00F27744" w:rsidRPr="00F27744" w:rsidRDefault="00F27744" w:rsidP="007A13BD">
      <w:pPr>
        <w:pStyle w:val="a6"/>
        <w:numPr>
          <w:ilvl w:val="0"/>
          <w:numId w:val="13"/>
        </w:numPr>
        <w:shd w:val="clear" w:color="auto" w:fill="FFFFFF"/>
        <w:ind w:left="0" w:firstLine="709"/>
        <w:contextualSpacing/>
        <w:jc w:val="both"/>
        <w:rPr>
          <w:sz w:val="24"/>
          <w:szCs w:val="24"/>
        </w:rPr>
      </w:pPr>
      <w:r w:rsidRPr="00F27744">
        <w:rPr>
          <w:sz w:val="24"/>
          <w:szCs w:val="24"/>
        </w:rPr>
        <w:t>перерозподіл частини національного доходу через бюджет у формі допомоги країнам, що розвиваються, та внесків держав у міжнародні організації тощо.</w:t>
      </w:r>
    </w:p>
    <w:p w:rsidR="00F27744" w:rsidRPr="00F27744" w:rsidRDefault="00F27744" w:rsidP="00F27744">
      <w:pPr>
        <w:shd w:val="clear" w:color="auto" w:fill="FFFFFF"/>
        <w:ind w:firstLine="709"/>
        <w:jc w:val="both"/>
        <w:rPr>
          <w:sz w:val="24"/>
        </w:rPr>
      </w:pPr>
      <w:r w:rsidRPr="00F27744">
        <w:rPr>
          <w:sz w:val="24"/>
        </w:rPr>
        <w:t xml:space="preserve">Існує класифікація міжнародних валютно-фінансових потоків, за </w:t>
      </w:r>
      <w:proofErr w:type="gramStart"/>
      <w:r w:rsidRPr="00F27744">
        <w:rPr>
          <w:sz w:val="24"/>
        </w:rPr>
        <w:t>такими</w:t>
      </w:r>
      <w:proofErr w:type="gramEnd"/>
      <w:r w:rsidRPr="00F27744">
        <w:rPr>
          <w:sz w:val="24"/>
        </w:rPr>
        <w:t xml:space="preserve"> ознаками:</w:t>
      </w:r>
    </w:p>
    <w:p w:rsidR="00F27744" w:rsidRPr="00F27744" w:rsidRDefault="00F27744" w:rsidP="007A13BD">
      <w:pPr>
        <w:pStyle w:val="a6"/>
        <w:numPr>
          <w:ilvl w:val="0"/>
          <w:numId w:val="14"/>
        </w:numPr>
        <w:shd w:val="clear" w:color="auto" w:fill="FFFFFF"/>
        <w:ind w:left="0" w:firstLine="709"/>
        <w:contextualSpacing/>
        <w:jc w:val="both"/>
        <w:rPr>
          <w:sz w:val="24"/>
          <w:szCs w:val="24"/>
        </w:rPr>
      </w:pPr>
      <w:r w:rsidRPr="00F27744">
        <w:rPr>
          <w:sz w:val="24"/>
          <w:szCs w:val="24"/>
        </w:rPr>
        <w:t>за типом економічної взаємодії:</w:t>
      </w:r>
    </w:p>
    <w:p w:rsidR="00F27744" w:rsidRPr="00F27744" w:rsidRDefault="00F27744" w:rsidP="007A13BD">
      <w:pPr>
        <w:pStyle w:val="a6"/>
        <w:numPr>
          <w:ilvl w:val="0"/>
          <w:numId w:val="19"/>
        </w:numPr>
        <w:shd w:val="clear" w:color="auto" w:fill="FFFFFF"/>
        <w:contextualSpacing/>
        <w:jc w:val="both"/>
        <w:rPr>
          <w:sz w:val="24"/>
          <w:szCs w:val="24"/>
        </w:rPr>
      </w:pPr>
      <w:r w:rsidRPr="00F27744">
        <w:rPr>
          <w:sz w:val="24"/>
          <w:szCs w:val="24"/>
        </w:rPr>
        <w:t>зовнішньоторговельні (опосередковують торгівлю товарами та послугами, поточні операції);</w:t>
      </w:r>
    </w:p>
    <w:p w:rsidR="00F27744" w:rsidRPr="00F27744" w:rsidRDefault="00F27744" w:rsidP="007A13BD">
      <w:pPr>
        <w:pStyle w:val="a6"/>
        <w:numPr>
          <w:ilvl w:val="0"/>
          <w:numId w:val="19"/>
        </w:numPr>
        <w:shd w:val="clear" w:color="auto" w:fill="FFFFFF"/>
        <w:contextualSpacing/>
        <w:jc w:val="both"/>
        <w:rPr>
          <w:sz w:val="24"/>
          <w:szCs w:val="24"/>
        </w:rPr>
      </w:pPr>
      <w:r w:rsidRPr="00F27744">
        <w:rPr>
          <w:sz w:val="24"/>
          <w:szCs w:val="24"/>
        </w:rPr>
        <w:t>капітальні (кредитно-інвестиційну діяльність);</w:t>
      </w:r>
    </w:p>
    <w:p w:rsidR="00F27744" w:rsidRPr="00F27744" w:rsidRDefault="00F27744" w:rsidP="007A13BD">
      <w:pPr>
        <w:pStyle w:val="a6"/>
        <w:numPr>
          <w:ilvl w:val="0"/>
          <w:numId w:val="19"/>
        </w:numPr>
        <w:shd w:val="clear" w:color="auto" w:fill="FFFFFF"/>
        <w:contextualSpacing/>
        <w:jc w:val="both"/>
        <w:rPr>
          <w:sz w:val="24"/>
          <w:szCs w:val="24"/>
        </w:rPr>
      </w:pPr>
      <w:r w:rsidRPr="00F27744">
        <w:rPr>
          <w:sz w:val="24"/>
          <w:szCs w:val="24"/>
        </w:rPr>
        <w:t>спекулятивні (не мають зв’язку з виробничою діяльністю);</w:t>
      </w:r>
    </w:p>
    <w:p w:rsidR="00F27744" w:rsidRPr="00F27744" w:rsidRDefault="00F27744" w:rsidP="007A13BD">
      <w:pPr>
        <w:pStyle w:val="a6"/>
        <w:numPr>
          <w:ilvl w:val="0"/>
          <w:numId w:val="19"/>
        </w:numPr>
        <w:shd w:val="clear" w:color="auto" w:fill="FFFFFF"/>
        <w:contextualSpacing/>
        <w:jc w:val="both"/>
        <w:rPr>
          <w:sz w:val="24"/>
          <w:szCs w:val="24"/>
        </w:rPr>
      </w:pPr>
      <w:r w:rsidRPr="00F27744">
        <w:rPr>
          <w:sz w:val="24"/>
          <w:szCs w:val="24"/>
        </w:rPr>
        <w:t>балансуючі (урівноваження зовнішніх платежів і розрахунків країн);</w:t>
      </w:r>
    </w:p>
    <w:p w:rsidR="00F27744" w:rsidRPr="00F27744" w:rsidRDefault="00F27744" w:rsidP="007A13BD">
      <w:pPr>
        <w:pStyle w:val="a6"/>
        <w:numPr>
          <w:ilvl w:val="0"/>
          <w:numId w:val="14"/>
        </w:numPr>
        <w:shd w:val="clear" w:color="auto" w:fill="FFFFFF"/>
        <w:ind w:left="0" w:firstLine="709"/>
        <w:contextualSpacing/>
        <w:jc w:val="both"/>
        <w:rPr>
          <w:sz w:val="24"/>
          <w:szCs w:val="24"/>
        </w:rPr>
      </w:pPr>
      <w:r w:rsidRPr="00F27744">
        <w:rPr>
          <w:sz w:val="24"/>
          <w:szCs w:val="24"/>
        </w:rPr>
        <w:t>за видами економічної діяльності:</w:t>
      </w:r>
    </w:p>
    <w:p w:rsidR="00F27744" w:rsidRPr="00F27744" w:rsidRDefault="00F27744" w:rsidP="007A13BD">
      <w:pPr>
        <w:pStyle w:val="a6"/>
        <w:numPr>
          <w:ilvl w:val="0"/>
          <w:numId w:val="20"/>
        </w:numPr>
        <w:shd w:val="clear" w:color="auto" w:fill="FFFFFF"/>
        <w:contextualSpacing/>
        <w:jc w:val="both"/>
        <w:rPr>
          <w:sz w:val="24"/>
          <w:szCs w:val="24"/>
        </w:rPr>
      </w:pPr>
      <w:r w:rsidRPr="00F27744">
        <w:rPr>
          <w:sz w:val="24"/>
          <w:szCs w:val="24"/>
        </w:rPr>
        <w:t>розрахунки за товари;</w:t>
      </w:r>
    </w:p>
    <w:p w:rsidR="00F27744" w:rsidRPr="00F27744" w:rsidRDefault="00F27744" w:rsidP="007A13BD">
      <w:pPr>
        <w:pStyle w:val="a6"/>
        <w:numPr>
          <w:ilvl w:val="0"/>
          <w:numId w:val="20"/>
        </w:numPr>
        <w:shd w:val="clear" w:color="auto" w:fill="FFFFFF"/>
        <w:contextualSpacing/>
        <w:jc w:val="both"/>
        <w:rPr>
          <w:sz w:val="24"/>
          <w:szCs w:val="24"/>
        </w:rPr>
      </w:pPr>
      <w:r w:rsidRPr="00F27744">
        <w:rPr>
          <w:sz w:val="24"/>
          <w:szCs w:val="24"/>
        </w:rPr>
        <w:t>розрахунки за послуги;</w:t>
      </w:r>
    </w:p>
    <w:p w:rsidR="00F27744" w:rsidRPr="00F27744" w:rsidRDefault="00F27744" w:rsidP="007A13BD">
      <w:pPr>
        <w:pStyle w:val="a6"/>
        <w:numPr>
          <w:ilvl w:val="0"/>
          <w:numId w:val="20"/>
        </w:numPr>
        <w:shd w:val="clear" w:color="auto" w:fill="FFFFFF"/>
        <w:contextualSpacing/>
        <w:jc w:val="both"/>
        <w:rPr>
          <w:sz w:val="24"/>
          <w:szCs w:val="24"/>
        </w:rPr>
      </w:pPr>
      <w:r w:rsidRPr="00F27744">
        <w:rPr>
          <w:sz w:val="24"/>
          <w:szCs w:val="24"/>
        </w:rPr>
        <w:t>поточні та капітальні трансферти у грошовій формі;</w:t>
      </w:r>
    </w:p>
    <w:p w:rsidR="00F27744" w:rsidRPr="00F27744" w:rsidRDefault="00F27744" w:rsidP="007A13BD">
      <w:pPr>
        <w:pStyle w:val="a6"/>
        <w:numPr>
          <w:ilvl w:val="0"/>
          <w:numId w:val="20"/>
        </w:numPr>
        <w:shd w:val="clear" w:color="auto" w:fill="FFFFFF"/>
        <w:contextualSpacing/>
        <w:jc w:val="both"/>
        <w:rPr>
          <w:sz w:val="24"/>
          <w:szCs w:val="24"/>
        </w:rPr>
      </w:pPr>
      <w:r w:rsidRPr="00F27744">
        <w:rPr>
          <w:sz w:val="24"/>
          <w:szCs w:val="24"/>
        </w:rPr>
        <w:t>коротко-, середньо- та довгострокові кредити;</w:t>
      </w:r>
    </w:p>
    <w:p w:rsidR="00F27744" w:rsidRPr="00F27744" w:rsidRDefault="00F27744" w:rsidP="007A13BD">
      <w:pPr>
        <w:pStyle w:val="a6"/>
        <w:numPr>
          <w:ilvl w:val="0"/>
          <w:numId w:val="20"/>
        </w:numPr>
        <w:shd w:val="clear" w:color="auto" w:fill="FFFFFF"/>
        <w:contextualSpacing/>
        <w:jc w:val="both"/>
        <w:rPr>
          <w:sz w:val="24"/>
          <w:szCs w:val="24"/>
        </w:rPr>
      </w:pPr>
      <w:r w:rsidRPr="00F27744">
        <w:rPr>
          <w:sz w:val="24"/>
          <w:szCs w:val="24"/>
        </w:rPr>
        <w:t>прямі та портфельні інвестиції;</w:t>
      </w:r>
    </w:p>
    <w:p w:rsidR="00F27744" w:rsidRPr="00F27744" w:rsidRDefault="00F27744" w:rsidP="007A13BD">
      <w:pPr>
        <w:pStyle w:val="a6"/>
        <w:numPr>
          <w:ilvl w:val="0"/>
          <w:numId w:val="20"/>
        </w:numPr>
        <w:shd w:val="clear" w:color="auto" w:fill="FFFFFF"/>
        <w:contextualSpacing/>
        <w:jc w:val="both"/>
        <w:rPr>
          <w:sz w:val="24"/>
          <w:szCs w:val="24"/>
        </w:rPr>
      </w:pPr>
      <w:r w:rsidRPr="00F27744">
        <w:rPr>
          <w:sz w:val="24"/>
          <w:szCs w:val="24"/>
        </w:rPr>
        <w:t>потоки резервних активів;</w:t>
      </w:r>
    </w:p>
    <w:p w:rsidR="00F27744" w:rsidRPr="00F27744" w:rsidRDefault="00F27744" w:rsidP="007A13BD">
      <w:pPr>
        <w:pStyle w:val="a6"/>
        <w:numPr>
          <w:ilvl w:val="0"/>
          <w:numId w:val="14"/>
        </w:numPr>
        <w:shd w:val="clear" w:color="auto" w:fill="FFFFFF"/>
        <w:ind w:left="0" w:firstLine="709"/>
        <w:contextualSpacing/>
        <w:jc w:val="both"/>
        <w:rPr>
          <w:sz w:val="24"/>
          <w:szCs w:val="24"/>
        </w:rPr>
      </w:pPr>
      <w:r w:rsidRPr="00F27744">
        <w:rPr>
          <w:sz w:val="24"/>
          <w:szCs w:val="24"/>
        </w:rPr>
        <w:t>за ознакою часу:</w:t>
      </w:r>
    </w:p>
    <w:p w:rsidR="00F27744" w:rsidRPr="00F27744" w:rsidRDefault="00F27744" w:rsidP="007A13BD">
      <w:pPr>
        <w:pStyle w:val="a6"/>
        <w:numPr>
          <w:ilvl w:val="0"/>
          <w:numId w:val="17"/>
        </w:numPr>
        <w:shd w:val="clear" w:color="auto" w:fill="FFFFFF"/>
        <w:contextualSpacing/>
        <w:jc w:val="both"/>
        <w:rPr>
          <w:sz w:val="24"/>
          <w:szCs w:val="24"/>
        </w:rPr>
      </w:pPr>
      <w:r w:rsidRPr="00F27744">
        <w:rPr>
          <w:sz w:val="24"/>
          <w:szCs w:val="24"/>
        </w:rPr>
        <w:t>потоки короткострокового капіталу;</w:t>
      </w:r>
    </w:p>
    <w:p w:rsidR="00F27744" w:rsidRPr="00F27744" w:rsidRDefault="00F27744" w:rsidP="007A13BD">
      <w:pPr>
        <w:pStyle w:val="a6"/>
        <w:numPr>
          <w:ilvl w:val="0"/>
          <w:numId w:val="17"/>
        </w:numPr>
        <w:shd w:val="clear" w:color="auto" w:fill="FFFFFF"/>
        <w:contextualSpacing/>
        <w:jc w:val="both"/>
        <w:rPr>
          <w:sz w:val="24"/>
          <w:szCs w:val="24"/>
        </w:rPr>
      </w:pPr>
      <w:r w:rsidRPr="00F27744">
        <w:rPr>
          <w:sz w:val="24"/>
          <w:szCs w:val="24"/>
        </w:rPr>
        <w:t>потоки середньо- та довгострокового капіталу.</w:t>
      </w:r>
    </w:p>
    <w:p w:rsidR="00F27744" w:rsidRPr="00F27744" w:rsidRDefault="00F27744" w:rsidP="007A13BD">
      <w:pPr>
        <w:pStyle w:val="a6"/>
        <w:numPr>
          <w:ilvl w:val="0"/>
          <w:numId w:val="14"/>
        </w:numPr>
        <w:shd w:val="clear" w:color="auto" w:fill="FFFFFF"/>
        <w:ind w:left="0" w:firstLine="709"/>
        <w:contextualSpacing/>
        <w:jc w:val="both"/>
        <w:rPr>
          <w:sz w:val="24"/>
          <w:szCs w:val="24"/>
        </w:rPr>
      </w:pPr>
      <w:r w:rsidRPr="00F27744">
        <w:rPr>
          <w:sz w:val="24"/>
          <w:szCs w:val="24"/>
        </w:rPr>
        <w:lastRenderedPageBreak/>
        <w:t>за характером власності їхніх джерел:</w:t>
      </w:r>
    </w:p>
    <w:p w:rsidR="00F27744" w:rsidRPr="00077F10" w:rsidRDefault="00F27744" w:rsidP="007A13BD">
      <w:pPr>
        <w:pStyle w:val="a6"/>
        <w:numPr>
          <w:ilvl w:val="0"/>
          <w:numId w:val="18"/>
        </w:numPr>
        <w:shd w:val="clear" w:color="auto" w:fill="FFFFFF"/>
        <w:contextualSpacing/>
        <w:jc w:val="both"/>
        <w:rPr>
          <w:sz w:val="24"/>
        </w:rPr>
      </w:pPr>
      <w:r w:rsidRPr="00077F10">
        <w:rPr>
          <w:sz w:val="24"/>
        </w:rPr>
        <w:t>приватні джерела потоків — це ресурси міжнародних банків, багатонаціональних корпорацій, фізичних осіб тощо;</w:t>
      </w:r>
    </w:p>
    <w:p w:rsidR="00F27744" w:rsidRPr="00077F10" w:rsidRDefault="00F27744" w:rsidP="007A13BD">
      <w:pPr>
        <w:pStyle w:val="a6"/>
        <w:numPr>
          <w:ilvl w:val="0"/>
          <w:numId w:val="18"/>
        </w:numPr>
        <w:shd w:val="clear" w:color="auto" w:fill="FFFFFF"/>
        <w:contextualSpacing/>
        <w:jc w:val="both"/>
        <w:rPr>
          <w:sz w:val="24"/>
        </w:rPr>
      </w:pPr>
      <w:r w:rsidRPr="00077F10">
        <w:rPr>
          <w:sz w:val="24"/>
        </w:rPr>
        <w:t>офіційні джерела потоків — це ресурси урядів країн та міжнародних і офіційних організацій.</w:t>
      </w:r>
    </w:p>
    <w:p w:rsidR="00F27744" w:rsidRPr="00F27744" w:rsidRDefault="00F27744" w:rsidP="00F27744">
      <w:pPr>
        <w:shd w:val="clear" w:color="auto" w:fill="FFFFFF"/>
        <w:ind w:firstLine="709"/>
        <w:jc w:val="both"/>
        <w:rPr>
          <w:sz w:val="24"/>
        </w:rPr>
      </w:pPr>
      <w:r w:rsidRPr="00F27744">
        <w:rPr>
          <w:sz w:val="24"/>
        </w:rPr>
        <w:t xml:space="preserve">Розподіл валютно-фінансових потоків залежно від джерел на приватні та офіційні впливає на формування валютно-фінансових потоків </w:t>
      </w:r>
      <w:proofErr w:type="gramStart"/>
      <w:r w:rsidRPr="00F27744">
        <w:rPr>
          <w:sz w:val="24"/>
        </w:rPr>
        <w:t>таких</w:t>
      </w:r>
      <w:proofErr w:type="gramEnd"/>
      <w:r w:rsidRPr="00F27744">
        <w:rPr>
          <w:sz w:val="24"/>
        </w:rPr>
        <w:t xml:space="preserve"> основних типів:</w:t>
      </w:r>
    </w:p>
    <w:p w:rsidR="00F27744" w:rsidRPr="00F27744" w:rsidRDefault="00F27744" w:rsidP="007A13BD">
      <w:pPr>
        <w:pStyle w:val="a6"/>
        <w:numPr>
          <w:ilvl w:val="0"/>
          <w:numId w:val="15"/>
        </w:numPr>
        <w:shd w:val="clear" w:color="auto" w:fill="FFFFFF"/>
        <w:tabs>
          <w:tab w:val="left" w:pos="993"/>
        </w:tabs>
        <w:ind w:left="0" w:firstLine="709"/>
        <w:contextualSpacing/>
        <w:jc w:val="both"/>
        <w:rPr>
          <w:sz w:val="24"/>
          <w:szCs w:val="24"/>
        </w:rPr>
      </w:pPr>
      <w:r w:rsidRPr="00F27744">
        <w:rPr>
          <w:sz w:val="24"/>
          <w:szCs w:val="24"/>
        </w:rPr>
        <w:t>валютно-фінансові потоки, спрямовані з приватних джерел у приватну власність;</w:t>
      </w:r>
    </w:p>
    <w:p w:rsidR="00F27744" w:rsidRPr="00F27744" w:rsidRDefault="00F27744" w:rsidP="007A13BD">
      <w:pPr>
        <w:pStyle w:val="a6"/>
        <w:numPr>
          <w:ilvl w:val="0"/>
          <w:numId w:val="15"/>
        </w:numPr>
        <w:shd w:val="clear" w:color="auto" w:fill="FFFFFF"/>
        <w:tabs>
          <w:tab w:val="left" w:pos="993"/>
        </w:tabs>
        <w:ind w:left="0" w:firstLine="709"/>
        <w:contextualSpacing/>
        <w:jc w:val="both"/>
        <w:rPr>
          <w:sz w:val="24"/>
          <w:szCs w:val="24"/>
        </w:rPr>
      </w:pPr>
      <w:r w:rsidRPr="00F27744">
        <w:rPr>
          <w:sz w:val="24"/>
          <w:szCs w:val="24"/>
        </w:rPr>
        <w:t>валютно-фінансові потоки, спрямовані з офіційних джерел у приватну власність;</w:t>
      </w:r>
    </w:p>
    <w:p w:rsidR="00F27744" w:rsidRPr="00F27744" w:rsidRDefault="00F27744" w:rsidP="007A13BD">
      <w:pPr>
        <w:pStyle w:val="a6"/>
        <w:numPr>
          <w:ilvl w:val="0"/>
          <w:numId w:val="15"/>
        </w:numPr>
        <w:shd w:val="clear" w:color="auto" w:fill="FFFFFF"/>
        <w:tabs>
          <w:tab w:val="left" w:pos="993"/>
        </w:tabs>
        <w:ind w:left="0" w:firstLine="709"/>
        <w:contextualSpacing/>
        <w:jc w:val="both"/>
        <w:rPr>
          <w:sz w:val="24"/>
          <w:szCs w:val="24"/>
        </w:rPr>
      </w:pPr>
      <w:r w:rsidRPr="00F27744">
        <w:rPr>
          <w:sz w:val="24"/>
          <w:szCs w:val="24"/>
        </w:rPr>
        <w:t>валютно-фінансові потоки, спрямовані з приватних джерел в офіційну власність;</w:t>
      </w:r>
    </w:p>
    <w:p w:rsidR="00F27744" w:rsidRPr="00F27744" w:rsidRDefault="00F27744" w:rsidP="007A13BD">
      <w:pPr>
        <w:pStyle w:val="a6"/>
        <w:numPr>
          <w:ilvl w:val="0"/>
          <w:numId w:val="15"/>
        </w:numPr>
        <w:shd w:val="clear" w:color="auto" w:fill="FFFFFF"/>
        <w:tabs>
          <w:tab w:val="left" w:pos="993"/>
        </w:tabs>
        <w:ind w:left="0" w:firstLine="709"/>
        <w:contextualSpacing/>
        <w:jc w:val="both"/>
        <w:rPr>
          <w:sz w:val="24"/>
          <w:szCs w:val="24"/>
        </w:rPr>
      </w:pPr>
      <w:r w:rsidRPr="00F27744">
        <w:rPr>
          <w:sz w:val="24"/>
          <w:szCs w:val="24"/>
        </w:rPr>
        <w:t>валютно-фінансові потоки, спрямовані з офіційних джерел в офіційну власність.</w:t>
      </w:r>
    </w:p>
    <w:p w:rsidR="00F27744" w:rsidRPr="00F27744" w:rsidRDefault="00F27744" w:rsidP="00F27744">
      <w:pPr>
        <w:shd w:val="clear" w:color="auto" w:fill="FFFFFF"/>
        <w:ind w:firstLine="709"/>
        <w:jc w:val="both"/>
        <w:rPr>
          <w:sz w:val="24"/>
          <w:lang w:val="uk-UA"/>
        </w:rPr>
      </w:pPr>
      <w:r w:rsidRPr="00F27744">
        <w:rPr>
          <w:sz w:val="24"/>
          <w:lang w:val="uk-UA"/>
        </w:rPr>
        <w:t xml:space="preserve">Отже, можна зробити висновок, що фінансові ресурси світу є наймобільнішим видом світових економічних ресурсів, перебувають у постійному русі, перерозподіляючись між різними учасниками міжнародних економічних відносин. </w:t>
      </w:r>
      <w:proofErr w:type="gramStart"/>
      <w:r w:rsidRPr="00F27744">
        <w:rPr>
          <w:sz w:val="24"/>
        </w:rPr>
        <w:t>Рух фінансових ресурсів має певний механізм, що визначається міжнародним порядком, який установлюється на основі міжнародних угод та домовленостей, так і дією економічних законів. А фінансові потоки концентроване вираження дістають у сукупності фінансових ринків та ф</w:t>
      </w:r>
      <w:r w:rsidRPr="00F27744">
        <w:rPr>
          <w:sz w:val="24"/>
          <w:lang w:val="uk-UA"/>
        </w:rPr>
        <w:t>інансових інституцій.</w:t>
      </w:r>
      <w:proofErr w:type="gramEnd"/>
    </w:p>
    <w:p w:rsidR="00F27744" w:rsidRDefault="00F27744" w:rsidP="00F27744">
      <w:pPr>
        <w:ind w:firstLine="709"/>
        <w:rPr>
          <w:szCs w:val="28"/>
          <w:lang w:val="uk-UA"/>
        </w:rPr>
      </w:pPr>
    </w:p>
    <w:p w:rsidR="00077F10" w:rsidRDefault="00077F10" w:rsidP="00077F10">
      <w:pPr>
        <w:pStyle w:val="ab"/>
        <w:jc w:val="center"/>
        <w:rPr>
          <w:b/>
          <w:color w:val="000000"/>
          <w:sz w:val="24"/>
          <w:szCs w:val="24"/>
        </w:rPr>
      </w:pPr>
      <w:r>
        <w:rPr>
          <w:b/>
          <w:color w:val="000000"/>
          <w:sz w:val="24"/>
          <w:szCs w:val="24"/>
        </w:rPr>
        <w:t>Завдання для самоконтролю знань</w:t>
      </w:r>
    </w:p>
    <w:p w:rsidR="00077F10" w:rsidRDefault="00077F10" w:rsidP="00077F10">
      <w:pPr>
        <w:pStyle w:val="ab"/>
        <w:jc w:val="center"/>
        <w:rPr>
          <w:b/>
          <w:color w:val="000000"/>
          <w:sz w:val="24"/>
          <w:szCs w:val="24"/>
        </w:rPr>
      </w:pPr>
    </w:p>
    <w:p w:rsidR="00F00A0B" w:rsidRPr="00F00A0B" w:rsidRDefault="00F00A0B" w:rsidP="007A13BD">
      <w:pPr>
        <w:pStyle w:val="ab"/>
        <w:numPr>
          <w:ilvl w:val="0"/>
          <w:numId w:val="16"/>
        </w:numPr>
        <w:rPr>
          <w:color w:val="000000"/>
          <w:sz w:val="24"/>
          <w:szCs w:val="24"/>
        </w:rPr>
      </w:pPr>
      <w:r w:rsidRPr="00F00A0B">
        <w:rPr>
          <w:sz w:val="24"/>
          <w:szCs w:val="24"/>
        </w:rPr>
        <w:t>Які фактори впливають на рух міжнародних фінансових потоків?</w:t>
      </w:r>
    </w:p>
    <w:p w:rsidR="00077F10" w:rsidRPr="00F00A0B" w:rsidRDefault="00077F10" w:rsidP="007A13BD">
      <w:pPr>
        <w:pStyle w:val="ab"/>
        <w:numPr>
          <w:ilvl w:val="0"/>
          <w:numId w:val="16"/>
        </w:numPr>
        <w:rPr>
          <w:color w:val="000000"/>
          <w:sz w:val="24"/>
          <w:szCs w:val="24"/>
        </w:rPr>
      </w:pPr>
      <w:r w:rsidRPr="00F00A0B">
        <w:rPr>
          <w:color w:val="000000"/>
          <w:sz w:val="24"/>
          <w:szCs w:val="24"/>
        </w:rPr>
        <w:t>Поясніть сутність міжнародних валютно-фінансових потоків.</w:t>
      </w:r>
    </w:p>
    <w:p w:rsidR="00077F10" w:rsidRPr="00F00A0B" w:rsidRDefault="00077F10" w:rsidP="007A13BD">
      <w:pPr>
        <w:pStyle w:val="ab"/>
        <w:numPr>
          <w:ilvl w:val="0"/>
          <w:numId w:val="16"/>
        </w:numPr>
        <w:rPr>
          <w:color w:val="000000"/>
          <w:sz w:val="24"/>
          <w:szCs w:val="24"/>
        </w:rPr>
      </w:pPr>
      <w:r w:rsidRPr="00F00A0B">
        <w:rPr>
          <w:sz w:val="24"/>
          <w:szCs w:val="24"/>
        </w:rPr>
        <w:t>Назвіть основні канали руху світових фінансових потоків.</w:t>
      </w:r>
    </w:p>
    <w:p w:rsidR="00077F10" w:rsidRPr="00F00A0B" w:rsidRDefault="00077F10" w:rsidP="007A13BD">
      <w:pPr>
        <w:pStyle w:val="ab"/>
        <w:numPr>
          <w:ilvl w:val="0"/>
          <w:numId w:val="16"/>
        </w:numPr>
        <w:rPr>
          <w:color w:val="000000"/>
          <w:sz w:val="24"/>
          <w:szCs w:val="24"/>
        </w:rPr>
      </w:pPr>
      <w:r w:rsidRPr="00F00A0B">
        <w:rPr>
          <w:color w:val="000000"/>
          <w:sz w:val="24"/>
          <w:szCs w:val="24"/>
        </w:rPr>
        <w:t xml:space="preserve">Розгляньте класифікацію </w:t>
      </w:r>
      <w:r w:rsidRPr="00F00A0B">
        <w:rPr>
          <w:sz w:val="24"/>
          <w:szCs w:val="24"/>
        </w:rPr>
        <w:t>міжнародних валютно-фінансових потоків та охарактеризуйте її основні ознаки.</w:t>
      </w:r>
    </w:p>
    <w:p w:rsidR="00077F10" w:rsidRPr="00F00A0B" w:rsidRDefault="00077F10" w:rsidP="007A13BD">
      <w:pPr>
        <w:pStyle w:val="ab"/>
        <w:numPr>
          <w:ilvl w:val="0"/>
          <w:numId w:val="16"/>
        </w:numPr>
        <w:rPr>
          <w:color w:val="000000"/>
          <w:sz w:val="24"/>
          <w:szCs w:val="24"/>
        </w:rPr>
      </w:pPr>
      <w:r w:rsidRPr="00F00A0B">
        <w:rPr>
          <w:color w:val="000000"/>
          <w:sz w:val="24"/>
          <w:szCs w:val="24"/>
        </w:rPr>
        <w:t xml:space="preserve">На формування яких типів потоків впливає </w:t>
      </w:r>
      <w:r w:rsidRPr="00F00A0B">
        <w:rPr>
          <w:sz w:val="24"/>
          <w:szCs w:val="24"/>
        </w:rPr>
        <w:t>розподіл валютно-фінансових потоків залежно від джерел на приватні та офіційні?</w:t>
      </w:r>
    </w:p>
    <w:p w:rsidR="00077F10" w:rsidRPr="00077F10" w:rsidRDefault="00077F10" w:rsidP="00077F10">
      <w:pPr>
        <w:pStyle w:val="ab"/>
        <w:rPr>
          <w:b/>
          <w:color w:val="000000"/>
          <w:spacing w:val="20"/>
          <w:sz w:val="24"/>
          <w:szCs w:val="24"/>
          <w14:shadow w14:blurRad="50800" w14:dist="38100" w14:dir="2700000" w14:sx="100000" w14:sy="100000" w14:kx="0" w14:ky="0" w14:algn="tl">
            <w14:srgbClr w14:val="000000">
              <w14:alpha w14:val="60000"/>
            </w14:srgbClr>
          </w14:shadow>
        </w:rPr>
      </w:pPr>
    </w:p>
    <w:p w:rsidR="00077F10" w:rsidRDefault="00077F10" w:rsidP="00077F10">
      <w:pPr>
        <w:pStyle w:val="a9"/>
        <w:tabs>
          <w:tab w:val="left" w:pos="600"/>
        </w:tabs>
        <w:ind w:firstLine="720"/>
        <w:jc w:val="center"/>
        <w:rPr>
          <w:b/>
          <w:bCs/>
          <w:color w:val="000000"/>
          <w:sz w:val="24"/>
          <w:lang w:val="uk-UA"/>
        </w:rPr>
      </w:pPr>
      <w:r>
        <w:rPr>
          <w:b/>
          <w:bCs/>
          <w:color w:val="000000"/>
          <w:sz w:val="24"/>
          <w:lang w:val="uk-UA"/>
        </w:rPr>
        <w:t>Рекомендована література</w:t>
      </w:r>
    </w:p>
    <w:p w:rsidR="003C14F0" w:rsidRDefault="003C14F0" w:rsidP="00077F10">
      <w:pPr>
        <w:pStyle w:val="a9"/>
        <w:tabs>
          <w:tab w:val="left" w:pos="600"/>
        </w:tabs>
        <w:ind w:firstLine="720"/>
        <w:jc w:val="center"/>
        <w:rPr>
          <w:b/>
          <w:bCs/>
          <w:color w:val="000000"/>
          <w:sz w:val="24"/>
          <w:lang w:val="uk-UA"/>
        </w:rPr>
      </w:pPr>
    </w:p>
    <w:p w:rsidR="003C14F0" w:rsidRPr="001C3E9D" w:rsidRDefault="003C14F0" w:rsidP="007A13BD">
      <w:pPr>
        <w:pStyle w:val="1"/>
        <w:numPr>
          <w:ilvl w:val="0"/>
          <w:numId w:val="24"/>
        </w:numPr>
        <w:spacing w:line="276" w:lineRule="auto"/>
        <w:jc w:val="both"/>
        <w:rPr>
          <w:b w:val="0"/>
          <w:sz w:val="24"/>
          <w:szCs w:val="24"/>
          <w:lang w:val="uk-UA"/>
        </w:rPr>
      </w:pPr>
      <w:r>
        <w:rPr>
          <w:b w:val="0"/>
          <w:sz w:val="24"/>
          <w:szCs w:val="24"/>
          <w:lang w:val="uk-UA"/>
        </w:rPr>
        <w:t xml:space="preserve">Мозговий О.М. </w:t>
      </w:r>
      <w:r w:rsidRPr="00760B02">
        <w:rPr>
          <w:b w:val="0"/>
          <w:sz w:val="24"/>
          <w:szCs w:val="24"/>
          <w:lang w:val="uk-UA"/>
        </w:rPr>
        <w:t xml:space="preserve">Міжнародні фінанси: </w:t>
      </w:r>
      <w:r>
        <w:rPr>
          <w:b w:val="0"/>
          <w:sz w:val="24"/>
          <w:szCs w:val="24"/>
          <w:lang w:val="uk-UA"/>
        </w:rPr>
        <w:t>навч. посібник / О.М Мозговий, Т.Є. Оболенська, Т.В. Мусієць. – К.:КНЕУ, 2005.- 600 с.</w:t>
      </w:r>
    </w:p>
    <w:p w:rsidR="000C5E6B" w:rsidRDefault="000C5E6B" w:rsidP="00F00A0B">
      <w:pPr>
        <w:pStyle w:val="ad"/>
        <w:spacing w:after="0" w:line="276" w:lineRule="auto"/>
        <w:jc w:val="center"/>
        <w:rPr>
          <w:b/>
          <w:sz w:val="24"/>
          <w:lang w:val="uk-UA"/>
        </w:rPr>
      </w:pPr>
    </w:p>
    <w:p w:rsidR="00F00A0B" w:rsidRDefault="00F00A0B" w:rsidP="00F00A0B">
      <w:pPr>
        <w:pStyle w:val="ad"/>
        <w:spacing w:after="0" w:line="276" w:lineRule="auto"/>
        <w:jc w:val="center"/>
        <w:rPr>
          <w:b/>
          <w:sz w:val="24"/>
          <w:lang w:val="uk-UA"/>
        </w:rPr>
      </w:pPr>
      <w:r w:rsidRPr="00F00A0B">
        <w:rPr>
          <w:b/>
          <w:sz w:val="24"/>
          <w:lang w:val="uk-UA"/>
        </w:rPr>
        <w:t>Тема 5. Міжнародні кредитно-фінансові установи</w:t>
      </w:r>
    </w:p>
    <w:p w:rsidR="00F00A0B" w:rsidRDefault="00F00A0B" w:rsidP="00F00A0B">
      <w:pPr>
        <w:pStyle w:val="ad"/>
        <w:spacing w:after="0" w:line="276" w:lineRule="auto"/>
        <w:jc w:val="center"/>
        <w:rPr>
          <w:b/>
          <w:sz w:val="24"/>
          <w:lang w:val="uk-UA"/>
        </w:rPr>
      </w:pPr>
    </w:p>
    <w:p w:rsidR="00F00A0B" w:rsidRDefault="00F00A0B" w:rsidP="00F00A0B">
      <w:pPr>
        <w:pStyle w:val="1"/>
        <w:ind w:firstLine="720"/>
        <w:rPr>
          <w:color w:val="000000"/>
          <w:sz w:val="24"/>
          <w:szCs w:val="24"/>
          <w:lang w:val="uk-UA"/>
        </w:rPr>
      </w:pPr>
      <w:r>
        <w:rPr>
          <w:color w:val="000000"/>
          <w:sz w:val="24"/>
          <w:szCs w:val="24"/>
          <w:lang w:val="uk-UA"/>
        </w:rPr>
        <w:t>Питання для самостійного вивчення</w:t>
      </w:r>
    </w:p>
    <w:p w:rsidR="00F00A0B" w:rsidRPr="00F00A0B" w:rsidRDefault="00F00A0B" w:rsidP="00F00A0B">
      <w:pPr>
        <w:rPr>
          <w:sz w:val="24"/>
          <w:lang w:val="uk-UA"/>
        </w:rPr>
      </w:pPr>
    </w:p>
    <w:p w:rsidR="00F00A0B" w:rsidRPr="00F00A0B" w:rsidRDefault="00F00A0B" w:rsidP="007A13BD">
      <w:pPr>
        <w:pStyle w:val="a6"/>
        <w:numPr>
          <w:ilvl w:val="0"/>
          <w:numId w:val="21"/>
        </w:numPr>
        <w:rPr>
          <w:sz w:val="24"/>
          <w:szCs w:val="24"/>
        </w:rPr>
      </w:pPr>
      <w:r w:rsidRPr="00F00A0B">
        <w:rPr>
          <w:sz w:val="24"/>
          <w:szCs w:val="24"/>
        </w:rPr>
        <w:t>Європейський інвестиційний банк.</w:t>
      </w:r>
    </w:p>
    <w:p w:rsidR="00F00A0B" w:rsidRPr="00F00A0B" w:rsidRDefault="00F00A0B" w:rsidP="00F00A0B">
      <w:pPr>
        <w:pStyle w:val="a6"/>
        <w:ind w:left="720"/>
      </w:pPr>
    </w:p>
    <w:p w:rsidR="00F00A0B" w:rsidRDefault="00F00A0B" w:rsidP="00F00A0B">
      <w:pPr>
        <w:pStyle w:val="12"/>
        <w:widowControl/>
        <w:spacing w:before="0" w:line="240" w:lineRule="auto"/>
        <w:ind w:right="-1" w:firstLine="720"/>
        <w:jc w:val="center"/>
        <w:rPr>
          <w:b/>
          <w:color w:val="000000"/>
          <w:spacing w:val="-1"/>
          <w:sz w:val="24"/>
          <w:szCs w:val="24"/>
        </w:rPr>
      </w:pPr>
      <w:r>
        <w:rPr>
          <w:b/>
          <w:bCs/>
          <w:i/>
          <w:iCs/>
          <w:color w:val="000000"/>
          <w:sz w:val="24"/>
          <w:szCs w:val="24"/>
        </w:rPr>
        <w:t>Методичні рекомендації до вивчення питання</w:t>
      </w:r>
    </w:p>
    <w:p w:rsidR="00F00A0B" w:rsidRPr="00F00A0B" w:rsidRDefault="00F00A0B" w:rsidP="00F00A0B">
      <w:pPr>
        <w:pStyle w:val="ad"/>
        <w:spacing w:after="0" w:line="276" w:lineRule="auto"/>
        <w:jc w:val="center"/>
        <w:rPr>
          <w:b/>
          <w:sz w:val="24"/>
          <w:lang w:val="uk-UA"/>
        </w:rPr>
      </w:pPr>
    </w:p>
    <w:p w:rsidR="00B70C16" w:rsidRPr="00B70C16" w:rsidRDefault="00B70C16" w:rsidP="00B70C16">
      <w:pPr>
        <w:pStyle w:val="a8"/>
        <w:spacing w:before="0" w:beforeAutospacing="0" w:after="0" w:afterAutospacing="0"/>
        <w:ind w:firstLine="709"/>
        <w:jc w:val="both"/>
        <w:rPr>
          <w:color w:val="000000"/>
          <w:shd w:val="clear" w:color="auto" w:fill="FFFFFF"/>
        </w:rPr>
      </w:pPr>
      <w:bookmarkStart w:id="1" w:name="545"/>
      <w:r w:rsidRPr="00B70C16">
        <w:rPr>
          <w:color w:val="000000"/>
          <w:shd w:val="clear" w:color="auto" w:fill="FFFFFF"/>
        </w:rPr>
        <w:t xml:space="preserve">Європейський інвестиційний банк створено </w:t>
      </w:r>
      <w:proofErr w:type="gramStart"/>
      <w:r w:rsidRPr="00B70C16">
        <w:rPr>
          <w:color w:val="000000"/>
          <w:shd w:val="clear" w:color="auto" w:fill="FFFFFF"/>
        </w:rPr>
        <w:t>для</w:t>
      </w:r>
      <w:proofErr w:type="gramEnd"/>
      <w:r w:rsidRPr="00B70C16">
        <w:rPr>
          <w:color w:val="000000"/>
          <w:shd w:val="clear" w:color="auto" w:fill="FFFFFF"/>
        </w:rPr>
        <w:t>:</w:t>
      </w:r>
    </w:p>
    <w:p w:rsidR="00B70C16" w:rsidRPr="00B70C16" w:rsidRDefault="00B70C16" w:rsidP="00B70C16">
      <w:pPr>
        <w:pStyle w:val="a8"/>
        <w:spacing w:before="0" w:beforeAutospacing="0" w:after="0" w:afterAutospacing="0"/>
        <w:ind w:firstLine="709"/>
        <w:jc w:val="both"/>
        <w:rPr>
          <w:color w:val="000000"/>
          <w:shd w:val="clear" w:color="auto" w:fill="FFFFFF"/>
        </w:rPr>
      </w:pPr>
      <w:r w:rsidRPr="00B70C16">
        <w:rPr>
          <w:color w:val="000000"/>
          <w:shd w:val="clear" w:color="auto" w:fill="FFFFFF"/>
        </w:rPr>
        <w:t>• сприяння збалансованому і стабільному розвитку спільного ринку в інтересах Співтовариства;</w:t>
      </w:r>
    </w:p>
    <w:p w:rsidR="00B70C16" w:rsidRPr="00B70C16" w:rsidRDefault="00B70C16" w:rsidP="00B70C16">
      <w:pPr>
        <w:pStyle w:val="a8"/>
        <w:spacing w:before="0" w:beforeAutospacing="0" w:after="0" w:afterAutospacing="0"/>
        <w:ind w:firstLine="709"/>
        <w:jc w:val="both"/>
        <w:rPr>
          <w:color w:val="000000"/>
          <w:shd w:val="clear" w:color="auto" w:fill="FFFFFF"/>
        </w:rPr>
      </w:pPr>
      <w:r w:rsidRPr="00B70C16">
        <w:rPr>
          <w:color w:val="000000"/>
          <w:shd w:val="clear" w:color="auto" w:fill="FFFFFF"/>
        </w:rPr>
        <w:t>• надання позик І гарантій на некомерційній основі для поліпшення фінансування у всіх секторах економіки:</w:t>
      </w:r>
    </w:p>
    <w:p w:rsidR="00B70C16" w:rsidRPr="00B70C16" w:rsidRDefault="00B70C16" w:rsidP="00B70C16">
      <w:pPr>
        <w:pStyle w:val="a8"/>
        <w:spacing w:before="0" w:beforeAutospacing="0" w:after="0" w:afterAutospacing="0"/>
        <w:ind w:firstLine="709"/>
        <w:jc w:val="both"/>
        <w:rPr>
          <w:color w:val="000000"/>
          <w:shd w:val="clear" w:color="auto" w:fill="FFFFFF"/>
        </w:rPr>
      </w:pPr>
      <w:r w:rsidRPr="00B70C16">
        <w:rPr>
          <w:color w:val="000000"/>
          <w:shd w:val="clear" w:color="auto" w:fill="FFFFFF"/>
        </w:rPr>
        <w:t>— проектів розвитку найменш розвинутих регіоні</w:t>
      </w:r>
      <w:proofErr w:type="gramStart"/>
      <w:r w:rsidRPr="00B70C16">
        <w:rPr>
          <w:color w:val="000000"/>
          <w:shd w:val="clear" w:color="auto" w:fill="FFFFFF"/>
        </w:rPr>
        <w:t>в</w:t>
      </w:r>
      <w:proofErr w:type="gramEnd"/>
      <w:r w:rsidRPr="00B70C16">
        <w:rPr>
          <w:color w:val="000000"/>
          <w:shd w:val="clear" w:color="auto" w:fill="FFFFFF"/>
        </w:rPr>
        <w:t>;</w:t>
      </w:r>
    </w:p>
    <w:p w:rsidR="00B70C16" w:rsidRPr="00B70C16" w:rsidRDefault="00B70C16" w:rsidP="00B70C16">
      <w:pPr>
        <w:pStyle w:val="a8"/>
        <w:spacing w:before="0" w:beforeAutospacing="0" w:after="0" w:afterAutospacing="0"/>
        <w:ind w:firstLine="709"/>
        <w:jc w:val="both"/>
        <w:rPr>
          <w:color w:val="000000"/>
          <w:shd w:val="clear" w:color="auto" w:fill="FFFFFF"/>
        </w:rPr>
      </w:pPr>
      <w:r w:rsidRPr="00B70C16">
        <w:rPr>
          <w:color w:val="000000"/>
          <w:shd w:val="clear" w:color="auto" w:fill="FFFFFF"/>
        </w:rPr>
        <w:t xml:space="preserve">— проектів модернізації та конверсії </w:t>
      </w:r>
      <w:proofErr w:type="gramStart"/>
      <w:r w:rsidRPr="00B70C16">
        <w:rPr>
          <w:color w:val="000000"/>
          <w:shd w:val="clear" w:color="auto" w:fill="FFFFFF"/>
        </w:rPr>
        <w:t>п</w:t>
      </w:r>
      <w:proofErr w:type="gramEnd"/>
      <w:r w:rsidRPr="00B70C16">
        <w:rPr>
          <w:color w:val="000000"/>
          <w:shd w:val="clear" w:color="auto" w:fill="FFFFFF"/>
        </w:rPr>
        <w:t>ідприємств або підтримки нових видів діяльності, викликаних прогресом у розвитку спільного ринку;</w:t>
      </w:r>
    </w:p>
    <w:p w:rsidR="00B70C16" w:rsidRPr="00B70C16" w:rsidRDefault="00B70C16" w:rsidP="00B70C16">
      <w:pPr>
        <w:pStyle w:val="a8"/>
        <w:spacing w:before="0" w:beforeAutospacing="0" w:after="0" w:afterAutospacing="0"/>
        <w:ind w:firstLine="709"/>
        <w:jc w:val="both"/>
        <w:rPr>
          <w:color w:val="000000"/>
          <w:shd w:val="clear" w:color="auto" w:fill="FFFFFF"/>
        </w:rPr>
      </w:pPr>
      <w:r w:rsidRPr="00B70C16">
        <w:rPr>
          <w:color w:val="000000"/>
          <w:shd w:val="clear" w:color="auto" w:fill="FFFFFF"/>
        </w:rPr>
        <w:t xml:space="preserve">— проектів, які становлять спільний інтерес для декількох країн — членів ЄС за рахунок </w:t>
      </w:r>
      <w:proofErr w:type="gramStart"/>
      <w:r w:rsidRPr="00B70C16">
        <w:rPr>
          <w:color w:val="000000"/>
          <w:shd w:val="clear" w:color="auto" w:fill="FFFFFF"/>
        </w:rPr>
        <w:t>р</w:t>
      </w:r>
      <w:proofErr w:type="gramEnd"/>
      <w:r w:rsidRPr="00B70C16">
        <w:rPr>
          <w:color w:val="000000"/>
          <w:shd w:val="clear" w:color="auto" w:fill="FFFFFF"/>
        </w:rPr>
        <w:t>ізних джерел, наявних у держав.</w:t>
      </w:r>
    </w:p>
    <w:p w:rsidR="00B70C16" w:rsidRPr="00B70C16" w:rsidRDefault="00B70C16" w:rsidP="00B70C16">
      <w:pPr>
        <w:pStyle w:val="a8"/>
        <w:spacing w:before="0" w:beforeAutospacing="0" w:after="0" w:afterAutospacing="0"/>
        <w:ind w:firstLine="709"/>
        <w:jc w:val="both"/>
        <w:rPr>
          <w:color w:val="000000"/>
          <w:shd w:val="clear" w:color="auto" w:fill="FFFFFF"/>
        </w:rPr>
      </w:pPr>
      <w:r w:rsidRPr="00B70C16">
        <w:rPr>
          <w:color w:val="000000"/>
          <w:shd w:val="clear" w:color="auto" w:fill="FFFFFF"/>
        </w:rPr>
        <w:t>Членами</w:t>
      </w:r>
      <w:proofErr w:type="gramStart"/>
      <w:r w:rsidRPr="00B70C16">
        <w:rPr>
          <w:color w:val="000000"/>
          <w:shd w:val="clear" w:color="auto" w:fill="FFFFFF"/>
        </w:rPr>
        <w:t xml:space="preserve"> ЄІБ</w:t>
      </w:r>
      <w:proofErr w:type="gramEnd"/>
      <w:r w:rsidRPr="00B70C16">
        <w:rPr>
          <w:color w:val="000000"/>
          <w:shd w:val="clear" w:color="auto" w:fill="FFFFFF"/>
        </w:rPr>
        <w:t xml:space="preserve"> є 14 держав Європи — членів ЄС, за винятком Франції. Банк надає кредити як державним, так і приватним структурам у секторах комунікацій, економічної та енергетичної інфраструктури, промисловості, послуг і сільського господарства.</w:t>
      </w:r>
    </w:p>
    <w:p w:rsidR="00B70C16" w:rsidRPr="00B70C16" w:rsidRDefault="00B70C16" w:rsidP="00B70C16">
      <w:pPr>
        <w:pStyle w:val="a8"/>
        <w:spacing w:before="0" w:beforeAutospacing="0" w:after="0" w:afterAutospacing="0"/>
        <w:ind w:firstLine="709"/>
        <w:jc w:val="both"/>
        <w:rPr>
          <w:color w:val="000000"/>
          <w:shd w:val="clear" w:color="auto" w:fill="FFFFFF"/>
        </w:rPr>
      </w:pPr>
      <w:r w:rsidRPr="00B70C16">
        <w:rPr>
          <w:color w:val="000000"/>
          <w:shd w:val="clear" w:color="auto" w:fill="FFFFFF"/>
        </w:rPr>
        <w:t xml:space="preserve">Головним завданням ЄІБ є сприяння вирівнюванню </w:t>
      </w:r>
      <w:proofErr w:type="gramStart"/>
      <w:r w:rsidRPr="00B70C16">
        <w:rPr>
          <w:color w:val="000000"/>
          <w:shd w:val="clear" w:color="auto" w:fill="FFFFFF"/>
        </w:rPr>
        <w:t>р</w:t>
      </w:r>
      <w:proofErr w:type="gramEnd"/>
      <w:r w:rsidRPr="00B70C16">
        <w:rPr>
          <w:color w:val="000000"/>
          <w:shd w:val="clear" w:color="auto" w:fill="FFFFFF"/>
        </w:rPr>
        <w:t xml:space="preserve">івнів економічного розвитку країн ЄС шляхом фінансування проектів у менш розвинутих країнах, а також підтримка проектів </w:t>
      </w:r>
      <w:r w:rsidRPr="00B70C16">
        <w:rPr>
          <w:color w:val="000000"/>
          <w:shd w:val="clear" w:color="auto" w:fill="FFFFFF"/>
        </w:rPr>
        <w:lastRenderedPageBreak/>
        <w:t xml:space="preserve">загальноєвропейського масштабу в галузях транспорту, зв'язку, охорони навколишнього середовища, енергетики. </w:t>
      </w:r>
      <w:proofErr w:type="gramStart"/>
      <w:r w:rsidRPr="00B70C16">
        <w:rPr>
          <w:color w:val="000000"/>
          <w:shd w:val="clear" w:color="auto" w:fill="FFFFFF"/>
        </w:rPr>
        <w:t>Кр</w:t>
      </w:r>
      <w:proofErr w:type="gramEnd"/>
      <w:r w:rsidRPr="00B70C16">
        <w:rPr>
          <w:color w:val="000000"/>
          <w:shd w:val="clear" w:color="auto" w:fill="FFFFFF"/>
        </w:rPr>
        <w:t>ім країн — членів ЄС банк надає кредити країнам, які підписали з Європейським Союзом угоди, — учасницям Ломейської конвенції, країнам, що підписали угоди про співробітництво, а також перебувають в асоціації з ЄС (наприклад, країнам — членам Європейської асоціації вільної торгівлі (ЄАВТ), і т. ін.</w:t>
      </w:r>
    </w:p>
    <w:p w:rsidR="00B70C16" w:rsidRPr="00B70C16" w:rsidRDefault="00B70C16" w:rsidP="00B70C16">
      <w:pPr>
        <w:pStyle w:val="a8"/>
        <w:spacing w:before="0" w:beforeAutospacing="0" w:after="0" w:afterAutospacing="0"/>
        <w:ind w:firstLine="709"/>
        <w:jc w:val="both"/>
        <w:rPr>
          <w:color w:val="000000"/>
          <w:shd w:val="clear" w:color="auto" w:fill="FFFFFF"/>
        </w:rPr>
      </w:pPr>
      <w:r w:rsidRPr="00B70C16">
        <w:rPr>
          <w:color w:val="000000"/>
          <w:shd w:val="clear" w:color="auto" w:fill="FFFFFF"/>
        </w:rPr>
        <w:t>Із країн, які не входять до складу ЄС, найбільш численною є група з 66 країн, які розвиваються, Африки, Карибського басейну і Тихого океану (АКТ), які свого часу в місті Ломе (Тоголезька Республіка) підписали відповідні конвенції, що передбачають досить широку кооперацію між цими країнами</w:t>
      </w:r>
      <w:proofErr w:type="gramStart"/>
      <w:r w:rsidRPr="00B70C16">
        <w:rPr>
          <w:color w:val="000000"/>
          <w:shd w:val="clear" w:color="auto" w:fill="FFFFFF"/>
        </w:rPr>
        <w:t xml:space="preserve"> і ЄС</w:t>
      </w:r>
      <w:proofErr w:type="gramEnd"/>
      <w:r w:rsidRPr="00B70C16">
        <w:rPr>
          <w:color w:val="000000"/>
          <w:shd w:val="clear" w:color="auto" w:fill="FFFFFF"/>
        </w:rPr>
        <w:t>, у тому числі надання учасницям Ломейської конвенції фінансової допомоги і кредиті</w:t>
      </w:r>
      <w:proofErr w:type="gramStart"/>
      <w:r w:rsidRPr="00B70C16">
        <w:rPr>
          <w:color w:val="000000"/>
          <w:shd w:val="clear" w:color="auto" w:fill="FFFFFF"/>
        </w:rPr>
        <w:t>в</w:t>
      </w:r>
      <w:proofErr w:type="gramEnd"/>
      <w:r w:rsidRPr="00B70C16">
        <w:rPr>
          <w:color w:val="000000"/>
          <w:shd w:val="clear" w:color="auto" w:fill="FFFFFF"/>
        </w:rPr>
        <w:t>.</w:t>
      </w:r>
    </w:p>
    <w:p w:rsidR="00B70C16" w:rsidRPr="00B70C16" w:rsidRDefault="00B70C16" w:rsidP="00B70C16">
      <w:pPr>
        <w:pStyle w:val="a8"/>
        <w:spacing w:before="0" w:beforeAutospacing="0" w:after="0" w:afterAutospacing="0"/>
        <w:ind w:firstLine="709"/>
        <w:jc w:val="both"/>
        <w:rPr>
          <w:color w:val="000000"/>
          <w:shd w:val="clear" w:color="auto" w:fill="FFFFFF"/>
        </w:rPr>
      </w:pPr>
      <w:proofErr w:type="gramStart"/>
      <w:r w:rsidRPr="00B70C16">
        <w:rPr>
          <w:color w:val="000000"/>
          <w:shd w:val="clear" w:color="auto" w:fill="FFFFFF"/>
        </w:rPr>
        <w:t>У</w:t>
      </w:r>
      <w:proofErr w:type="gramEnd"/>
      <w:r w:rsidRPr="00B70C16">
        <w:rPr>
          <w:color w:val="000000"/>
          <w:shd w:val="clear" w:color="auto" w:fill="FFFFFF"/>
        </w:rPr>
        <w:t xml:space="preserve"> такому разі кредити надаються:</w:t>
      </w:r>
    </w:p>
    <w:p w:rsidR="00B70C16" w:rsidRPr="00B70C16" w:rsidRDefault="00B70C16" w:rsidP="00B70C16">
      <w:pPr>
        <w:pStyle w:val="a8"/>
        <w:spacing w:before="0" w:beforeAutospacing="0" w:after="0" w:afterAutospacing="0"/>
        <w:ind w:firstLine="709"/>
        <w:jc w:val="both"/>
        <w:rPr>
          <w:color w:val="000000"/>
          <w:shd w:val="clear" w:color="auto" w:fill="FFFFFF"/>
        </w:rPr>
      </w:pPr>
      <w:r w:rsidRPr="00B70C16">
        <w:rPr>
          <w:color w:val="000000"/>
          <w:shd w:val="clear" w:color="auto" w:fill="FFFFFF"/>
        </w:rPr>
        <w:t>• для фінансування певних типів проектів, які мають особливе значення для</w:t>
      </w:r>
      <w:proofErr w:type="gramStart"/>
      <w:r w:rsidRPr="00B70C16">
        <w:rPr>
          <w:color w:val="000000"/>
          <w:shd w:val="clear" w:color="auto" w:fill="FFFFFF"/>
        </w:rPr>
        <w:t xml:space="preserve"> ЄС</w:t>
      </w:r>
      <w:proofErr w:type="gramEnd"/>
      <w:r w:rsidRPr="00B70C16">
        <w:rPr>
          <w:color w:val="000000"/>
          <w:shd w:val="clear" w:color="auto" w:fill="FFFFFF"/>
        </w:rPr>
        <w:t>, наприклад, у сфері телекомунікацій та енергопостачання;</w:t>
      </w:r>
    </w:p>
    <w:p w:rsidR="00B70C16" w:rsidRPr="00B70C16" w:rsidRDefault="00B70C16" w:rsidP="00B70C16">
      <w:pPr>
        <w:pStyle w:val="a8"/>
        <w:spacing w:before="0" w:beforeAutospacing="0" w:after="0" w:afterAutospacing="0"/>
        <w:ind w:firstLine="709"/>
        <w:jc w:val="both"/>
        <w:rPr>
          <w:color w:val="000000"/>
          <w:shd w:val="clear" w:color="auto" w:fill="FFFFFF"/>
        </w:rPr>
      </w:pPr>
      <w:r w:rsidRPr="00B70C16">
        <w:rPr>
          <w:color w:val="000000"/>
          <w:shd w:val="clear" w:color="auto" w:fill="FFFFFF"/>
        </w:rPr>
        <w:t xml:space="preserve">• як граничні суми кредиту в разі фінансування проектів </w:t>
      </w:r>
      <w:proofErr w:type="gramStart"/>
      <w:r w:rsidRPr="00B70C16">
        <w:rPr>
          <w:color w:val="000000"/>
          <w:shd w:val="clear" w:color="auto" w:fill="FFFFFF"/>
        </w:rPr>
        <w:t>в</w:t>
      </w:r>
      <w:proofErr w:type="gramEnd"/>
      <w:r w:rsidRPr="00B70C16">
        <w:rPr>
          <w:color w:val="000000"/>
          <w:shd w:val="clear" w:color="auto" w:fill="FFFFFF"/>
        </w:rPr>
        <w:t xml:space="preserve"> одній чи групі країн згідно з угодами, конвенціями і рішеннями про фінансове співробітництво.</w:t>
      </w:r>
    </w:p>
    <w:p w:rsidR="00B70C16" w:rsidRPr="00B70C16" w:rsidRDefault="00B70C16" w:rsidP="00B70C16">
      <w:pPr>
        <w:pStyle w:val="a8"/>
        <w:spacing w:before="0" w:beforeAutospacing="0" w:after="0" w:afterAutospacing="0"/>
        <w:ind w:firstLine="709"/>
        <w:jc w:val="both"/>
        <w:rPr>
          <w:color w:val="000000"/>
          <w:shd w:val="clear" w:color="auto" w:fill="FFFFFF"/>
        </w:rPr>
      </w:pPr>
      <w:r w:rsidRPr="00B70C16">
        <w:rPr>
          <w:color w:val="000000"/>
          <w:shd w:val="clear" w:color="auto" w:fill="FFFFFF"/>
        </w:rPr>
        <w:t>ЄІ</w:t>
      </w:r>
      <w:proofErr w:type="gramStart"/>
      <w:r w:rsidRPr="00B70C16">
        <w:rPr>
          <w:color w:val="000000"/>
          <w:shd w:val="clear" w:color="auto" w:fill="FFFFFF"/>
        </w:rPr>
        <w:t>Б</w:t>
      </w:r>
      <w:proofErr w:type="gramEnd"/>
      <w:r w:rsidRPr="00B70C16">
        <w:rPr>
          <w:color w:val="000000"/>
          <w:shd w:val="clear" w:color="auto" w:fill="FFFFFF"/>
        </w:rPr>
        <w:t xml:space="preserve"> фінансує тільки частину вартості проектів, доповнюючи власні кошти позичальника та інші джерела фінансування. Його позики, як правило, не перевищують 50 % загальної суми вкладених </w:t>
      </w:r>
      <w:proofErr w:type="gramStart"/>
      <w:r w:rsidRPr="00B70C16">
        <w:rPr>
          <w:color w:val="000000"/>
          <w:shd w:val="clear" w:color="auto" w:fill="FFFFFF"/>
        </w:rPr>
        <w:t>у</w:t>
      </w:r>
      <w:proofErr w:type="gramEnd"/>
      <w:r w:rsidRPr="00B70C16">
        <w:rPr>
          <w:color w:val="000000"/>
          <w:shd w:val="clear" w:color="auto" w:fill="FFFFFF"/>
        </w:rPr>
        <w:t xml:space="preserve"> проект коштів.</w:t>
      </w:r>
    </w:p>
    <w:p w:rsidR="00B70C16" w:rsidRPr="00B70C16" w:rsidRDefault="00B70C16" w:rsidP="00B70C16">
      <w:pPr>
        <w:pStyle w:val="a8"/>
        <w:spacing w:before="0" w:beforeAutospacing="0" w:after="0" w:afterAutospacing="0"/>
        <w:ind w:firstLine="709"/>
        <w:jc w:val="both"/>
        <w:rPr>
          <w:color w:val="000000"/>
          <w:shd w:val="clear" w:color="auto" w:fill="FFFFFF"/>
        </w:rPr>
      </w:pPr>
      <w:r w:rsidRPr="00B70C16">
        <w:rPr>
          <w:color w:val="000000"/>
          <w:shd w:val="clear" w:color="auto" w:fill="FFFFFF"/>
        </w:rPr>
        <w:t xml:space="preserve">Інвестиційні програми фінансуються у поєднанні з операціями структурних фондів ЄС, до яких належать фонди, що діють </w:t>
      </w:r>
      <w:proofErr w:type="gramStart"/>
      <w:r w:rsidRPr="00B70C16">
        <w:rPr>
          <w:color w:val="000000"/>
          <w:shd w:val="clear" w:color="auto" w:fill="FFFFFF"/>
        </w:rPr>
        <w:t>п</w:t>
      </w:r>
      <w:proofErr w:type="gramEnd"/>
      <w:r w:rsidRPr="00B70C16">
        <w:rPr>
          <w:color w:val="000000"/>
          <w:shd w:val="clear" w:color="auto" w:fill="FFFFFF"/>
        </w:rPr>
        <w:t>ід керівництвом Європейської Комісії: Європейський інвестиційний фонд, Європейський фонд розвитку, Європейський соціальний фонд та Європейський фонд сільськогосподарської орієнтації та гарантій, а також іншими подібними фінансовими інститутами.</w:t>
      </w:r>
    </w:p>
    <w:p w:rsidR="00B70C16" w:rsidRPr="00B70C16" w:rsidRDefault="00B70C16" w:rsidP="00B70C16">
      <w:pPr>
        <w:pStyle w:val="a8"/>
        <w:spacing w:before="0" w:beforeAutospacing="0" w:after="0" w:afterAutospacing="0"/>
        <w:ind w:firstLine="709"/>
        <w:jc w:val="both"/>
        <w:rPr>
          <w:color w:val="000000"/>
          <w:shd w:val="clear" w:color="auto" w:fill="FFFFFF"/>
        </w:rPr>
      </w:pPr>
      <w:r w:rsidRPr="00B70C16">
        <w:rPr>
          <w:color w:val="000000"/>
          <w:shd w:val="clear" w:color="auto" w:fill="FFFFFF"/>
        </w:rPr>
        <w:t>Позики Європейського інвестиційного банку можуть бути реалізовані у поєднанні з безкомпенсаційною допомогою з боку</w:t>
      </w:r>
      <w:proofErr w:type="gramStart"/>
      <w:r w:rsidRPr="00B70C16">
        <w:rPr>
          <w:color w:val="000000"/>
          <w:shd w:val="clear" w:color="auto" w:fill="FFFFFF"/>
        </w:rPr>
        <w:t xml:space="preserve"> ЄС</w:t>
      </w:r>
      <w:proofErr w:type="gramEnd"/>
      <w:r w:rsidRPr="00B70C16">
        <w:rPr>
          <w:color w:val="000000"/>
          <w:shd w:val="clear" w:color="auto" w:fill="FFFFFF"/>
        </w:rPr>
        <w:t xml:space="preserve"> чи окремих держав, які входять до Союзу. Великомасштабні проекти фінансуються за рахунок окремих позик, угоди про які укладаються безпосередньо з організаторами проекту або через їх фінансових посередників. Так було, наприклад, при здійсненні фінансування проекту спорудження тунелю </w:t>
      </w:r>
      <w:proofErr w:type="gramStart"/>
      <w:r w:rsidRPr="00B70C16">
        <w:rPr>
          <w:color w:val="000000"/>
          <w:shd w:val="clear" w:color="auto" w:fill="FFFFFF"/>
        </w:rPr>
        <w:t>п</w:t>
      </w:r>
      <w:proofErr w:type="gramEnd"/>
      <w:r w:rsidRPr="00B70C16">
        <w:rPr>
          <w:color w:val="000000"/>
          <w:shd w:val="clear" w:color="auto" w:fill="FFFFFF"/>
        </w:rPr>
        <w:t>ід Ла-Маншем.</w:t>
      </w:r>
    </w:p>
    <w:p w:rsidR="00B70C16" w:rsidRPr="00B70C16" w:rsidRDefault="00B70C16" w:rsidP="00B70C16">
      <w:pPr>
        <w:pStyle w:val="a8"/>
        <w:spacing w:before="0" w:beforeAutospacing="0" w:after="0" w:afterAutospacing="0"/>
        <w:ind w:firstLine="709"/>
        <w:jc w:val="both"/>
        <w:rPr>
          <w:color w:val="000000"/>
          <w:shd w:val="clear" w:color="auto" w:fill="FFFFFF"/>
        </w:rPr>
      </w:pPr>
      <w:r w:rsidRPr="00B70C16">
        <w:rPr>
          <w:color w:val="000000"/>
          <w:shd w:val="clear" w:color="auto" w:fill="FFFFFF"/>
        </w:rPr>
        <w:t xml:space="preserve">Банк надає довгострокові позики, строк яких залежить від типу об'єктів і коливається від 7 до 12 років для промислових об'єктів та </w:t>
      </w:r>
      <w:proofErr w:type="gramStart"/>
      <w:r w:rsidRPr="00B70C16">
        <w:rPr>
          <w:color w:val="000000"/>
          <w:shd w:val="clear" w:color="auto" w:fill="FFFFFF"/>
        </w:rPr>
        <w:t>до</w:t>
      </w:r>
      <w:proofErr w:type="gramEnd"/>
      <w:r w:rsidRPr="00B70C16">
        <w:rPr>
          <w:color w:val="000000"/>
          <w:shd w:val="clear" w:color="auto" w:fill="FFFFFF"/>
        </w:rPr>
        <w:t xml:space="preserve"> 20 і більше років для проектів із розвитку інфраструктури.</w:t>
      </w:r>
    </w:p>
    <w:p w:rsidR="00B70C16" w:rsidRPr="00B70C16" w:rsidRDefault="00B70C16" w:rsidP="00B70C16">
      <w:pPr>
        <w:pStyle w:val="a8"/>
        <w:spacing w:before="0" w:beforeAutospacing="0" w:after="0" w:afterAutospacing="0"/>
        <w:ind w:firstLine="709"/>
        <w:jc w:val="both"/>
        <w:rPr>
          <w:color w:val="000000"/>
          <w:shd w:val="clear" w:color="auto" w:fill="FFFFFF"/>
        </w:rPr>
      </w:pPr>
      <w:r w:rsidRPr="00B70C16">
        <w:rPr>
          <w:color w:val="000000"/>
          <w:shd w:val="clear" w:color="auto" w:fill="FFFFFF"/>
        </w:rPr>
        <w:t xml:space="preserve">Позики, як правило, сплачуються згідно з паритетом або в одній валюті, або в кількох </w:t>
      </w:r>
      <w:proofErr w:type="gramStart"/>
      <w:r w:rsidRPr="00B70C16">
        <w:rPr>
          <w:color w:val="000000"/>
          <w:shd w:val="clear" w:color="auto" w:fill="FFFFFF"/>
        </w:rPr>
        <w:t>р</w:t>
      </w:r>
      <w:proofErr w:type="gramEnd"/>
      <w:r w:rsidRPr="00B70C16">
        <w:rPr>
          <w:color w:val="000000"/>
          <w:shd w:val="clear" w:color="auto" w:fill="FFFFFF"/>
        </w:rPr>
        <w:t>ізних валютах. Це валюти держав — членів Банку, євро та деякі вільно конвертовані валюти.</w:t>
      </w:r>
    </w:p>
    <w:p w:rsidR="00B70C16" w:rsidRPr="00B70C16" w:rsidRDefault="00B70C16" w:rsidP="00B70C16">
      <w:pPr>
        <w:pStyle w:val="a8"/>
        <w:spacing w:before="0" w:beforeAutospacing="0" w:after="0" w:afterAutospacing="0"/>
        <w:ind w:firstLine="709"/>
        <w:jc w:val="both"/>
        <w:rPr>
          <w:color w:val="000000"/>
          <w:shd w:val="clear" w:color="auto" w:fill="FFFFFF"/>
        </w:rPr>
      </w:pPr>
      <w:r w:rsidRPr="00B70C16">
        <w:rPr>
          <w:color w:val="000000"/>
          <w:shd w:val="clear" w:color="auto" w:fill="FFFFFF"/>
        </w:rPr>
        <w:t>Європейський інвестиційний банк має відділення в Римі, Афінах, Лісабоні, Лондоні, Мадриді та представництво в Брюсселі.</w:t>
      </w:r>
    </w:p>
    <w:p w:rsidR="00B70C16" w:rsidRPr="00B70C16" w:rsidRDefault="00B70C16" w:rsidP="00B70C16">
      <w:pPr>
        <w:pStyle w:val="a8"/>
        <w:spacing w:before="0" w:beforeAutospacing="0" w:after="0" w:afterAutospacing="0"/>
        <w:ind w:firstLine="709"/>
        <w:jc w:val="both"/>
        <w:rPr>
          <w:color w:val="000000"/>
          <w:shd w:val="clear" w:color="auto" w:fill="FFFFFF"/>
        </w:rPr>
      </w:pPr>
      <w:r w:rsidRPr="00B70C16">
        <w:rPr>
          <w:color w:val="000000"/>
          <w:shd w:val="clear" w:color="auto" w:fill="FFFFFF"/>
        </w:rPr>
        <w:t xml:space="preserve">У рамках Європейського інвестиційного банку діє Європейський інвестиційний фонд, створений у 1994 р. Цей фонд надає довгострокові гарантії для фінансування транс'європейських транспортних і комунікаційних та енергетичних мереж, а також для розвитку малих і середніх </w:t>
      </w:r>
      <w:proofErr w:type="gramStart"/>
      <w:r w:rsidRPr="00B70C16">
        <w:rPr>
          <w:color w:val="000000"/>
          <w:shd w:val="clear" w:color="auto" w:fill="FFFFFF"/>
        </w:rPr>
        <w:t>п</w:t>
      </w:r>
      <w:proofErr w:type="gramEnd"/>
      <w:r w:rsidRPr="00B70C16">
        <w:rPr>
          <w:color w:val="000000"/>
          <w:shd w:val="clear" w:color="auto" w:fill="FFFFFF"/>
        </w:rPr>
        <w:t>ідприємств.</w:t>
      </w:r>
    </w:p>
    <w:bookmarkEnd w:id="1"/>
    <w:p w:rsidR="00B70C16" w:rsidRPr="00D92914" w:rsidRDefault="00B70C16" w:rsidP="00B70C16">
      <w:pPr>
        <w:ind w:left="-851" w:firstLine="1076"/>
        <w:jc w:val="both"/>
        <w:rPr>
          <w:szCs w:val="28"/>
        </w:rPr>
      </w:pPr>
    </w:p>
    <w:p w:rsidR="00B70C16" w:rsidRDefault="00B70C16" w:rsidP="00B70C16">
      <w:pPr>
        <w:pStyle w:val="ab"/>
        <w:jc w:val="center"/>
        <w:rPr>
          <w:b/>
          <w:color w:val="000000"/>
          <w:sz w:val="24"/>
          <w:szCs w:val="24"/>
        </w:rPr>
      </w:pPr>
      <w:r>
        <w:rPr>
          <w:b/>
          <w:color w:val="000000"/>
          <w:sz w:val="24"/>
          <w:szCs w:val="24"/>
        </w:rPr>
        <w:t>Завдання для самоконтролю знань</w:t>
      </w:r>
    </w:p>
    <w:p w:rsidR="00B70C16" w:rsidRDefault="00B70C16" w:rsidP="00B70C16">
      <w:pPr>
        <w:pStyle w:val="ab"/>
        <w:jc w:val="center"/>
        <w:rPr>
          <w:b/>
          <w:color w:val="000000"/>
          <w:sz w:val="24"/>
          <w:szCs w:val="24"/>
        </w:rPr>
      </w:pPr>
    </w:p>
    <w:p w:rsidR="00B70C16" w:rsidRPr="003C14F0" w:rsidRDefault="00B70C16" w:rsidP="007A13BD">
      <w:pPr>
        <w:pStyle w:val="ab"/>
        <w:numPr>
          <w:ilvl w:val="0"/>
          <w:numId w:val="22"/>
        </w:numPr>
        <w:rPr>
          <w:color w:val="000000"/>
          <w:sz w:val="24"/>
          <w:szCs w:val="24"/>
        </w:rPr>
      </w:pPr>
      <w:r w:rsidRPr="003C14F0">
        <w:rPr>
          <w:color w:val="000000"/>
          <w:sz w:val="24"/>
          <w:szCs w:val="24"/>
        </w:rPr>
        <w:t>Для яких цілей було створено Європейський інвестиційний банк?</w:t>
      </w:r>
    </w:p>
    <w:p w:rsidR="00B70C16" w:rsidRPr="003C14F0" w:rsidRDefault="00B70C16" w:rsidP="007A13BD">
      <w:pPr>
        <w:pStyle w:val="ab"/>
        <w:numPr>
          <w:ilvl w:val="0"/>
          <w:numId w:val="22"/>
        </w:numPr>
        <w:rPr>
          <w:color w:val="000000"/>
          <w:sz w:val="24"/>
          <w:szCs w:val="24"/>
        </w:rPr>
      </w:pPr>
      <w:r w:rsidRPr="003C14F0">
        <w:rPr>
          <w:color w:val="000000"/>
          <w:sz w:val="24"/>
          <w:szCs w:val="24"/>
        </w:rPr>
        <w:t>Яке головне завдання Європейського інвестиційного банку?</w:t>
      </w:r>
    </w:p>
    <w:p w:rsidR="00B70C16" w:rsidRPr="003C14F0" w:rsidRDefault="003C14F0" w:rsidP="007A13BD">
      <w:pPr>
        <w:pStyle w:val="ab"/>
        <w:numPr>
          <w:ilvl w:val="0"/>
          <w:numId w:val="22"/>
        </w:numPr>
        <w:rPr>
          <w:color w:val="000000"/>
          <w:sz w:val="24"/>
          <w:szCs w:val="24"/>
        </w:rPr>
      </w:pPr>
      <w:r w:rsidRPr="003C14F0">
        <w:rPr>
          <w:color w:val="000000"/>
          <w:sz w:val="24"/>
          <w:szCs w:val="24"/>
        </w:rPr>
        <w:t>Хто є членами Європейського інвестиційного банку?</w:t>
      </w:r>
    </w:p>
    <w:p w:rsidR="003C14F0" w:rsidRPr="003C14F0" w:rsidRDefault="003C14F0" w:rsidP="007A13BD">
      <w:pPr>
        <w:pStyle w:val="ab"/>
        <w:numPr>
          <w:ilvl w:val="0"/>
          <w:numId w:val="22"/>
        </w:numPr>
        <w:rPr>
          <w:color w:val="000000"/>
          <w:sz w:val="24"/>
          <w:szCs w:val="24"/>
        </w:rPr>
      </w:pPr>
      <w:r w:rsidRPr="003C14F0">
        <w:rPr>
          <w:color w:val="000000"/>
          <w:sz w:val="24"/>
          <w:szCs w:val="24"/>
        </w:rPr>
        <w:t>У яких формах здійснюється кредитування Європейським інвестиційним банком?</w:t>
      </w:r>
    </w:p>
    <w:p w:rsidR="003C14F0" w:rsidRPr="003C14F0" w:rsidRDefault="003C14F0" w:rsidP="007A13BD">
      <w:pPr>
        <w:pStyle w:val="ab"/>
        <w:numPr>
          <w:ilvl w:val="0"/>
          <w:numId w:val="22"/>
        </w:numPr>
        <w:rPr>
          <w:color w:val="000000"/>
          <w:sz w:val="24"/>
          <w:szCs w:val="24"/>
        </w:rPr>
      </w:pPr>
      <w:r w:rsidRPr="003C14F0">
        <w:rPr>
          <w:color w:val="000000"/>
          <w:sz w:val="24"/>
          <w:szCs w:val="24"/>
        </w:rPr>
        <w:t>На який строк надаються позики Європейським інвестиційним банком? Від чого це залежить?</w:t>
      </w:r>
    </w:p>
    <w:p w:rsidR="003C14F0" w:rsidRPr="003C14F0" w:rsidRDefault="003C14F0" w:rsidP="007A13BD">
      <w:pPr>
        <w:pStyle w:val="ab"/>
        <w:numPr>
          <w:ilvl w:val="0"/>
          <w:numId w:val="22"/>
        </w:numPr>
        <w:rPr>
          <w:color w:val="000000"/>
          <w:sz w:val="24"/>
          <w:szCs w:val="24"/>
        </w:rPr>
      </w:pPr>
      <w:r w:rsidRPr="003C14F0">
        <w:rPr>
          <w:color w:val="000000"/>
          <w:sz w:val="24"/>
          <w:szCs w:val="24"/>
        </w:rPr>
        <w:t>Яка структура діє у рамках Європейського інвестиційного банку?</w:t>
      </w:r>
    </w:p>
    <w:p w:rsidR="00B70C16" w:rsidRPr="00B70C16" w:rsidRDefault="00B70C16" w:rsidP="00B70C16">
      <w:pPr>
        <w:pStyle w:val="ab"/>
        <w:jc w:val="center"/>
        <w:rPr>
          <w:b/>
          <w:color w:val="000000"/>
          <w:spacing w:val="20"/>
          <w:sz w:val="24"/>
          <w:szCs w:val="24"/>
          <w14:shadow w14:blurRad="50800" w14:dist="38100" w14:dir="2700000" w14:sx="100000" w14:sy="100000" w14:kx="0" w14:ky="0" w14:algn="tl">
            <w14:srgbClr w14:val="000000">
              <w14:alpha w14:val="60000"/>
            </w14:srgbClr>
          </w14:shadow>
        </w:rPr>
      </w:pPr>
    </w:p>
    <w:p w:rsidR="00B70C16" w:rsidRDefault="00B70C16" w:rsidP="00B70C16">
      <w:pPr>
        <w:pStyle w:val="a9"/>
        <w:tabs>
          <w:tab w:val="left" w:pos="600"/>
        </w:tabs>
        <w:ind w:firstLine="720"/>
        <w:jc w:val="center"/>
        <w:rPr>
          <w:b/>
          <w:bCs/>
          <w:color w:val="000000"/>
          <w:sz w:val="24"/>
          <w:lang w:val="uk-UA"/>
        </w:rPr>
      </w:pPr>
      <w:r>
        <w:rPr>
          <w:b/>
          <w:bCs/>
          <w:color w:val="000000"/>
          <w:sz w:val="24"/>
          <w:lang w:val="uk-UA"/>
        </w:rPr>
        <w:t>Рекомендована література</w:t>
      </w:r>
    </w:p>
    <w:p w:rsidR="003C14F0" w:rsidRDefault="003C14F0" w:rsidP="003C14F0">
      <w:pPr>
        <w:pStyle w:val="a6"/>
        <w:tabs>
          <w:tab w:val="left" w:pos="426"/>
        </w:tabs>
        <w:ind w:left="1004"/>
        <w:jc w:val="both"/>
        <w:rPr>
          <w:sz w:val="24"/>
        </w:rPr>
      </w:pPr>
    </w:p>
    <w:p w:rsidR="003C14F0" w:rsidRPr="003C14F0" w:rsidRDefault="003C14F0" w:rsidP="007A13BD">
      <w:pPr>
        <w:pStyle w:val="a6"/>
        <w:numPr>
          <w:ilvl w:val="0"/>
          <w:numId w:val="23"/>
        </w:numPr>
        <w:tabs>
          <w:tab w:val="left" w:pos="426"/>
        </w:tabs>
        <w:jc w:val="both"/>
        <w:rPr>
          <w:sz w:val="24"/>
        </w:rPr>
      </w:pPr>
      <w:r w:rsidRPr="003C14F0">
        <w:rPr>
          <w:sz w:val="24"/>
        </w:rPr>
        <w:t>Юхименко П. І., Федосов В.М., Лазебник Л.Л. та ін.. Теорія фінансів: підручник / За ред.. проф.. В.М. Федосова, С. І. Юрія. – К.:ЦУЛ, 2010. - 576 с.</w:t>
      </w:r>
    </w:p>
    <w:p w:rsidR="003C14F0" w:rsidRPr="00B70C16" w:rsidRDefault="003C14F0" w:rsidP="00F00A0B">
      <w:pPr>
        <w:pStyle w:val="ad"/>
        <w:spacing w:line="276" w:lineRule="auto"/>
        <w:jc w:val="both"/>
        <w:rPr>
          <w:szCs w:val="28"/>
          <w:lang w:val="uk-UA"/>
        </w:rPr>
      </w:pPr>
    </w:p>
    <w:p w:rsidR="00D10504" w:rsidRDefault="00D10504" w:rsidP="00D10504">
      <w:pPr>
        <w:pStyle w:val="a6"/>
        <w:ind w:left="720"/>
        <w:jc w:val="both"/>
        <w:rPr>
          <w:lang w:val="ru-RU"/>
        </w:rPr>
      </w:pPr>
    </w:p>
    <w:p w:rsidR="00F073A2" w:rsidRDefault="00F073A2" w:rsidP="00D10504">
      <w:pPr>
        <w:pStyle w:val="a6"/>
        <w:ind w:left="720"/>
        <w:jc w:val="both"/>
        <w:rPr>
          <w:lang w:val="ru-RU"/>
        </w:rPr>
      </w:pPr>
    </w:p>
    <w:p w:rsidR="00F073A2" w:rsidRDefault="00F073A2" w:rsidP="00D10504">
      <w:pPr>
        <w:pStyle w:val="a6"/>
        <w:ind w:left="720"/>
        <w:jc w:val="both"/>
        <w:rPr>
          <w:lang w:val="ru-RU"/>
        </w:rPr>
      </w:pPr>
    </w:p>
    <w:p w:rsidR="00F073A2" w:rsidRDefault="00F073A2" w:rsidP="00D10504">
      <w:pPr>
        <w:pStyle w:val="a6"/>
        <w:ind w:left="720"/>
        <w:jc w:val="both"/>
        <w:rPr>
          <w:lang w:val="ru-RU"/>
        </w:rPr>
      </w:pPr>
    </w:p>
    <w:p w:rsidR="00F073A2" w:rsidRDefault="00F073A2" w:rsidP="00D10504">
      <w:pPr>
        <w:pStyle w:val="a6"/>
        <w:ind w:left="720"/>
        <w:jc w:val="both"/>
        <w:rPr>
          <w:lang w:val="ru-RU"/>
        </w:rPr>
      </w:pPr>
    </w:p>
    <w:p w:rsidR="00F073A2" w:rsidRDefault="00F073A2" w:rsidP="00F073A2">
      <w:pPr>
        <w:widowControl w:val="0"/>
        <w:autoSpaceDE w:val="0"/>
        <w:autoSpaceDN w:val="0"/>
        <w:adjustRightInd w:val="0"/>
        <w:spacing w:line="276" w:lineRule="auto"/>
        <w:jc w:val="center"/>
        <w:rPr>
          <w:b/>
          <w:sz w:val="24"/>
          <w:lang w:val="uk-UA"/>
        </w:rPr>
      </w:pPr>
      <w:r w:rsidRPr="00F073A2">
        <w:rPr>
          <w:b/>
          <w:sz w:val="24"/>
        </w:rPr>
        <w:lastRenderedPageBreak/>
        <w:t xml:space="preserve">Тема 6. </w:t>
      </w:r>
      <w:r w:rsidRPr="00F073A2">
        <w:rPr>
          <w:b/>
          <w:sz w:val="24"/>
          <w:lang w:val="uk-UA"/>
        </w:rPr>
        <w:t>Фінансові посередники</w:t>
      </w:r>
    </w:p>
    <w:p w:rsidR="00F073A2" w:rsidRDefault="00F073A2" w:rsidP="00F073A2">
      <w:pPr>
        <w:widowControl w:val="0"/>
        <w:autoSpaceDE w:val="0"/>
        <w:autoSpaceDN w:val="0"/>
        <w:adjustRightInd w:val="0"/>
        <w:spacing w:line="276" w:lineRule="auto"/>
        <w:jc w:val="center"/>
        <w:rPr>
          <w:b/>
          <w:sz w:val="24"/>
          <w:lang w:val="uk-UA"/>
        </w:rPr>
      </w:pPr>
    </w:p>
    <w:p w:rsidR="00F073A2" w:rsidRDefault="00F073A2" w:rsidP="00F073A2">
      <w:pPr>
        <w:pStyle w:val="1"/>
        <w:rPr>
          <w:color w:val="000000"/>
          <w:sz w:val="24"/>
          <w:szCs w:val="24"/>
          <w:lang w:val="uk-UA"/>
        </w:rPr>
      </w:pPr>
      <w:r>
        <w:rPr>
          <w:color w:val="000000"/>
          <w:sz w:val="24"/>
          <w:szCs w:val="24"/>
          <w:lang w:val="uk-UA"/>
        </w:rPr>
        <w:t>Питання для самостійного вивчення</w:t>
      </w:r>
    </w:p>
    <w:p w:rsidR="00F073A2" w:rsidRDefault="00F073A2" w:rsidP="00F073A2">
      <w:pPr>
        <w:widowControl w:val="0"/>
        <w:autoSpaceDE w:val="0"/>
        <w:autoSpaceDN w:val="0"/>
        <w:adjustRightInd w:val="0"/>
        <w:spacing w:line="276" w:lineRule="auto"/>
        <w:jc w:val="center"/>
        <w:rPr>
          <w:b/>
          <w:sz w:val="24"/>
          <w:lang w:val="uk-UA"/>
        </w:rPr>
      </w:pPr>
    </w:p>
    <w:p w:rsidR="00F073A2" w:rsidRPr="00F073A2" w:rsidRDefault="00F073A2" w:rsidP="007A13BD">
      <w:pPr>
        <w:pStyle w:val="a6"/>
        <w:widowControl w:val="0"/>
        <w:numPr>
          <w:ilvl w:val="0"/>
          <w:numId w:val="25"/>
        </w:numPr>
        <w:tabs>
          <w:tab w:val="left" w:pos="993"/>
        </w:tabs>
        <w:autoSpaceDE w:val="0"/>
        <w:autoSpaceDN w:val="0"/>
        <w:adjustRightInd w:val="0"/>
        <w:ind w:hanging="11"/>
        <w:jc w:val="both"/>
        <w:rPr>
          <w:sz w:val="24"/>
          <w:szCs w:val="24"/>
        </w:rPr>
      </w:pPr>
      <w:r w:rsidRPr="00F073A2">
        <w:rPr>
          <w:sz w:val="24"/>
          <w:szCs w:val="24"/>
        </w:rPr>
        <w:t xml:space="preserve">Характеристика кредитних спілок. </w:t>
      </w:r>
    </w:p>
    <w:p w:rsidR="00F073A2" w:rsidRDefault="00F073A2" w:rsidP="00F073A2">
      <w:pPr>
        <w:pStyle w:val="a6"/>
        <w:widowControl w:val="0"/>
        <w:autoSpaceDE w:val="0"/>
        <w:autoSpaceDN w:val="0"/>
        <w:adjustRightInd w:val="0"/>
        <w:ind w:left="720"/>
        <w:jc w:val="both"/>
        <w:rPr>
          <w:sz w:val="24"/>
          <w:szCs w:val="24"/>
          <w:lang w:val="ru-RU"/>
        </w:rPr>
      </w:pPr>
    </w:p>
    <w:p w:rsidR="00F073A2" w:rsidRDefault="00F073A2" w:rsidP="00F073A2">
      <w:pPr>
        <w:pStyle w:val="12"/>
        <w:widowControl/>
        <w:spacing w:before="0" w:line="240" w:lineRule="auto"/>
        <w:ind w:right="-1" w:firstLine="720"/>
        <w:jc w:val="center"/>
        <w:rPr>
          <w:b/>
          <w:color w:val="000000"/>
          <w:spacing w:val="-1"/>
          <w:sz w:val="24"/>
          <w:szCs w:val="24"/>
        </w:rPr>
      </w:pPr>
      <w:r>
        <w:rPr>
          <w:b/>
          <w:bCs/>
          <w:i/>
          <w:iCs/>
          <w:color w:val="000000"/>
          <w:sz w:val="24"/>
          <w:szCs w:val="24"/>
        </w:rPr>
        <w:t>Методичні рекомендації до вивчення питання</w:t>
      </w:r>
    </w:p>
    <w:p w:rsidR="00F073A2" w:rsidRDefault="00F073A2" w:rsidP="00F073A2">
      <w:pPr>
        <w:pStyle w:val="a6"/>
        <w:widowControl w:val="0"/>
        <w:autoSpaceDE w:val="0"/>
        <w:autoSpaceDN w:val="0"/>
        <w:adjustRightInd w:val="0"/>
        <w:ind w:left="720"/>
        <w:jc w:val="both"/>
        <w:rPr>
          <w:sz w:val="24"/>
          <w:szCs w:val="24"/>
          <w:lang w:val="ru-RU"/>
        </w:rPr>
      </w:pPr>
    </w:p>
    <w:p w:rsidR="00F073A2" w:rsidRPr="00F073A2" w:rsidRDefault="00F073A2" w:rsidP="00F073A2">
      <w:pPr>
        <w:pStyle w:val="6"/>
        <w:shd w:val="clear" w:color="auto" w:fill="auto"/>
        <w:spacing w:before="0" w:after="0" w:line="240" w:lineRule="auto"/>
        <w:ind w:right="20" w:firstLine="709"/>
        <w:jc w:val="both"/>
        <w:rPr>
          <w:sz w:val="24"/>
          <w:szCs w:val="24"/>
        </w:rPr>
      </w:pPr>
      <w:r w:rsidRPr="00F073A2">
        <w:rPr>
          <w:sz w:val="24"/>
          <w:szCs w:val="24"/>
        </w:rPr>
        <w:t>В умовах повільного збільшення доходів населення постійно збільшується попит на предмети довго</w:t>
      </w:r>
      <w:r w:rsidRPr="00F073A2">
        <w:rPr>
          <w:sz w:val="24"/>
          <w:szCs w:val="24"/>
        </w:rPr>
        <w:softHyphen/>
        <w:t>строкового користування — автомобілі, будинки, меблі, ком</w:t>
      </w:r>
      <w:r w:rsidRPr="00F073A2">
        <w:rPr>
          <w:sz w:val="24"/>
          <w:szCs w:val="24"/>
        </w:rPr>
        <w:softHyphen/>
        <w:t>п’ютери та інші товари домашнього вжитку. Такі покупки практично не здійснюються за рахунок заощаджень, а в такому випадку ефективною є система купі</w:t>
      </w:r>
      <w:proofErr w:type="gramStart"/>
      <w:r w:rsidRPr="00F073A2">
        <w:rPr>
          <w:sz w:val="24"/>
          <w:szCs w:val="24"/>
        </w:rPr>
        <w:t>вл</w:t>
      </w:r>
      <w:proofErr w:type="gramEnd"/>
      <w:r w:rsidRPr="00F073A2">
        <w:rPr>
          <w:sz w:val="24"/>
          <w:szCs w:val="24"/>
        </w:rPr>
        <w:t>і «у кредит», яка існува</w:t>
      </w:r>
      <w:r w:rsidRPr="00F073A2">
        <w:rPr>
          <w:sz w:val="24"/>
          <w:szCs w:val="24"/>
        </w:rPr>
        <w:softHyphen/>
        <w:t>ла у соціалістичному господарстві. Для задоволення потреб населення «у кредиті» почали створювати кредитні спілки, ос</w:t>
      </w:r>
      <w:r w:rsidRPr="00F073A2">
        <w:rPr>
          <w:sz w:val="24"/>
          <w:szCs w:val="24"/>
        </w:rPr>
        <w:softHyphen/>
        <w:t>новна мета яких — підвищення добробуту учасників шляхом взаємного кредитування на умовах повернення й платності.</w:t>
      </w:r>
    </w:p>
    <w:p w:rsidR="00F073A2" w:rsidRPr="00F073A2" w:rsidRDefault="00F073A2" w:rsidP="00F073A2">
      <w:pPr>
        <w:pStyle w:val="6"/>
        <w:shd w:val="clear" w:color="auto" w:fill="auto"/>
        <w:spacing w:before="0" w:after="0" w:line="240" w:lineRule="auto"/>
        <w:ind w:right="20" w:firstLine="709"/>
        <w:jc w:val="both"/>
        <w:rPr>
          <w:sz w:val="24"/>
          <w:szCs w:val="24"/>
        </w:rPr>
      </w:pPr>
      <w:r w:rsidRPr="00F073A2">
        <w:rPr>
          <w:sz w:val="24"/>
          <w:szCs w:val="24"/>
        </w:rPr>
        <w:t>Велику роль кредитні спілки відіграють у США, Західній Європі, у Польщі, Чехії, Угорщині, де малий бізнес відіграє дуже важливу роль у забезпеченні економічного росту. Ста</w:t>
      </w:r>
      <w:r w:rsidRPr="00F073A2">
        <w:rPr>
          <w:sz w:val="24"/>
          <w:szCs w:val="24"/>
        </w:rPr>
        <w:softHyphen/>
        <w:t>новлення малого бізнесу майже завжди пов’язане з трудно</w:t>
      </w:r>
      <w:r w:rsidRPr="00F073A2">
        <w:rPr>
          <w:sz w:val="24"/>
          <w:szCs w:val="24"/>
        </w:rPr>
        <w:softHyphen/>
        <w:t>щами в отриманні початкового капіталу. Банки зацікавлені у кредитуванні вже стабільного бізнесу з постійними грошо</w:t>
      </w:r>
      <w:r w:rsidRPr="00F073A2">
        <w:rPr>
          <w:sz w:val="24"/>
          <w:szCs w:val="24"/>
        </w:rPr>
        <w:softHyphen/>
        <w:t>вими потоками. Тому основним інвестором малих проектів виступають такі інститути, як кредитні спілки.</w:t>
      </w:r>
    </w:p>
    <w:p w:rsidR="00F073A2" w:rsidRPr="00F073A2" w:rsidRDefault="00F073A2" w:rsidP="00F073A2">
      <w:pPr>
        <w:pStyle w:val="6"/>
        <w:shd w:val="clear" w:color="auto" w:fill="auto"/>
        <w:spacing w:before="0" w:after="0" w:line="240" w:lineRule="auto"/>
        <w:ind w:right="20" w:firstLine="709"/>
        <w:jc w:val="both"/>
        <w:rPr>
          <w:sz w:val="24"/>
          <w:szCs w:val="24"/>
        </w:rPr>
      </w:pPr>
      <w:r w:rsidRPr="00F073A2">
        <w:rPr>
          <w:sz w:val="24"/>
          <w:szCs w:val="24"/>
        </w:rPr>
        <w:t xml:space="preserve">Господарська діяльність кредитних спілок базується не на </w:t>
      </w:r>
      <w:proofErr w:type="gramStart"/>
      <w:r w:rsidRPr="00F073A2">
        <w:rPr>
          <w:sz w:val="24"/>
          <w:szCs w:val="24"/>
        </w:rPr>
        <w:t>п</w:t>
      </w:r>
      <w:proofErr w:type="gramEnd"/>
      <w:r w:rsidRPr="00F073A2">
        <w:rPr>
          <w:sz w:val="24"/>
          <w:szCs w:val="24"/>
        </w:rPr>
        <w:t>ідприємницькій (прибутковій) діяльності, а на кооператив</w:t>
      </w:r>
      <w:r w:rsidRPr="00F073A2">
        <w:rPr>
          <w:sz w:val="24"/>
          <w:szCs w:val="24"/>
        </w:rPr>
        <w:softHyphen/>
        <w:t xml:space="preserve">ній (неприбутковій). </w:t>
      </w:r>
    </w:p>
    <w:p w:rsidR="00F073A2" w:rsidRPr="00F073A2" w:rsidRDefault="00F073A2" w:rsidP="00F073A2">
      <w:pPr>
        <w:pStyle w:val="6"/>
        <w:shd w:val="clear" w:color="auto" w:fill="auto"/>
        <w:spacing w:before="0" w:after="0" w:line="240" w:lineRule="auto"/>
        <w:ind w:right="20" w:firstLine="709"/>
        <w:jc w:val="both"/>
        <w:rPr>
          <w:sz w:val="24"/>
          <w:szCs w:val="24"/>
        </w:rPr>
      </w:pPr>
      <w:r w:rsidRPr="00F073A2">
        <w:rPr>
          <w:sz w:val="24"/>
          <w:szCs w:val="24"/>
        </w:rPr>
        <w:t>Принциповою відмінністю кредитних спілок від інших фінансових установ є те, що вони мають неприбуткову ко</w:t>
      </w:r>
      <w:r w:rsidRPr="00F073A2">
        <w:rPr>
          <w:sz w:val="24"/>
          <w:szCs w:val="24"/>
        </w:rPr>
        <w:softHyphen/>
        <w:t>оперативну природу, що ві</w:t>
      </w:r>
      <w:proofErr w:type="gramStart"/>
      <w:r w:rsidRPr="00F073A2">
        <w:rPr>
          <w:sz w:val="24"/>
          <w:szCs w:val="24"/>
        </w:rPr>
        <w:t>др</w:t>
      </w:r>
      <w:proofErr w:type="gramEnd"/>
      <w:r w:rsidRPr="00F073A2">
        <w:rPr>
          <w:sz w:val="24"/>
          <w:szCs w:val="24"/>
        </w:rPr>
        <w:t>ізняє їх від інших суб’єктів фі</w:t>
      </w:r>
      <w:r w:rsidRPr="00F073A2">
        <w:rPr>
          <w:sz w:val="24"/>
          <w:szCs w:val="24"/>
        </w:rPr>
        <w:softHyphen/>
        <w:t xml:space="preserve">нансового ринку. </w:t>
      </w:r>
      <w:proofErr w:type="gramStart"/>
      <w:r w:rsidRPr="00F073A2">
        <w:rPr>
          <w:sz w:val="24"/>
          <w:szCs w:val="24"/>
        </w:rPr>
        <w:t>На відміну від інших фінансових установ, які, як правило, створюються однією групою (власниками) для отримання прибутку від надання фінансових послуг ін</w:t>
      </w:r>
      <w:r w:rsidRPr="00F073A2">
        <w:rPr>
          <w:sz w:val="24"/>
          <w:szCs w:val="24"/>
        </w:rPr>
        <w:softHyphen/>
        <w:t>шій групі (клієнтам), в кредитній спілці є лише одна група — члени спілки, (що є одночасно і власниками і клієнтами), а сама спілка створюється для самозабезпечення всіх членів</w:t>
      </w:r>
      <w:proofErr w:type="gramEnd"/>
      <w:r w:rsidRPr="00F073A2">
        <w:rPr>
          <w:sz w:val="24"/>
          <w:szCs w:val="24"/>
        </w:rPr>
        <w:t xml:space="preserve"> на </w:t>
      </w:r>
      <w:proofErr w:type="gramStart"/>
      <w:r w:rsidRPr="00F073A2">
        <w:rPr>
          <w:sz w:val="24"/>
          <w:szCs w:val="24"/>
        </w:rPr>
        <w:t>р</w:t>
      </w:r>
      <w:proofErr w:type="gramEnd"/>
      <w:r w:rsidRPr="00F073A2">
        <w:rPr>
          <w:sz w:val="24"/>
          <w:szCs w:val="24"/>
        </w:rPr>
        <w:t>івних умовах фінансовими послугами на основі кооперації.</w:t>
      </w:r>
    </w:p>
    <w:p w:rsidR="00F073A2" w:rsidRPr="00F073A2" w:rsidRDefault="00F073A2" w:rsidP="00F073A2">
      <w:pPr>
        <w:pStyle w:val="6"/>
        <w:shd w:val="clear" w:color="auto" w:fill="auto"/>
        <w:spacing w:before="0" w:after="0" w:line="240" w:lineRule="auto"/>
        <w:ind w:right="20" w:firstLine="709"/>
        <w:jc w:val="both"/>
        <w:rPr>
          <w:sz w:val="24"/>
          <w:szCs w:val="24"/>
        </w:rPr>
      </w:pPr>
      <w:r w:rsidRPr="00F073A2">
        <w:rPr>
          <w:sz w:val="24"/>
          <w:szCs w:val="24"/>
        </w:rPr>
        <w:t>Кредитні спілки є найменшими за обсягом активів і най</w:t>
      </w:r>
      <w:r w:rsidRPr="00F073A2">
        <w:rPr>
          <w:sz w:val="24"/>
          <w:szCs w:val="24"/>
        </w:rPr>
        <w:softHyphen/>
        <w:t>молодшими серед депозитних фінансових інститутів. Кредит</w:t>
      </w:r>
      <w:r w:rsidRPr="00F073A2">
        <w:rPr>
          <w:sz w:val="24"/>
          <w:szCs w:val="24"/>
        </w:rPr>
        <w:softHyphen/>
        <w:t xml:space="preserve">ні спілки беруть </w:t>
      </w:r>
      <w:proofErr w:type="gramStart"/>
      <w:r w:rsidRPr="00F073A2">
        <w:rPr>
          <w:sz w:val="24"/>
          <w:szCs w:val="24"/>
        </w:rPr>
        <w:t>св</w:t>
      </w:r>
      <w:proofErr w:type="gramEnd"/>
      <w:r w:rsidRPr="00F073A2">
        <w:rPr>
          <w:sz w:val="24"/>
          <w:szCs w:val="24"/>
        </w:rPr>
        <w:t>ій початок з кінця XIX століття, коли були закладені теоретичні основи селянської кредитної кооперації Райфайзеном в його книзі, що вийшла в 1866 році, «Кредитні спілки, як засіб знищення злиднів», а в 1869 році йому на практиці вдалося організувати першу кредитну спілку.</w:t>
      </w:r>
    </w:p>
    <w:p w:rsidR="00F073A2" w:rsidRPr="00F073A2" w:rsidRDefault="00F073A2" w:rsidP="00F073A2">
      <w:pPr>
        <w:pStyle w:val="6"/>
        <w:shd w:val="clear" w:color="auto" w:fill="auto"/>
        <w:spacing w:before="0" w:after="0" w:line="240" w:lineRule="auto"/>
        <w:ind w:right="20" w:firstLine="709"/>
        <w:jc w:val="both"/>
        <w:rPr>
          <w:sz w:val="24"/>
          <w:szCs w:val="24"/>
        </w:rPr>
      </w:pPr>
      <w:proofErr w:type="gramStart"/>
      <w:r w:rsidRPr="00F073A2">
        <w:rPr>
          <w:sz w:val="24"/>
          <w:szCs w:val="24"/>
        </w:rPr>
        <w:t>Кредитний рух України пройшов значний еволюційний шлях і відроджені кредитні спілки відбулися як вагоме суспі</w:t>
      </w:r>
      <w:r w:rsidRPr="00F073A2">
        <w:rPr>
          <w:sz w:val="24"/>
          <w:szCs w:val="24"/>
        </w:rPr>
        <w:softHyphen/>
        <w:t>льне і ринкове явище. їх сумарні активи становлять більше одного мільярда гривень, а загальна кількість членів переви</w:t>
      </w:r>
      <w:r w:rsidRPr="00F073A2">
        <w:rPr>
          <w:sz w:val="24"/>
          <w:szCs w:val="24"/>
        </w:rPr>
        <w:softHyphen/>
        <w:t>щує вісімсот тисяч осіб. Щороку сотні тисяч українців корис</w:t>
      </w:r>
      <w:r w:rsidRPr="00F073A2">
        <w:rPr>
          <w:sz w:val="24"/>
          <w:szCs w:val="24"/>
        </w:rPr>
        <w:softHyphen/>
        <w:t>туються можливістю отримати кредит на свої нагальн</w:t>
      </w:r>
      <w:proofErr w:type="gramEnd"/>
      <w:r w:rsidRPr="00F073A2">
        <w:rPr>
          <w:sz w:val="24"/>
          <w:szCs w:val="24"/>
        </w:rPr>
        <w:t xml:space="preserve">і </w:t>
      </w:r>
      <w:r w:rsidRPr="00F073A2">
        <w:rPr>
          <w:sz w:val="24"/>
          <w:szCs w:val="24"/>
          <w:lang w:eastAsia="ru-RU" w:bidi="ru-RU"/>
        </w:rPr>
        <w:t>потре</w:t>
      </w:r>
      <w:r w:rsidRPr="00F073A2">
        <w:rPr>
          <w:sz w:val="24"/>
          <w:szCs w:val="24"/>
          <w:lang w:eastAsia="ru-RU" w:bidi="ru-RU"/>
        </w:rPr>
        <w:softHyphen/>
        <w:t>би,</w:t>
      </w:r>
      <w:r w:rsidRPr="00F073A2">
        <w:rPr>
          <w:sz w:val="24"/>
          <w:szCs w:val="24"/>
        </w:rPr>
        <w:t xml:space="preserve"> що виникають у споживчій або бізнесовій </w:t>
      </w:r>
      <w:proofErr w:type="gramStart"/>
      <w:r w:rsidRPr="00F073A2">
        <w:rPr>
          <w:sz w:val="24"/>
          <w:szCs w:val="24"/>
        </w:rPr>
        <w:t>сферах</w:t>
      </w:r>
      <w:proofErr w:type="gramEnd"/>
      <w:r w:rsidRPr="00F073A2">
        <w:rPr>
          <w:sz w:val="24"/>
          <w:szCs w:val="24"/>
        </w:rPr>
        <w:t>. Більше</w:t>
      </w:r>
      <w:r w:rsidRPr="00F073A2">
        <w:rPr>
          <w:sz w:val="24"/>
          <w:szCs w:val="24"/>
          <w:lang w:val="uk-UA"/>
        </w:rPr>
        <w:t xml:space="preserve"> </w:t>
      </w:r>
      <w:r w:rsidRPr="00F073A2">
        <w:rPr>
          <w:sz w:val="24"/>
          <w:szCs w:val="24"/>
        </w:rPr>
        <w:t>700 кредитних спілок присутні у всіх регіонах України, утво</w:t>
      </w:r>
      <w:r w:rsidRPr="00F073A2">
        <w:rPr>
          <w:sz w:val="24"/>
          <w:szCs w:val="24"/>
        </w:rPr>
        <w:softHyphen/>
        <w:t>ривши потужну розгалужену мережу надання фінансових по</w:t>
      </w:r>
      <w:r w:rsidRPr="00F073A2">
        <w:rPr>
          <w:sz w:val="24"/>
          <w:szCs w:val="24"/>
        </w:rPr>
        <w:softHyphen/>
        <w:t xml:space="preserve">слуг </w:t>
      </w:r>
      <w:proofErr w:type="gramStart"/>
      <w:r w:rsidRPr="00F073A2">
        <w:rPr>
          <w:sz w:val="24"/>
          <w:szCs w:val="24"/>
        </w:rPr>
        <w:t>р</w:t>
      </w:r>
      <w:proofErr w:type="gramEnd"/>
      <w:r w:rsidRPr="00F073A2">
        <w:rPr>
          <w:sz w:val="24"/>
          <w:szCs w:val="24"/>
        </w:rPr>
        <w:t xml:space="preserve">ізним верствам населення. Потреба українського </w:t>
      </w:r>
      <w:r w:rsidRPr="00F073A2">
        <w:rPr>
          <w:sz w:val="24"/>
          <w:szCs w:val="24"/>
          <w:lang w:eastAsia="ru-RU" w:bidi="ru-RU"/>
        </w:rPr>
        <w:t>мало</w:t>
      </w:r>
      <w:r w:rsidRPr="00F073A2">
        <w:rPr>
          <w:sz w:val="24"/>
          <w:szCs w:val="24"/>
          <w:lang w:eastAsia="ru-RU" w:bidi="ru-RU"/>
        </w:rPr>
        <w:softHyphen/>
        <w:t>го</w:t>
      </w:r>
      <w:r w:rsidRPr="00F073A2">
        <w:rPr>
          <w:sz w:val="24"/>
          <w:szCs w:val="24"/>
        </w:rPr>
        <w:t xml:space="preserve"> бізнесу в інвестиціях величезна, особливо якщо врахувати, що розвиток виробничого бізнесу робить тільки перші кроки і вимагає більших капіталовкладень, </w:t>
      </w:r>
      <w:proofErr w:type="gramStart"/>
      <w:r w:rsidRPr="00F073A2">
        <w:rPr>
          <w:sz w:val="24"/>
          <w:szCs w:val="24"/>
        </w:rPr>
        <w:t>ніж</w:t>
      </w:r>
      <w:proofErr w:type="gramEnd"/>
      <w:r w:rsidRPr="00F073A2">
        <w:rPr>
          <w:sz w:val="24"/>
          <w:szCs w:val="24"/>
        </w:rPr>
        <w:t xml:space="preserve"> торгова діяльність.</w:t>
      </w:r>
    </w:p>
    <w:p w:rsidR="00F073A2" w:rsidRPr="00F073A2" w:rsidRDefault="00F073A2" w:rsidP="00F073A2">
      <w:pPr>
        <w:pStyle w:val="6"/>
        <w:shd w:val="clear" w:color="auto" w:fill="auto"/>
        <w:spacing w:before="0" w:after="0" w:line="240" w:lineRule="auto"/>
        <w:ind w:right="20" w:firstLine="709"/>
        <w:jc w:val="both"/>
        <w:rPr>
          <w:sz w:val="24"/>
          <w:szCs w:val="24"/>
        </w:rPr>
      </w:pPr>
      <w:r w:rsidRPr="00F073A2">
        <w:rPr>
          <w:sz w:val="24"/>
          <w:szCs w:val="24"/>
        </w:rPr>
        <w:t xml:space="preserve">Кредитна спілка сьогодні — </w:t>
      </w:r>
      <w:r w:rsidRPr="00F073A2">
        <w:rPr>
          <w:rStyle w:val="af2"/>
          <w:sz w:val="24"/>
          <w:szCs w:val="24"/>
        </w:rPr>
        <w:t>це фінансова установа, суспі</w:t>
      </w:r>
      <w:r w:rsidRPr="00F073A2">
        <w:rPr>
          <w:rStyle w:val="af2"/>
          <w:sz w:val="24"/>
          <w:szCs w:val="24"/>
        </w:rPr>
        <w:softHyphen/>
        <w:t>льна організація, яка залучає грошові заощадження своїх чле</w:t>
      </w:r>
      <w:r w:rsidRPr="00F073A2">
        <w:rPr>
          <w:rStyle w:val="af2"/>
          <w:sz w:val="24"/>
          <w:szCs w:val="24"/>
        </w:rPr>
        <w:softHyphen/>
        <w:t>нів для взаємного кредитування.</w:t>
      </w:r>
      <w:r w:rsidRPr="00F073A2">
        <w:rPr>
          <w:sz w:val="24"/>
          <w:szCs w:val="24"/>
        </w:rPr>
        <w:t xml:space="preserve"> Діяльність кредитних спілок в Україні регулюється Законом «Про кредитні спілки» (2002 р.). Згідно з діючим законодавством </w:t>
      </w:r>
      <w:r w:rsidRPr="00F073A2">
        <w:rPr>
          <w:rStyle w:val="af2"/>
          <w:sz w:val="24"/>
          <w:szCs w:val="24"/>
        </w:rPr>
        <w:t>кредитна спілка</w:t>
      </w:r>
      <w:r w:rsidRPr="00F073A2">
        <w:rPr>
          <w:sz w:val="24"/>
          <w:szCs w:val="24"/>
        </w:rPr>
        <w:t xml:space="preserve"> — </w:t>
      </w:r>
      <w:r w:rsidRPr="00F073A2">
        <w:rPr>
          <w:rStyle w:val="af2"/>
          <w:sz w:val="24"/>
          <w:szCs w:val="24"/>
        </w:rPr>
        <w:t>це не</w:t>
      </w:r>
      <w:r w:rsidRPr="00F073A2">
        <w:rPr>
          <w:rStyle w:val="af2"/>
          <w:sz w:val="24"/>
          <w:szCs w:val="24"/>
        </w:rPr>
        <w:softHyphen/>
        <w:t>прибуткова організація, заснована фізичними особами на ко</w:t>
      </w:r>
      <w:r w:rsidRPr="00F073A2">
        <w:rPr>
          <w:rStyle w:val="af2"/>
          <w:sz w:val="24"/>
          <w:szCs w:val="24"/>
        </w:rPr>
        <w:softHyphen/>
        <w:t>оперативних засадах з метою задоволення потреб її членів у взаємному кредитуванні, наданні фінансових послуг шляхом об’єднання грошових внесків.</w:t>
      </w:r>
      <w:r w:rsidRPr="00F073A2">
        <w:rPr>
          <w:sz w:val="24"/>
          <w:szCs w:val="24"/>
        </w:rPr>
        <w:t xml:space="preserve"> Кредитні спілки є громадськи</w:t>
      </w:r>
      <w:r w:rsidRPr="00F073A2">
        <w:rPr>
          <w:sz w:val="24"/>
          <w:szCs w:val="24"/>
        </w:rPr>
        <w:softHyphen/>
        <w:t xml:space="preserve">ми організаціями, головна мета яких — фінансовий та </w:t>
      </w:r>
      <w:proofErr w:type="gramStart"/>
      <w:r w:rsidRPr="00F073A2">
        <w:rPr>
          <w:sz w:val="24"/>
          <w:szCs w:val="24"/>
        </w:rPr>
        <w:t>соц</w:t>
      </w:r>
      <w:proofErr w:type="gramEnd"/>
      <w:r w:rsidRPr="00F073A2">
        <w:rPr>
          <w:sz w:val="24"/>
          <w:szCs w:val="24"/>
        </w:rPr>
        <w:t>іа</w:t>
      </w:r>
      <w:r w:rsidRPr="00F073A2">
        <w:rPr>
          <w:sz w:val="24"/>
          <w:szCs w:val="24"/>
        </w:rPr>
        <w:softHyphen/>
        <w:t>льний захист їх членів через залучення особистих заоща</w:t>
      </w:r>
      <w:r w:rsidRPr="00F073A2">
        <w:rPr>
          <w:sz w:val="24"/>
          <w:szCs w:val="24"/>
        </w:rPr>
        <w:softHyphen/>
        <w:t>джень членів спілки для взаємного кредитування. Членами кредитної спілки можуть бути громадяни України, іноземні громадяни, особи без громадянства, що постійно проживають на території України. Для заснування кредитної спілки потріб</w:t>
      </w:r>
      <w:r w:rsidRPr="00F073A2">
        <w:rPr>
          <w:sz w:val="24"/>
          <w:szCs w:val="24"/>
        </w:rPr>
        <w:softHyphen/>
        <w:t xml:space="preserve">но не менше як 50 </w:t>
      </w:r>
      <w:proofErr w:type="gramStart"/>
      <w:r w:rsidRPr="00F073A2">
        <w:rPr>
          <w:sz w:val="24"/>
          <w:szCs w:val="24"/>
        </w:rPr>
        <w:t>осіб</w:t>
      </w:r>
      <w:proofErr w:type="gramEnd"/>
      <w:r w:rsidRPr="00F073A2">
        <w:rPr>
          <w:sz w:val="24"/>
          <w:szCs w:val="24"/>
        </w:rPr>
        <w:t>.</w:t>
      </w:r>
    </w:p>
    <w:p w:rsidR="00F073A2" w:rsidRPr="00F073A2" w:rsidRDefault="00F073A2" w:rsidP="00F073A2">
      <w:pPr>
        <w:pStyle w:val="6"/>
        <w:shd w:val="clear" w:color="auto" w:fill="auto"/>
        <w:spacing w:before="0" w:after="0" w:line="240" w:lineRule="auto"/>
        <w:ind w:right="20" w:firstLine="709"/>
        <w:jc w:val="both"/>
        <w:rPr>
          <w:sz w:val="24"/>
          <w:szCs w:val="24"/>
        </w:rPr>
      </w:pPr>
      <w:r w:rsidRPr="00F073A2">
        <w:rPr>
          <w:sz w:val="24"/>
          <w:szCs w:val="24"/>
        </w:rPr>
        <w:t>Кредитна спілка створюється на основі певної монолітної спільноти людей, які беруть на себе відповідальність за спі</w:t>
      </w:r>
      <w:r w:rsidRPr="00F073A2">
        <w:rPr>
          <w:sz w:val="24"/>
          <w:szCs w:val="24"/>
        </w:rPr>
        <w:softHyphen/>
        <w:t>льну справу і об’єднує громадян за спільним місцем роботи чи навчання, спільним регіоном проживання, членством в од</w:t>
      </w:r>
      <w:r w:rsidRPr="00F073A2">
        <w:rPr>
          <w:sz w:val="24"/>
          <w:szCs w:val="24"/>
        </w:rPr>
        <w:softHyphen/>
        <w:t xml:space="preserve">ній професійній спілці чи одній </w:t>
      </w:r>
      <w:proofErr w:type="gramStart"/>
      <w:r w:rsidRPr="00F073A2">
        <w:rPr>
          <w:sz w:val="24"/>
          <w:szCs w:val="24"/>
        </w:rPr>
        <w:t>рел</w:t>
      </w:r>
      <w:proofErr w:type="gramEnd"/>
      <w:r w:rsidRPr="00F073A2">
        <w:rPr>
          <w:sz w:val="24"/>
          <w:szCs w:val="24"/>
        </w:rPr>
        <w:t xml:space="preserve">ігійній організації. </w:t>
      </w:r>
    </w:p>
    <w:p w:rsidR="00F073A2" w:rsidRPr="00F073A2" w:rsidRDefault="00F073A2" w:rsidP="00F073A2">
      <w:pPr>
        <w:pStyle w:val="6"/>
        <w:shd w:val="clear" w:color="auto" w:fill="auto"/>
        <w:spacing w:before="0" w:after="0" w:line="240" w:lineRule="auto"/>
        <w:ind w:right="20" w:firstLine="709"/>
        <w:jc w:val="both"/>
        <w:rPr>
          <w:sz w:val="24"/>
          <w:szCs w:val="24"/>
        </w:rPr>
      </w:pPr>
      <w:r w:rsidRPr="00F073A2">
        <w:rPr>
          <w:sz w:val="24"/>
          <w:szCs w:val="24"/>
        </w:rPr>
        <w:t xml:space="preserve">Кредитна спілка надає послуги тільки своїм членам, але у визначених випадках може здійснювати кредитування інших кредитних спілок та їх об’єднань. Займатись </w:t>
      </w:r>
      <w:proofErr w:type="gramStart"/>
      <w:r w:rsidRPr="00F073A2">
        <w:rPr>
          <w:sz w:val="24"/>
          <w:szCs w:val="24"/>
        </w:rPr>
        <w:t>п</w:t>
      </w:r>
      <w:proofErr w:type="gramEnd"/>
      <w:r w:rsidRPr="00F073A2">
        <w:rPr>
          <w:sz w:val="24"/>
          <w:szCs w:val="24"/>
        </w:rPr>
        <w:t>ідприємницькою діяльністю кредитним спілкам заборонено законодавством.</w:t>
      </w:r>
    </w:p>
    <w:p w:rsidR="00F073A2" w:rsidRPr="00F073A2" w:rsidRDefault="00F073A2" w:rsidP="00F073A2">
      <w:pPr>
        <w:pStyle w:val="6"/>
        <w:shd w:val="clear" w:color="auto" w:fill="auto"/>
        <w:spacing w:before="0" w:after="0" w:line="240" w:lineRule="auto"/>
        <w:ind w:right="20" w:firstLine="709"/>
        <w:jc w:val="both"/>
        <w:rPr>
          <w:sz w:val="24"/>
          <w:szCs w:val="24"/>
          <w:lang w:val="uk-UA"/>
        </w:rPr>
      </w:pPr>
      <w:r w:rsidRPr="00F073A2">
        <w:rPr>
          <w:sz w:val="24"/>
          <w:szCs w:val="24"/>
          <w:lang w:val="uk-UA"/>
        </w:rPr>
        <w:lastRenderedPageBreak/>
        <w:t>Кредитна спілка діє на основі самофінансування, несе від</w:t>
      </w:r>
      <w:r w:rsidRPr="00F073A2">
        <w:rPr>
          <w:sz w:val="24"/>
          <w:szCs w:val="24"/>
          <w:lang w:val="uk-UA"/>
        </w:rPr>
        <w:softHyphen/>
        <w:t>повідальність за наслідки своєї діяльності та виконання зо</w:t>
      </w:r>
      <w:r w:rsidRPr="00F073A2">
        <w:rPr>
          <w:sz w:val="24"/>
          <w:szCs w:val="24"/>
          <w:lang w:val="uk-UA"/>
        </w:rPr>
        <w:softHyphen/>
        <w:t xml:space="preserve">бов’язань перед своїми членами, партнерами та державним бюджетом. </w:t>
      </w:r>
    </w:p>
    <w:p w:rsidR="00F073A2" w:rsidRPr="00F073A2" w:rsidRDefault="00F073A2" w:rsidP="00F073A2">
      <w:pPr>
        <w:pStyle w:val="6"/>
        <w:shd w:val="clear" w:color="auto" w:fill="auto"/>
        <w:spacing w:before="0" w:after="0" w:line="240" w:lineRule="auto"/>
        <w:ind w:right="20" w:firstLine="709"/>
        <w:jc w:val="both"/>
        <w:rPr>
          <w:sz w:val="24"/>
          <w:szCs w:val="24"/>
        </w:rPr>
      </w:pPr>
      <w:r w:rsidRPr="00F073A2">
        <w:rPr>
          <w:sz w:val="24"/>
          <w:szCs w:val="24"/>
        </w:rPr>
        <w:t xml:space="preserve">На сьогодні кредитні спілки не відіграють великої ролі на фінансовому ринку України, але їх розвиток — це питання росту, стратегічного вибору, волі задіяних в даний процес людей. </w:t>
      </w:r>
      <w:proofErr w:type="gramStart"/>
      <w:r w:rsidRPr="00F073A2">
        <w:rPr>
          <w:sz w:val="24"/>
          <w:szCs w:val="24"/>
        </w:rPr>
        <w:t xml:space="preserve">Головні причини їх слабкого </w:t>
      </w:r>
      <w:r>
        <w:rPr>
          <w:sz w:val="24"/>
          <w:szCs w:val="24"/>
        </w:rPr>
        <w:t xml:space="preserve">розвитку представлені на рис. </w:t>
      </w:r>
      <w:r w:rsidRPr="00F073A2">
        <w:rPr>
          <w:sz w:val="24"/>
          <w:szCs w:val="24"/>
        </w:rPr>
        <w:t>2.</w:t>
      </w:r>
      <w:proofErr w:type="gramEnd"/>
    </w:p>
    <w:p w:rsidR="00F073A2" w:rsidRPr="00F073A2" w:rsidRDefault="00F073A2" w:rsidP="00F073A2">
      <w:pPr>
        <w:framePr w:h="5122" w:wrap="notBeside" w:vAnchor="text" w:hAnchor="text" w:xAlign="center" w:y="1"/>
        <w:ind w:firstLine="709"/>
        <w:jc w:val="center"/>
        <w:rPr>
          <w:sz w:val="24"/>
        </w:rPr>
      </w:pPr>
      <w:r w:rsidRPr="00F073A2">
        <w:rPr>
          <w:noProof/>
          <w:sz w:val="24"/>
        </w:rPr>
        <w:drawing>
          <wp:inline distT="0" distB="0" distL="0" distR="0" wp14:anchorId="4FA07F0F" wp14:editId="5B374A26">
            <wp:extent cx="4124325" cy="3257550"/>
            <wp:effectExtent l="0" t="0" r="9525" b="0"/>
            <wp:docPr id="1" name="Рисунок 1" descr="C:\Windows\Temp\FineReader11.00\media\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Windows\Temp\FineReader11.00\media\image8.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24325" cy="3257550"/>
                    </a:xfrm>
                    <a:prstGeom prst="rect">
                      <a:avLst/>
                    </a:prstGeom>
                    <a:noFill/>
                    <a:ln>
                      <a:noFill/>
                    </a:ln>
                  </pic:spPr>
                </pic:pic>
              </a:graphicData>
            </a:graphic>
          </wp:inline>
        </w:drawing>
      </w:r>
    </w:p>
    <w:p w:rsidR="00F073A2" w:rsidRPr="00F073A2" w:rsidRDefault="00F073A2" w:rsidP="00F073A2">
      <w:pPr>
        <w:pStyle w:val="af1"/>
        <w:framePr w:h="5122" w:wrap="notBeside" w:vAnchor="text" w:hAnchor="text" w:xAlign="center" w:y="1"/>
        <w:shd w:val="clear" w:color="auto" w:fill="auto"/>
        <w:spacing w:line="240" w:lineRule="auto"/>
        <w:ind w:firstLine="709"/>
        <w:jc w:val="center"/>
        <w:rPr>
          <w:sz w:val="24"/>
          <w:szCs w:val="24"/>
        </w:rPr>
      </w:pPr>
      <w:r>
        <w:rPr>
          <w:sz w:val="24"/>
          <w:szCs w:val="24"/>
        </w:rPr>
        <w:t xml:space="preserve">Рис. </w:t>
      </w:r>
      <w:r w:rsidRPr="00F073A2">
        <w:rPr>
          <w:sz w:val="24"/>
          <w:szCs w:val="24"/>
        </w:rPr>
        <w:t>2. Причини слабкого розвитку кредитних спілок</w:t>
      </w:r>
    </w:p>
    <w:p w:rsidR="00F073A2" w:rsidRPr="00F073A2" w:rsidRDefault="00F073A2" w:rsidP="00F073A2">
      <w:pPr>
        <w:ind w:firstLine="709"/>
        <w:rPr>
          <w:sz w:val="24"/>
        </w:rPr>
      </w:pPr>
    </w:p>
    <w:p w:rsidR="00F073A2" w:rsidRPr="00F073A2" w:rsidRDefault="00F073A2" w:rsidP="00F073A2">
      <w:pPr>
        <w:pStyle w:val="6"/>
        <w:shd w:val="clear" w:color="auto" w:fill="auto"/>
        <w:spacing w:before="157" w:after="0" w:line="240" w:lineRule="auto"/>
        <w:ind w:right="20" w:firstLine="709"/>
        <w:jc w:val="both"/>
        <w:rPr>
          <w:sz w:val="24"/>
          <w:szCs w:val="24"/>
        </w:rPr>
      </w:pPr>
      <w:r w:rsidRPr="00F073A2">
        <w:rPr>
          <w:sz w:val="24"/>
          <w:szCs w:val="24"/>
        </w:rPr>
        <w:t>В умовах обмеженості банківських кредитних ресурсів та кредитних інструментів кредитні спілки іноді перетворюють</w:t>
      </w:r>
      <w:r w:rsidRPr="00F073A2">
        <w:rPr>
          <w:sz w:val="24"/>
          <w:szCs w:val="24"/>
        </w:rPr>
        <w:softHyphen/>
        <w:t>ся на структури, що задовольняють тимчасові короткостро</w:t>
      </w:r>
      <w:r w:rsidRPr="00F073A2">
        <w:rPr>
          <w:sz w:val="24"/>
          <w:szCs w:val="24"/>
        </w:rPr>
        <w:softHyphen/>
        <w:t xml:space="preserve">кові потреби у фінансових ресурсах </w:t>
      </w:r>
      <w:proofErr w:type="gramStart"/>
      <w:r w:rsidRPr="00F073A2">
        <w:rPr>
          <w:sz w:val="24"/>
          <w:szCs w:val="24"/>
        </w:rPr>
        <w:t>р</w:t>
      </w:r>
      <w:proofErr w:type="gramEnd"/>
      <w:r w:rsidRPr="00F073A2">
        <w:rPr>
          <w:sz w:val="24"/>
          <w:szCs w:val="24"/>
        </w:rPr>
        <w:t>ієлтерських, інвести</w:t>
      </w:r>
      <w:r w:rsidRPr="00F073A2">
        <w:rPr>
          <w:sz w:val="24"/>
          <w:szCs w:val="24"/>
        </w:rPr>
        <w:softHyphen/>
        <w:t>ційних та страхових компаніях. Але, незважаючи на велику кількість труднощів, такий інститут, як кредитна спілка, не</w:t>
      </w:r>
      <w:r w:rsidRPr="00F073A2">
        <w:rPr>
          <w:sz w:val="24"/>
          <w:szCs w:val="24"/>
        </w:rPr>
        <w:softHyphen/>
        <w:t xml:space="preserve">минуче пройде етап становлення та посяде своє місце у </w:t>
      </w:r>
      <w:proofErr w:type="gramStart"/>
      <w:r w:rsidRPr="00F073A2">
        <w:rPr>
          <w:sz w:val="24"/>
          <w:szCs w:val="24"/>
        </w:rPr>
        <w:t>кре</w:t>
      </w:r>
      <w:r w:rsidRPr="00F073A2">
        <w:rPr>
          <w:sz w:val="24"/>
          <w:szCs w:val="24"/>
        </w:rPr>
        <w:softHyphen/>
        <w:t>дитно-банк</w:t>
      </w:r>
      <w:proofErr w:type="gramEnd"/>
      <w:r w:rsidRPr="00F073A2">
        <w:rPr>
          <w:sz w:val="24"/>
          <w:szCs w:val="24"/>
        </w:rPr>
        <w:t>івській системі.</w:t>
      </w:r>
    </w:p>
    <w:p w:rsidR="00F073A2" w:rsidRDefault="00F073A2" w:rsidP="00F073A2"/>
    <w:p w:rsidR="00F073A2" w:rsidRDefault="00F073A2" w:rsidP="00F073A2">
      <w:pPr>
        <w:jc w:val="center"/>
        <w:rPr>
          <w:b/>
          <w:color w:val="000000"/>
          <w:sz w:val="24"/>
        </w:rPr>
      </w:pPr>
      <w:r>
        <w:rPr>
          <w:b/>
          <w:color w:val="000000"/>
          <w:sz w:val="24"/>
        </w:rPr>
        <w:t xml:space="preserve">Завдання </w:t>
      </w:r>
      <w:proofErr w:type="gramStart"/>
      <w:r>
        <w:rPr>
          <w:b/>
          <w:color w:val="000000"/>
          <w:sz w:val="24"/>
        </w:rPr>
        <w:t>для</w:t>
      </w:r>
      <w:proofErr w:type="gramEnd"/>
      <w:r>
        <w:rPr>
          <w:b/>
          <w:color w:val="000000"/>
          <w:sz w:val="24"/>
        </w:rPr>
        <w:t xml:space="preserve"> самоконтролю знань</w:t>
      </w:r>
    </w:p>
    <w:p w:rsidR="00F073A2" w:rsidRDefault="00F073A2" w:rsidP="00F073A2">
      <w:pPr>
        <w:jc w:val="center"/>
        <w:rPr>
          <w:b/>
          <w:color w:val="000000"/>
          <w:sz w:val="24"/>
        </w:rPr>
      </w:pPr>
    </w:p>
    <w:p w:rsidR="00F073A2" w:rsidRPr="00596A7B" w:rsidRDefault="00596A7B" w:rsidP="007A13BD">
      <w:pPr>
        <w:pStyle w:val="a6"/>
        <w:numPr>
          <w:ilvl w:val="0"/>
          <w:numId w:val="26"/>
        </w:numPr>
        <w:tabs>
          <w:tab w:val="left" w:pos="1134"/>
        </w:tabs>
        <w:ind w:left="0" w:firstLine="709"/>
        <w:jc w:val="both"/>
        <w:rPr>
          <w:sz w:val="24"/>
          <w:szCs w:val="24"/>
        </w:rPr>
      </w:pPr>
      <w:r w:rsidRPr="00596A7B">
        <w:rPr>
          <w:sz w:val="24"/>
          <w:szCs w:val="24"/>
          <w:lang w:val="ru-RU"/>
        </w:rPr>
        <w:t xml:space="preserve">У яких </w:t>
      </w:r>
      <w:proofErr w:type="gramStart"/>
      <w:r w:rsidRPr="00596A7B">
        <w:rPr>
          <w:sz w:val="24"/>
          <w:szCs w:val="24"/>
          <w:lang w:val="ru-RU"/>
        </w:rPr>
        <w:t>кра</w:t>
      </w:r>
      <w:r w:rsidRPr="00596A7B">
        <w:rPr>
          <w:sz w:val="24"/>
          <w:szCs w:val="24"/>
        </w:rPr>
        <w:t>їнах</w:t>
      </w:r>
      <w:proofErr w:type="gramEnd"/>
      <w:r w:rsidRPr="00596A7B">
        <w:rPr>
          <w:sz w:val="24"/>
          <w:szCs w:val="24"/>
        </w:rPr>
        <w:t xml:space="preserve"> кредитні спілки відіграють важливу роль?</w:t>
      </w:r>
    </w:p>
    <w:p w:rsidR="00596A7B" w:rsidRPr="00596A7B" w:rsidRDefault="00596A7B" w:rsidP="007A13BD">
      <w:pPr>
        <w:pStyle w:val="a6"/>
        <w:numPr>
          <w:ilvl w:val="0"/>
          <w:numId w:val="26"/>
        </w:numPr>
        <w:tabs>
          <w:tab w:val="left" w:pos="1134"/>
        </w:tabs>
        <w:ind w:left="0" w:firstLine="709"/>
        <w:jc w:val="both"/>
        <w:rPr>
          <w:sz w:val="24"/>
          <w:szCs w:val="24"/>
        </w:rPr>
      </w:pPr>
      <w:r w:rsidRPr="00596A7B">
        <w:rPr>
          <w:sz w:val="24"/>
          <w:szCs w:val="24"/>
        </w:rPr>
        <w:t>На яких засадах базується господарська діяльність кредитних спілок?</w:t>
      </w:r>
    </w:p>
    <w:p w:rsidR="00596A7B" w:rsidRPr="00596A7B" w:rsidRDefault="00596A7B" w:rsidP="007A13BD">
      <w:pPr>
        <w:pStyle w:val="a6"/>
        <w:numPr>
          <w:ilvl w:val="0"/>
          <w:numId w:val="26"/>
        </w:numPr>
        <w:tabs>
          <w:tab w:val="left" w:pos="1134"/>
        </w:tabs>
        <w:ind w:left="0" w:firstLine="709"/>
        <w:jc w:val="both"/>
        <w:rPr>
          <w:sz w:val="24"/>
          <w:szCs w:val="24"/>
        </w:rPr>
      </w:pPr>
      <w:r w:rsidRPr="00596A7B">
        <w:rPr>
          <w:sz w:val="24"/>
          <w:szCs w:val="24"/>
        </w:rPr>
        <w:t>Яким законом України регулюється діяльність кредитних спіло в Україні?</w:t>
      </w:r>
    </w:p>
    <w:p w:rsidR="00596A7B" w:rsidRPr="00596A7B" w:rsidRDefault="00596A7B" w:rsidP="007A13BD">
      <w:pPr>
        <w:pStyle w:val="a6"/>
        <w:numPr>
          <w:ilvl w:val="0"/>
          <w:numId w:val="26"/>
        </w:numPr>
        <w:tabs>
          <w:tab w:val="left" w:pos="1134"/>
        </w:tabs>
        <w:ind w:left="0" w:firstLine="709"/>
        <w:jc w:val="both"/>
        <w:rPr>
          <w:sz w:val="24"/>
          <w:szCs w:val="24"/>
        </w:rPr>
      </w:pPr>
      <w:r w:rsidRPr="00596A7B">
        <w:rPr>
          <w:sz w:val="24"/>
          <w:szCs w:val="24"/>
        </w:rPr>
        <w:t>Охарактеризуйте сутність кредитних спілок. Хто може бути членами кредитних спілок?</w:t>
      </w:r>
    </w:p>
    <w:p w:rsidR="00596A7B" w:rsidRPr="00596A7B" w:rsidRDefault="00596A7B" w:rsidP="007A13BD">
      <w:pPr>
        <w:pStyle w:val="a6"/>
        <w:numPr>
          <w:ilvl w:val="0"/>
          <w:numId w:val="26"/>
        </w:numPr>
        <w:tabs>
          <w:tab w:val="left" w:pos="1134"/>
        </w:tabs>
        <w:ind w:left="0" w:firstLine="709"/>
        <w:jc w:val="both"/>
        <w:rPr>
          <w:sz w:val="24"/>
          <w:szCs w:val="24"/>
        </w:rPr>
      </w:pPr>
      <w:r w:rsidRPr="00596A7B">
        <w:rPr>
          <w:sz w:val="24"/>
          <w:szCs w:val="24"/>
        </w:rPr>
        <w:t>Яку роль кредитні спілки відіграють в Україні?</w:t>
      </w:r>
    </w:p>
    <w:p w:rsidR="00596A7B" w:rsidRPr="00596A7B" w:rsidRDefault="00596A7B" w:rsidP="007A13BD">
      <w:pPr>
        <w:pStyle w:val="a6"/>
        <w:numPr>
          <w:ilvl w:val="0"/>
          <w:numId w:val="26"/>
        </w:numPr>
        <w:tabs>
          <w:tab w:val="left" w:pos="1134"/>
        </w:tabs>
        <w:ind w:left="0" w:firstLine="709"/>
        <w:jc w:val="both"/>
        <w:rPr>
          <w:sz w:val="24"/>
          <w:szCs w:val="24"/>
        </w:rPr>
      </w:pPr>
      <w:r w:rsidRPr="00596A7B">
        <w:rPr>
          <w:sz w:val="24"/>
          <w:szCs w:val="24"/>
        </w:rPr>
        <w:t>Охарактеризуйте основні причини слабкого розвитку кредитних спілок.</w:t>
      </w:r>
    </w:p>
    <w:p w:rsidR="00596A7B" w:rsidRDefault="00596A7B" w:rsidP="00596A7B">
      <w:pPr>
        <w:pStyle w:val="a6"/>
        <w:ind w:left="720"/>
        <w:jc w:val="both"/>
      </w:pPr>
    </w:p>
    <w:p w:rsidR="00F073A2" w:rsidRDefault="00F073A2" w:rsidP="00F073A2">
      <w:pPr>
        <w:pStyle w:val="a9"/>
        <w:tabs>
          <w:tab w:val="left" w:pos="600"/>
        </w:tabs>
        <w:ind w:firstLine="720"/>
        <w:jc w:val="center"/>
        <w:rPr>
          <w:b/>
          <w:bCs/>
          <w:color w:val="000000"/>
          <w:sz w:val="24"/>
          <w:lang w:val="uk-UA"/>
        </w:rPr>
      </w:pPr>
      <w:r>
        <w:rPr>
          <w:b/>
          <w:bCs/>
          <w:color w:val="000000"/>
          <w:sz w:val="24"/>
          <w:lang w:val="uk-UA"/>
        </w:rPr>
        <w:t>Рекомендована література</w:t>
      </w:r>
    </w:p>
    <w:p w:rsidR="00596A7B" w:rsidRDefault="00596A7B" w:rsidP="00F073A2">
      <w:pPr>
        <w:pStyle w:val="a9"/>
        <w:tabs>
          <w:tab w:val="left" w:pos="600"/>
        </w:tabs>
        <w:ind w:firstLine="720"/>
        <w:jc w:val="center"/>
        <w:rPr>
          <w:b/>
          <w:bCs/>
          <w:color w:val="000000"/>
          <w:sz w:val="24"/>
          <w:lang w:val="uk-UA"/>
        </w:rPr>
      </w:pPr>
    </w:p>
    <w:p w:rsidR="00D500A1" w:rsidRPr="00D500A1" w:rsidRDefault="00D500A1" w:rsidP="007A13BD">
      <w:pPr>
        <w:pStyle w:val="tl"/>
        <w:numPr>
          <w:ilvl w:val="1"/>
          <w:numId w:val="27"/>
        </w:numPr>
        <w:tabs>
          <w:tab w:val="left" w:pos="710"/>
          <w:tab w:val="left" w:pos="1134"/>
        </w:tabs>
        <w:spacing w:before="0" w:beforeAutospacing="0" w:after="0" w:afterAutospacing="0"/>
        <w:ind w:left="0" w:firstLine="709"/>
        <w:rPr>
          <w:bCs/>
          <w:color w:val="000000"/>
          <w:lang w:val="uk-UA"/>
        </w:rPr>
      </w:pPr>
      <w:r w:rsidRPr="00D500A1">
        <w:rPr>
          <w:lang w:eastAsia="uk-UA"/>
        </w:rPr>
        <w:t>Еш С. М.</w:t>
      </w:r>
      <w:r w:rsidRPr="00D500A1">
        <w:rPr>
          <w:lang w:val="uk-UA" w:eastAsia="uk-UA"/>
        </w:rPr>
        <w:t xml:space="preserve"> </w:t>
      </w:r>
      <w:r w:rsidRPr="00D500A1">
        <w:rPr>
          <w:lang w:eastAsia="uk-UA"/>
        </w:rPr>
        <w:t xml:space="preserve">Фінансовий ринок: Навч. </w:t>
      </w:r>
      <w:proofErr w:type="gramStart"/>
      <w:r w:rsidRPr="00D500A1">
        <w:rPr>
          <w:lang w:eastAsia="uk-UA"/>
        </w:rPr>
        <w:t>пос</w:t>
      </w:r>
      <w:proofErr w:type="gramEnd"/>
      <w:r w:rsidRPr="00D500A1">
        <w:rPr>
          <w:lang w:eastAsia="uk-UA"/>
        </w:rPr>
        <w:t>іб.</w:t>
      </w:r>
      <w:r w:rsidRPr="00D500A1">
        <w:rPr>
          <w:lang w:val="uk-UA" w:eastAsia="uk-UA"/>
        </w:rPr>
        <w:t xml:space="preserve"> 2-ге вид. -</w:t>
      </w:r>
      <w:r w:rsidRPr="00D500A1">
        <w:rPr>
          <w:lang w:eastAsia="uk-UA"/>
        </w:rPr>
        <w:t xml:space="preserve"> К.: Центр учбової літератури,  20</w:t>
      </w:r>
      <w:r w:rsidRPr="00D500A1">
        <w:rPr>
          <w:lang w:val="uk-UA" w:eastAsia="uk-UA"/>
        </w:rPr>
        <w:t>11</w:t>
      </w:r>
      <w:r w:rsidRPr="00D500A1">
        <w:rPr>
          <w:lang w:eastAsia="uk-UA"/>
        </w:rPr>
        <w:t>. — 528 с</w:t>
      </w:r>
      <w:proofErr w:type="gramStart"/>
      <w:r w:rsidRPr="00D500A1">
        <w:rPr>
          <w:lang w:eastAsia="uk-UA"/>
        </w:rPr>
        <w:t>.</w:t>
      </w:r>
      <w:r w:rsidRPr="00D500A1">
        <w:rPr>
          <w:lang w:val="uk-UA" w:eastAsia="uk-UA"/>
        </w:rPr>
        <w:t>.</w:t>
      </w:r>
      <w:proofErr w:type="gramEnd"/>
    </w:p>
    <w:p w:rsidR="00D500A1" w:rsidRPr="00D500A1" w:rsidRDefault="00D500A1" w:rsidP="007A13BD">
      <w:pPr>
        <w:pStyle w:val="710"/>
        <w:numPr>
          <w:ilvl w:val="1"/>
          <w:numId w:val="27"/>
        </w:numPr>
        <w:shd w:val="clear" w:color="auto" w:fill="auto"/>
        <w:tabs>
          <w:tab w:val="left" w:pos="1134"/>
        </w:tabs>
        <w:spacing w:before="0" w:line="240" w:lineRule="auto"/>
        <w:ind w:left="0" w:right="20" w:firstLine="709"/>
        <w:jc w:val="left"/>
        <w:rPr>
          <w:rFonts w:ascii="Times New Roman" w:hAnsi="Times New Roman" w:cs="Times New Roman"/>
          <w:b w:val="0"/>
          <w:sz w:val="24"/>
          <w:szCs w:val="24"/>
          <w:lang w:val="uk-UA"/>
        </w:rPr>
      </w:pPr>
      <w:r w:rsidRPr="00D500A1">
        <w:rPr>
          <w:rFonts w:ascii="Times New Roman" w:hAnsi="Times New Roman" w:cs="Times New Roman"/>
          <w:b w:val="0"/>
          <w:sz w:val="24"/>
          <w:szCs w:val="24"/>
          <w:lang w:val="uk-UA"/>
        </w:rPr>
        <w:t xml:space="preserve">Васильева В.В. </w:t>
      </w:r>
      <w:r w:rsidRPr="00D500A1">
        <w:rPr>
          <w:rFonts w:ascii="Times New Roman" w:hAnsi="Times New Roman" w:cs="Times New Roman"/>
          <w:b w:val="0"/>
          <w:sz w:val="24"/>
          <w:szCs w:val="24"/>
          <w:lang w:val="uk-UA" w:eastAsia="uk-UA"/>
        </w:rPr>
        <w:t>Васильченко О.Р.</w:t>
      </w:r>
      <w:r w:rsidRPr="00D500A1">
        <w:rPr>
          <w:rFonts w:ascii="Times New Roman" w:hAnsi="Times New Roman" w:cs="Times New Roman"/>
          <w:b w:val="0"/>
          <w:sz w:val="24"/>
          <w:szCs w:val="24"/>
          <w:lang w:val="uk-UA"/>
        </w:rPr>
        <w:t xml:space="preserve"> </w:t>
      </w:r>
      <w:r w:rsidRPr="00D500A1">
        <w:rPr>
          <w:rFonts w:ascii="Times New Roman" w:hAnsi="Times New Roman" w:cs="Times New Roman"/>
          <w:b w:val="0"/>
          <w:sz w:val="24"/>
          <w:szCs w:val="24"/>
          <w:lang w:val="uk-UA" w:eastAsia="uk-UA"/>
        </w:rPr>
        <w:t xml:space="preserve">Фінансовий ринок: Навч. пос. - К.: Центр учбової </w:t>
      </w:r>
      <w:r w:rsidRPr="00D500A1">
        <w:rPr>
          <w:rFonts w:ascii="Times New Roman" w:hAnsi="Times New Roman" w:cs="Times New Roman"/>
          <w:b w:val="0"/>
          <w:sz w:val="24"/>
          <w:szCs w:val="24"/>
          <w:lang w:val="uk-UA"/>
        </w:rPr>
        <w:t>літератури, 2008. - 368 с.</w:t>
      </w:r>
    </w:p>
    <w:p w:rsidR="00D500A1" w:rsidRPr="00D500A1" w:rsidRDefault="00D500A1" w:rsidP="007A13BD">
      <w:pPr>
        <w:pStyle w:val="tl"/>
        <w:numPr>
          <w:ilvl w:val="1"/>
          <w:numId w:val="27"/>
        </w:numPr>
        <w:tabs>
          <w:tab w:val="left" w:pos="710"/>
          <w:tab w:val="left" w:pos="1134"/>
        </w:tabs>
        <w:spacing w:before="0" w:beforeAutospacing="0" w:after="0" w:afterAutospacing="0"/>
        <w:ind w:left="0" w:firstLine="709"/>
        <w:rPr>
          <w:bCs/>
          <w:color w:val="000000"/>
          <w:lang w:val="uk-UA"/>
        </w:rPr>
      </w:pPr>
      <w:r w:rsidRPr="00D500A1">
        <w:rPr>
          <w:color w:val="000000"/>
          <w:lang w:val="uk-UA"/>
        </w:rPr>
        <w:t>Буднік М.М., Мартюшева Л.С., Сабліна Н.В. Фінансовий ринок</w:t>
      </w:r>
      <w:r w:rsidRPr="00D500A1">
        <w:rPr>
          <w:b/>
          <w:lang w:val="uk-UA" w:eastAsia="uk-UA"/>
        </w:rPr>
        <w:t xml:space="preserve"> </w:t>
      </w:r>
      <w:r w:rsidRPr="00D500A1">
        <w:rPr>
          <w:lang w:val="uk-UA" w:eastAsia="uk-UA"/>
        </w:rPr>
        <w:t xml:space="preserve">Навч. пос. - К.: Центр учбової </w:t>
      </w:r>
      <w:r w:rsidRPr="00D500A1">
        <w:rPr>
          <w:lang w:val="uk-UA" w:eastAsia="en-US"/>
        </w:rPr>
        <w:t xml:space="preserve">літератури, </w:t>
      </w:r>
      <w:r w:rsidRPr="00D500A1">
        <w:rPr>
          <w:lang w:val="uk-UA"/>
        </w:rPr>
        <w:t>2009. - 334 с.</w:t>
      </w:r>
    </w:p>
    <w:p w:rsidR="00D500A1" w:rsidRDefault="00D500A1" w:rsidP="00D500A1">
      <w:pPr>
        <w:pStyle w:val="tl"/>
        <w:tabs>
          <w:tab w:val="left" w:pos="710"/>
          <w:tab w:val="left" w:pos="1134"/>
        </w:tabs>
        <w:spacing w:before="0" w:beforeAutospacing="0" w:after="0" w:afterAutospacing="0"/>
        <w:ind w:left="1080"/>
        <w:rPr>
          <w:lang w:val="uk-UA"/>
        </w:rPr>
      </w:pPr>
    </w:p>
    <w:p w:rsidR="009F66E4" w:rsidRPr="009F66E4" w:rsidRDefault="009F66E4" w:rsidP="009F66E4">
      <w:pPr>
        <w:pStyle w:val="11"/>
        <w:shd w:val="clear" w:color="auto" w:fill="auto"/>
        <w:spacing w:before="0" w:line="276" w:lineRule="auto"/>
        <w:ind w:right="20" w:firstLine="0"/>
        <w:jc w:val="center"/>
        <w:rPr>
          <w:rFonts w:ascii="Times New Roman" w:hAnsi="Times New Roman" w:cs="Times New Roman"/>
          <w:sz w:val="24"/>
          <w:szCs w:val="24"/>
          <w:lang w:val="uk-UA" w:eastAsia="uk-UA"/>
        </w:rPr>
      </w:pPr>
      <w:r w:rsidRPr="009F66E4">
        <w:rPr>
          <w:rFonts w:ascii="Times New Roman" w:hAnsi="Times New Roman" w:cs="Times New Roman"/>
          <w:b/>
          <w:sz w:val="24"/>
          <w:szCs w:val="24"/>
          <w:lang w:val="uk-UA"/>
        </w:rPr>
        <w:t xml:space="preserve">Тема 7. </w:t>
      </w:r>
      <w:r w:rsidRPr="009F66E4">
        <w:rPr>
          <w:rStyle w:val="223"/>
          <w:bCs w:val="0"/>
          <w:sz w:val="24"/>
          <w:szCs w:val="24"/>
          <w:lang w:val="uk-UA"/>
        </w:rPr>
        <w:t>Контрактні фінансові інститути</w:t>
      </w:r>
    </w:p>
    <w:p w:rsidR="009F66E4" w:rsidRDefault="009F66E4" w:rsidP="009F66E4">
      <w:pPr>
        <w:pStyle w:val="11"/>
        <w:shd w:val="clear" w:color="auto" w:fill="auto"/>
        <w:spacing w:before="0" w:line="276" w:lineRule="auto"/>
        <w:ind w:right="20" w:firstLine="0"/>
        <w:jc w:val="center"/>
        <w:rPr>
          <w:rFonts w:ascii="Times New Roman" w:hAnsi="Times New Roman" w:cs="Times New Roman"/>
          <w:b/>
          <w:sz w:val="24"/>
          <w:szCs w:val="24"/>
          <w:lang w:val="uk-UA" w:eastAsia="uk-UA"/>
        </w:rPr>
      </w:pPr>
    </w:p>
    <w:p w:rsidR="009F66E4" w:rsidRDefault="009F66E4" w:rsidP="009F66E4">
      <w:pPr>
        <w:jc w:val="center"/>
        <w:rPr>
          <w:b/>
          <w:color w:val="000000"/>
          <w:sz w:val="24"/>
          <w:lang w:val="uk-UA"/>
        </w:rPr>
      </w:pPr>
      <w:r w:rsidRPr="009F66E4">
        <w:rPr>
          <w:b/>
          <w:color w:val="000000"/>
          <w:sz w:val="24"/>
          <w:lang w:val="uk-UA"/>
        </w:rPr>
        <w:t>Питання для самостійного вивчення</w:t>
      </w:r>
    </w:p>
    <w:p w:rsidR="009F66E4" w:rsidRPr="009F66E4" w:rsidRDefault="009F66E4" w:rsidP="009F66E4">
      <w:pPr>
        <w:jc w:val="center"/>
        <w:rPr>
          <w:b/>
          <w:color w:val="000000"/>
          <w:sz w:val="24"/>
          <w:lang w:val="uk-UA"/>
        </w:rPr>
      </w:pPr>
    </w:p>
    <w:p w:rsidR="009F66E4" w:rsidRPr="009F66E4" w:rsidRDefault="009F66E4" w:rsidP="007A13BD">
      <w:pPr>
        <w:pStyle w:val="11"/>
        <w:numPr>
          <w:ilvl w:val="0"/>
          <w:numId w:val="28"/>
        </w:numPr>
        <w:shd w:val="clear" w:color="auto" w:fill="auto"/>
        <w:spacing w:before="0" w:line="276" w:lineRule="auto"/>
        <w:ind w:right="20"/>
        <w:rPr>
          <w:rFonts w:ascii="Times New Roman" w:hAnsi="Times New Roman" w:cs="Times New Roman"/>
          <w:sz w:val="24"/>
          <w:szCs w:val="24"/>
          <w:lang w:val="uk-UA"/>
        </w:rPr>
      </w:pPr>
      <w:r w:rsidRPr="009F66E4">
        <w:rPr>
          <w:rFonts w:ascii="Times New Roman" w:hAnsi="Times New Roman" w:cs="Times New Roman"/>
          <w:sz w:val="24"/>
          <w:szCs w:val="24"/>
          <w:lang w:val="uk-UA" w:eastAsia="uk-UA"/>
        </w:rPr>
        <w:t>Ломбарди, фінансові компанії, позичково-ощадні асоціації, благодійні організації.</w:t>
      </w:r>
    </w:p>
    <w:p w:rsidR="009F66E4" w:rsidRPr="009F66E4" w:rsidRDefault="009F66E4" w:rsidP="009F66E4">
      <w:pPr>
        <w:jc w:val="center"/>
        <w:rPr>
          <w:b/>
          <w:lang w:val="uk-UA"/>
        </w:rPr>
      </w:pPr>
    </w:p>
    <w:p w:rsidR="009F66E4" w:rsidRDefault="009F66E4" w:rsidP="009F66E4">
      <w:pPr>
        <w:pStyle w:val="12"/>
        <w:widowControl/>
        <w:spacing w:before="0" w:line="240" w:lineRule="auto"/>
        <w:ind w:right="-1" w:firstLine="720"/>
        <w:jc w:val="center"/>
        <w:rPr>
          <w:b/>
          <w:color w:val="000000"/>
          <w:spacing w:val="-1"/>
          <w:sz w:val="24"/>
          <w:szCs w:val="24"/>
        </w:rPr>
      </w:pPr>
      <w:r>
        <w:rPr>
          <w:b/>
          <w:bCs/>
          <w:i/>
          <w:iCs/>
          <w:color w:val="000000"/>
          <w:sz w:val="24"/>
          <w:szCs w:val="24"/>
        </w:rPr>
        <w:lastRenderedPageBreak/>
        <w:t>Методичні рекомендації до вивчення питання</w:t>
      </w:r>
    </w:p>
    <w:p w:rsidR="009F66E4" w:rsidRDefault="009F66E4" w:rsidP="009F66E4">
      <w:pPr>
        <w:pStyle w:val="11"/>
        <w:shd w:val="clear" w:color="auto" w:fill="auto"/>
        <w:spacing w:before="0" w:line="276" w:lineRule="auto"/>
        <w:ind w:right="20" w:firstLine="0"/>
        <w:jc w:val="center"/>
        <w:rPr>
          <w:rFonts w:ascii="Times New Roman" w:hAnsi="Times New Roman" w:cs="Times New Roman"/>
          <w:b/>
          <w:sz w:val="24"/>
          <w:szCs w:val="24"/>
          <w:lang w:val="uk-UA"/>
        </w:rPr>
      </w:pPr>
    </w:p>
    <w:p w:rsidR="009F66E4" w:rsidRPr="009F66E4" w:rsidRDefault="009F66E4" w:rsidP="009F66E4">
      <w:pPr>
        <w:pStyle w:val="111"/>
        <w:shd w:val="clear" w:color="auto" w:fill="auto"/>
        <w:spacing w:line="240" w:lineRule="auto"/>
        <w:ind w:left="20" w:right="20" w:firstLine="689"/>
        <w:rPr>
          <w:sz w:val="24"/>
          <w:szCs w:val="24"/>
        </w:rPr>
      </w:pPr>
      <w:r w:rsidRPr="009F66E4">
        <w:rPr>
          <w:rStyle w:val="112"/>
          <w:b/>
          <w:sz w:val="24"/>
          <w:szCs w:val="24"/>
        </w:rPr>
        <w:t>Ломбарди</w:t>
      </w:r>
      <w:r w:rsidRPr="009F66E4">
        <w:rPr>
          <w:rStyle w:val="112"/>
          <w:sz w:val="24"/>
          <w:szCs w:val="24"/>
        </w:rPr>
        <w:t xml:space="preserve"> — </w:t>
      </w:r>
      <w:r w:rsidRPr="009F66E4">
        <w:rPr>
          <w:sz w:val="24"/>
          <w:szCs w:val="24"/>
        </w:rPr>
        <w:t>це кредитні установи, що створюються для надання населенню послуг по схову предметів домашнього вжитку і особистого користування, а також видачі позичок під заставу цих предметів.</w:t>
      </w:r>
      <w:r w:rsidRPr="009F66E4">
        <w:rPr>
          <w:rStyle w:val="af"/>
          <w:i w:val="0"/>
          <w:iCs w:val="0"/>
          <w:sz w:val="24"/>
          <w:szCs w:val="24"/>
        </w:rPr>
        <w:t xml:space="preserve"> Швидше всього і найменший кре</w:t>
      </w:r>
      <w:r w:rsidRPr="009F66E4">
        <w:rPr>
          <w:rStyle w:val="af"/>
          <w:i w:val="0"/>
          <w:iCs w:val="0"/>
          <w:sz w:val="24"/>
          <w:szCs w:val="24"/>
        </w:rPr>
        <w:softHyphen/>
        <w:t xml:space="preserve">дит (20-30 грн і більше) можна взяти у ломбарді, що виникли у нашій </w:t>
      </w:r>
      <w:proofErr w:type="gramStart"/>
      <w:r w:rsidRPr="009F66E4">
        <w:rPr>
          <w:rStyle w:val="af"/>
          <w:i w:val="0"/>
          <w:iCs w:val="0"/>
          <w:sz w:val="24"/>
          <w:szCs w:val="24"/>
        </w:rPr>
        <w:t>країн</w:t>
      </w:r>
      <w:proofErr w:type="gramEnd"/>
      <w:r w:rsidRPr="009F66E4">
        <w:rPr>
          <w:rStyle w:val="af"/>
          <w:i w:val="0"/>
          <w:iCs w:val="0"/>
          <w:sz w:val="24"/>
          <w:szCs w:val="24"/>
        </w:rPr>
        <w:t>і ще на початку 20-х років.</w:t>
      </w:r>
    </w:p>
    <w:p w:rsidR="009F66E4" w:rsidRPr="009F66E4" w:rsidRDefault="009F66E4" w:rsidP="009F66E4">
      <w:pPr>
        <w:pStyle w:val="6"/>
        <w:shd w:val="clear" w:color="auto" w:fill="auto"/>
        <w:spacing w:before="0" w:after="0" w:line="240" w:lineRule="auto"/>
        <w:ind w:left="20" w:right="20" w:firstLine="689"/>
        <w:jc w:val="both"/>
        <w:rPr>
          <w:sz w:val="24"/>
          <w:szCs w:val="24"/>
        </w:rPr>
      </w:pPr>
      <w:r w:rsidRPr="009F66E4">
        <w:rPr>
          <w:sz w:val="24"/>
          <w:szCs w:val="24"/>
        </w:rPr>
        <w:t xml:space="preserve">Ломбард здійснює </w:t>
      </w:r>
      <w:proofErr w:type="gramStart"/>
      <w:r w:rsidRPr="009F66E4">
        <w:rPr>
          <w:sz w:val="24"/>
          <w:szCs w:val="24"/>
        </w:rPr>
        <w:t>свою</w:t>
      </w:r>
      <w:proofErr w:type="gramEnd"/>
      <w:r w:rsidRPr="009F66E4">
        <w:rPr>
          <w:sz w:val="24"/>
          <w:szCs w:val="24"/>
        </w:rPr>
        <w:t xml:space="preserve"> діяльність на основі господарсь</w:t>
      </w:r>
      <w:r w:rsidRPr="009F66E4">
        <w:rPr>
          <w:sz w:val="24"/>
          <w:szCs w:val="24"/>
        </w:rPr>
        <w:softHyphen/>
        <w:t xml:space="preserve">кого розрахунку, має статутний фонд, у встановленому </w:t>
      </w:r>
      <w:r w:rsidRPr="009F66E4">
        <w:rPr>
          <w:sz w:val="24"/>
          <w:szCs w:val="24"/>
          <w:lang w:eastAsia="ru-RU" w:bidi="ru-RU"/>
        </w:rPr>
        <w:t>по</w:t>
      </w:r>
      <w:r w:rsidRPr="009F66E4">
        <w:rPr>
          <w:sz w:val="24"/>
          <w:szCs w:val="24"/>
          <w:lang w:eastAsia="ru-RU" w:bidi="ru-RU"/>
        </w:rPr>
        <w:softHyphen/>
        <w:t>рядку</w:t>
      </w:r>
      <w:r w:rsidRPr="009F66E4">
        <w:rPr>
          <w:sz w:val="24"/>
          <w:szCs w:val="24"/>
        </w:rPr>
        <w:t xml:space="preserve"> користується позичками комерційних банків і є юри</w:t>
      </w:r>
      <w:r w:rsidRPr="009F66E4">
        <w:rPr>
          <w:sz w:val="24"/>
          <w:szCs w:val="24"/>
        </w:rPr>
        <w:softHyphen/>
        <w:t>дичною особою.</w:t>
      </w:r>
    </w:p>
    <w:p w:rsidR="009F66E4" w:rsidRPr="009F66E4" w:rsidRDefault="009F66E4" w:rsidP="009F66E4">
      <w:pPr>
        <w:pStyle w:val="6"/>
        <w:shd w:val="clear" w:color="auto" w:fill="auto"/>
        <w:spacing w:before="0" w:after="0" w:line="240" w:lineRule="auto"/>
        <w:ind w:left="20" w:right="20" w:firstLine="689"/>
        <w:jc w:val="both"/>
        <w:rPr>
          <w:sz w:val="24"/>
          <w:szCs w:val="24"/>
        </w:rPr>
      </w:pPr>
      <w:r w:rsidRPr="009F66E4">
        <w:rPr>
          <w:sz w:val="24"/>
          <w:szCs w:val="24"/>
          <w:lang w:eastAsia="ru-RU" w:bidi="ru-RU"/>
        </w:rPr>
        <w:t xml:space="preserve">Ломбард </w:t>
      </w:r>
      <w:r w:rsidRPr="009F66E4">
        <w:rPr>
          <w:sz w:val="24"/>
          <w:szCs w:val="24"/>
        </w:rPr>
        <w:t xml:space="preserve">для набуття статусу фінансової </w:t>
      </w:r>
      <w:r w:rsidRPr="009F66E4">
        <w:rPr>
          <w:sz w:val="24"/>
          <w:szCs w:val="24"/>
          <w:lang w:eastAsia="ru-RU" w:bidi="ru-RU"/>
        </w:rPr>
        <w:t>установи пови</w:t>
      </w:r>
      <w:r w:rsidRPr="009F66E4">
        <w:rPr>
          <w:sz w:val="24"/>
          <w:szCs w:val="24"/>
          <w:lang w:eastAsia="ru-RU" w:bidi="ru-RU"/>
        </w:rPr>
        <w:softHyphen/>
        <w:t>нен</w:t>
      </w:r>
      <w:r w:rsidRPr="009F66E4">
        <w:rPr>
          <w:sz w:val="24"/>
          <w:szCs w:val="24"/>
        </w:rPr>
        <w:t xml:space="preserve"> мати внутрішні правила та положення, що регламенту</w:t>
      </w:r>
      <w:r w:rsidRPr="009F66E4">
        <w:rPr>
          <w:sz w:val="24"/>
          <w:szCs w:val="24"/>
        </w:rPr>
        <w:softHyphen/>
        <w:t xml:space="preserve">ють його діяльність; власний капітал має становити не менше ніж 200 000 гривень на </w:t>
      </w:r>
      <w:r w:rsidRPr="009F66E4">
        <w:rPr>
          <w:sz w:val="24"/>
          <w:szCs w:val="24"/>
          <w:lang w:eastAsia="ru-RU" w:bidi="ru-RU"/>
        </w:rPr>
        <w:t xml:space="preserve">дату </w:t>
      </w:r>
      <w:r w:rsidRPr="009F66E4">
        <w:rPr>
          <w:sz w:val="24"/>
          <w:szCs w:val="24"/>
        </w:rPr>
        <w:t xml:space="preserve">подання </w:t>
      </w:r>
      <w:r w:rsidRPr="009F66E4">
        <w:rPr>
          <w:sz w:val="24"/>
          <w:szCs w:val="24"/>
          <w:lang w:eastAsia="ru-RU" w:bidi="ru-RU"/>
        </w:rPr>
        <w:t xml:space="preserve">заяви про </w:t>
      </w:r>
      <w:r w:rsidRPr="009F66E4">
        <w:rPr>
          <w:sz w:val="24"/>
          <w:szCs w:val="24"/>
        </w:rPr>
        <w:t>внесення і</w:t>
      </w:r>
      <w:proofErr w:type="gramStart"/>
      <w:r w:rsidRPr="009F66E4">
        <w:rPr>
          <w:sz w:val="24"/>
          <w:szCs w:val="24"/>
        </w:rPr>
        <w:t>н</w:t>
      </w:r>
      <w:r w:rsidRPr="009F66E4">
        <w:rPr>
          <w:sz w:val="24"/>
          <w:szCs w:val="24"/>
        </w:rPr>
        <w:softHyphen/>
        <w:t>формац</w:t>
      </w:r>
      <w:proofErr w:type="gramEnd"/>
      <w:r w:rsidRPr="009F66E4">
        <w:rPr>
          <w:sz w:val="24"/>
          <w:szCs w:val="24"/>
        </w:rPr>
        <w:t>ії про нього до Державного реєстру фінансових установ.</w:t>
      </w:r>
    </w:p>
    <w:p w:rsidR="009F66E4" w:rsidRPr="009F66E4" w:rsidRDefault="009F66E4" w:rsidP="009F66E4">
      <w:pPr>
        <w:pStyle w:val="6"/>
        <w:shd w:val="clear" w:color="auto" w:fill="auto"/>
        <w:spacing w:before="0" w:after="0" w:line="240" w:lineRule="auto"/>
        <w:ind w:left="20" w:right="20" w:firstLine="689"/>
        <w:jc w:val="both"/>
        <w:rPr>
          <w:sz w:val="24"/>
          <w:szCs w:val="24"/>
        </w:rPr>
      </w:pPr>
      <w:r w:rsidRPr="009F66E4">
        <w:rPr>
          <w:sz w:val="24"/>
          <w:szCs w:val="24"/>
        </w:rPr>
        <w:t xml:space="preserve">Перелік видів діяльності ломбарду, вимоги до його </w:t>
      </w:r>
      <w:proofErr w:type="gramStart"/>
      <w:r w:rsidRPr="009F66E4">
        <w:rPr>
          <w:sz w:val="24"/>
          <w:szCs w:val="24"/>
        </w:rPr>
        <w:t>обл</w:t>
      </w:r>
      <w:proofErr w:type="gramEnd"/>
      <w:r w:rsidRPr="009F66E4">
        <w:rPr>
          <w:sz w:val="24"/>
          <w:szCs w:val="24"/>
        </w:rPr>
        <w:t>і</w:t>
      </w:r>
      <w:r w:rsidRPr="009F66E4">
        <w:rPr>
          <w:sz w:val="24"/>
          <w:szCs w:val="24"/>
        </w:rPr>
        <w:softHyphen/>
        <w:t xml:space="preserve">кової та реєструючої системи визначає Положення про </w:t>
      </w:r>
      <w:r w:rsidRPr="009F66E4">
        <w:rPr>
          <w:sz w:val="24"/>
          <w:szCs w:val="24"/>
          <w:lang w:eastAsia="ru-RU" w:bidi="ru-RU"/>
        </w:rPr>
        <w:t>по</w:t>
      </w:r>
      <w:r w:rsidRPr="009F66E4">
        <w:rPr>
          <w:sz w:val="24"/>
          <w:szCs w:val="24"/>
          <w:lang w:eastAsia="ru-RU" w:bidi="ru-RU"/>
        </w:rPr>
        <w:softHyphen/>
        <w:t>рядок</w:t>
      </w:r>
      <w:r w:rsidRPr="009F66E4">
        <w:rPr>
          <w:sz w:val="24"/>
          <w:szCs w:val="24"/>
        </w:rPr>
        <w:t xml:space="preserve"> надання фінансових послуг ломбардами (далі Поло</w:t>
      </w:r>
      <w:r w:rsidRPr="009F66E4">
        <w:rPr>
          <w:sz w:val="24"/>
          <w:szCs w:val="24"/>
        </w:rPr>
        <w:softHyphen/>
        <w:t xml:space="preserve">ження), затверджене Комісією у квітні 2005 року. Згідно із Положенням, </w:t>
      </w:r>
      <w:r w:rsidRPr="009F66E4">
        <w:rPr>
          <w:rStyle w:val="af2"/>
          <w:rFonts w:eastAsia="Bookman Old Style"/>
          <w:sz w:val="24"/>
          <w:szCs w:val="24"/>
        </w:rPr>
        <w:t>ломбард</w:t>
      </w:r>
      <w:r w:rsidRPr="009F66E4">
        <w:rPr>
          <w:sz w:val="24"/>
          <w:szCs w:val="24"/>
        </w:rPr>
        <w:t xml:space="preserve"> — </w:t>
      </w:r>
      <w:r w:rsidRPr="009F66E4">
        <w:rPr>
          <w:rStyle w:val="af2"/>
          <w:rFonts w:eastAsia="Bookman Old Style"/>
          <w:sz w:val="24"/>
          <w:szCs w:val="24"/>
        </w:rPr>
        <w:t xml:space="preserve">це фінансова установа, виключним видом діяльності якої є надання на власний ризик фінансових кредитів фізичним особам за рахунок власних або залучених коштів, </w:t>
      </w:r>
      <w:proofErr w:type="gramStart"/>
      <w:r w:rsidRPr="009F66E4">
        <w:rPr>
          <w:rStyle w:val="af2"/>
          <w:rFonts w:eastAsia="Bookman Old Style"/>
          <w:sz w:val="24"/>
          <w:szCs w:val="24"/>
        </w:rPr>
        <w:t>п</w:t>
      </w:r>
      <w:proofErr w:type="gramEnd"/>
      <w:r w:rsidRPr="009F66E4">
        <w:rPr>
          <w:rStyle w:val="af2"/>
          <w:rFonts w:eastAsia="Bookman Old Style"/>
          <w:sz w:val="24"/>
          <w:szCs w:val="24"/>
        </w:rPr>
        <w:t>ід заставу майна на визначений строк і під процент та надання супутніх послуг.</w:t>
      </w:r>
      <w:r w:rsidRPr="009F66E4">
        <w:rPr>
          <w:sz w:val="24"/>
          <w:szCs w:val="24"/>
        </w:rPr>
        <w:t xml:space="preserve"> Фінансовий кредит ломбарду — це надання ломбардом коштів у позику, забезпечених </w:t>
      </w:r>
      <w:r w:rsidRPr="009F66E4">
        <w:rPr>
          <w:sz w:val="24"/>
          <w:szCs w:val="24"/>
          <w:lang w:eastAsia="ru-RU" w:bidi="ru-RU"/>
        </w:rPr>
        <w:t>заста</w:t>
      </w:r>
      <w:r w:rsidRPr="009F66E4">
        <w:rPr>
          <w:sz w:val="24"/>
          <w:szCs w:val="24"/>
          <w:lang w:eastAsia="ru-RU" w:bidi="ru-RU"/>
        </w:rPr>
        <w:softHyphen/>
        <w:t>вою,</w:t>
      </w:r>
      <w:r w:rsidRPr="009F66E4">
        <w:rPr>
          <w:sz w:val="24"/>
          <w:szCs w:val="24"/>
        </w:rPr>
        <w:t xml:space="preserve"> на визначений </w:t>
      </w:r>
      <w:r w:rsidRPr="009F66E4">
        <w:rPr>
          <w:sz w:val="24"/>
          <w:szCs w:val="24"/>
          <w:lang w:eastAsia="ru-RU" w:bidi="ru-RU"/>
        </w:rPr>
        <w:t xml:space="preserve">строк </w:t>
      </w:r>
      <w:r w:rsidRPr="009F66E4">
        <w:rPr>
          <w:sz w:val="24"/>
          <w:szCs w:val="24"/>
        </w:rPr>
        <w:t xml:space="preserve">і </w:t>
      </w:r>
      <w:proofErr w:type="gramStart"/>
      <w:r w:rsidRPr="009F66E4">
        <w:rPr>
          <w:sz w:val="24"/>
          <w:szCs w:val="24"/>
        </w:rPr>
        <w:t>п</w:t>
      </w:r>
      <w:proofErr w:type="gramEnd"/>
      <w:r w:rsidRPr="009F66E4">
        <w:rPr>
          <w:sz w:val="24"/>
          <w:szCs w:val="24"/>
        </w:rPr>
        <w:t xml:space="preserve">ід процент. Ломбард повинен бути внесений до Державного реєстру фінансових установ, у разі необхідності, мати ліцензію на здійснення </w:t>
      </w:r>
      <w:proofErr w:type="gramStart"/>
      <w:r w:rsidRPr="009F66E4">
        <w:rPr>
          <w:sz w:val="24"/>
          <w:szCs w:val="24"/>
        </w:rPr>
        <w:t>своєї д</w:t>
      </w:r>
      <w:proofErr w:type="gramEnd"/>
      <w:r w:rsidRPr="009F66E4">
        <w:rPr>
          <w:sz w:val="24"/>
          <w:szCs w:val="24"/>
        </w:rPr>
        <w:t>іяль</w:t>
      </w:r>
      <w:r w:rsidRPr="009F66E4">
        <w:rPr>
          <w:sz w:val="24"/>
          <w:szCs w:val="24"/>
        </w:rPr>
        <w:softHyphen/>
        <w:t>ності.</w:t>
      </w:r>
    </w:p>
    <w:p w:rsidR="009F66E4" w:rsidRPr="009F66E4" w:rsidRDefault="009F66E4" w:rsidP="009F66E4">
      <w:pPr>
        <w:pStyle w:val="6"/>
        <w:shd w:val="clear" w:color="auto" w:fill="auto"/>
        <w:spacing w:before="0" w:after="0" w:line="240" w:lineRule="auto"/>
        <w:ind w:left="20" w:right="20" w:firstLine="689"/>
        <w:jc w:val="both"/>
        <w:rPr>
          <w:sz w:val="24"/>
          <w:szCs w:val="24"/>
        </w:rPr>
      </w:pPr>
      <w:r w:rsidRPr="009F66E4">
        <w:rPr>
          <w:b/>
          <w:sz w:val="24"/>
          <w:szCs w:val="24"/>
        </w:rPr>
        <w:t>Фінансові компанії</w:t>
      </w:r>
      <w:r w:rsidRPr="009F66E4">
        <w:rPr>
          <w:sz w:val="24"/>
          <w:szCs w:val="24"/>
        </w:rPr>
        <w:t xml:space="preserve"> — </w:t>
      </w:r>
      <w:r w:rsidRPr="009F66E4">
        <w:rPr>
          <w:rStyle w:val="af2"/>
          <w:rFonts w:eastAsia="Bookman Old Style"/>
          <w:sz w:val="24"/>
          <w:szCs w:val="24"/>
        </w:rPr>
        <w:t xml:space="preserve">це кредитно-фінансові установи, які </w:t>
      </w:r>
      <w:proofErr w:type="gramStart"/>
      <w:r w:rsidRPr="009F66E4">
        <w:rPr>
          <w:rStyle w:val="af2"/>
          <w:rFonts w:eastAsia="Bookman Old Style"/>
          <w:sz w:val="24"/>
          <w:szCs w:val="24"/>
        </w:rPr>
        <w:t>спец</w:t>
      </w:r>
      <w:proofErr w:type="gramEnd"/>
      <w:r w:rsidRPr="009F66E4">
        <w:rPr>
          <w:rStyle w:val="af2"/>
          <w:rFonts w:eastAsia="Bookman Old Style"/>
          <w:sz w:val="24"/>
          <w:szCs w:val="24"/>
        </w:rPr>
        <w:t>іалізуються на кредитуванні окремих галузей або на</w:t>
      </w:r>
      <w:r w:rsidRPr="009F66E4">
        <w:rPr>
          <w:rStyle w:val="af2"/>
          <w:rFonts w:eastAsia="Bookman Old Style"/>
          <w:sz w:val="24"/>
          <w:szCs w:val="24"/>
        </w:rPr>
        <w:softHyphen/>
        <w:t>данні певних видів кредитів (споживчого, інвестиційного та ін.), проведенні фінансових операцій.</w:t>
      </w:r>
      <w:r w:rsidRPr="009F66E4">
        <w:rPr>
          <w:sz w:val="24"/>
          <w:szCs w:val="24"/>
        </w:rPr>
        <w:t xml:space="preserve"> Ресурси фінансових компаній формуються за рахунок строкових депозиті</w:t>
      </w:r>
      <w:proofErr w:type="gramStart"/>
      <w:r w:rsidRPr="009F66E4">
        <w:rPr>
          <w:sz w:val="24"/>
          <w:szCs w:val="24"/>
        </w:rPr>
        <w:t>в</w:t>
      </w:r>
      <w:proofErr w:type="gramEnd"/>
      <w:r w:rsidRPr="009F66E4">
        <w:rPr>
          <w:sz w:val="24"/>
          <w:szCs w:val="24"/>
        </w:rPr>
        <w:t xml:space="preserve"> (</w:t>
      </w:r>
      <w:proofErr w:type="gramStart"/>
      <w:r w:rsidRPr="009F66E4">
        <w:rPr>
          <w:sz w:val="24"/>
          <w:szCs w:val="24"/>
        </w:rPr>
        <w:t>як</w:t>
      </w:r>
      <w:proofErr w:type="gramEnd"/>
      <w:r w:rsidRPr="009F66E4">
        <w:rPr>
          <w:sz w:val="24"/>
          <w:szCs w:val="24"/>
        </w:rPr>
        <w:t xml:space="preserve"> правило, 3-6-місячних). </w:t>
      </w:r>
      <w:proofErr w:type="gramStart"/>
      <w:r w:rsidRPr="009F66E4">
        <w:rPr>
          <w:sz w:val="24"/>
          <w:szCs w:val="24"/>
        </w:rPr>
        <w:t>Вони</w:t>
      </w:r>
      <w:proofErr w:type="gramEnd"/>
      <w:r w:rsidRPr="009F66E4">
        <w:rPr>
          <w:sz w:val="24"/>
          <w:szCs w:val="24"/>
        </w:rPr>
        <w:t xml:space="preserve"> акумулюють грошові кошти промислових та торговельних фірм, деяких фінансових уста</w:t>
      </w:r>
      <w:r w:rsidRPr="009F66E4">
        <w:rPr>
          <w:sz w:val="24"/>
          <w:szCs w:val="24"/>
        </w:rPr>
        <w:softHyphen/>
        <w:t>нов і менше — населення. Фінансові компанії сплачують сво</w:t>
      </w:r>
      <w:r w:rsidRPr="009F66E4">
        <w:rPr>
          <w:sz w:val="24"/>
          <w:szCs w:val="24"/>
        </w:rPr>
        <w:softHyphen/>
        <w:t xml:space="preserve">їм вкладникам вищі проценти, </w:t>
      </w:r>
      <w:proofErr w:type="gramStart"/>
      <w:r w:rsidRPr="009F66E4">
        <w:rPr>
          <w:sz w:val="24"/>
          <w:szCs w:val="24"/>
        </w:rPr>
        <w:t>ніж</w:t>
      </w:r>
      <w:proofErr w:type="gramEnd"/>
      <w:r w:rsidRPr="009F66E4">
        <w:rPr>
          <w:sz w:val="24"/>
          <w:szCs w:val="24"/>
        </w:rPr>
        <w:t xml:space="preserve"> комерційні банки.</w:t>
      </w:r>
    </w:p>
    <w:p w:rsidR="009F66E4" w:rsidRPr="009F66E4" w:rsidRDefault="009F66E4" w:rsidP="009F66E4">
      <w:pPr>
        <w:pStyle w:val="6"/>
        <w:shd w:val="clear" w:color="auto" w:fill="auto"/>
        <w:spacing w:before="0" w:after="0" w:line="240" w:lineRule="auto"/>
        <w:ind w:right="20" w:firstLine="689"/>
        <w:jc w:val="both"/>
        <w:rPr>
          <w:sz w:val="24"/>
          <w:szCs w:val="24"/>
        </w:rPr>
      </w:pPr>
      <w:r w:rsidRPr="009F66E4">
        <w:rPr>
          <w:sz w:val="24"/>
          <w:szCs w:val="24"/>
        </w:rPr>
        <w:t xml:space="preserve">Фінансові компанії з кредитування </w:t>
      </w:r>
      <w:r w:rsidRPr="009F66E4">
        <w:rPr>
          <w:sz w:val="24"/>
          <w:szCs w:val="24"/>
          <w:lang w:eastAsia="ru-RU" w:bidi="ru-RU"/>
        </w:rPr>
        <w:t xml:space="preserve">продажу </w:t>
      </w:r>
      <w:r w:rsidRPr="009F66E4">
        <w:rPr>
          <w:sz w:val="24"/>
          <w:szCs w:val="24"/>
        </w:rPr>
        <w:t>на виплату споживчих товарів тривалого користування надають позички не безпосередньо споживачам, а купують їх зобов’язання у роздрібних торгівці</w:t>
      </w:r>
      <w:proofErr w:type="gramStart"/>
      <w:r w:rsidRPr="009F66E4">
        <w:rPr>
          <w:sz w:val="24"/>
          <w:szCs w:val="24"/>
        </w:rPr>
        <w:t>в</w:t>
      </w:r>
      <w:proofErr w:type="gramEnd"/>
      <w:r w:rsidRPr="009F66E4">
        <w:rPr>
          <w:sz w:val="24"/>
          <w:szCs w:val="24"/>
        </w:rPr>
        <w:t xml:space="preserve"> та дилерів зі знижкою (7-10 %). Роз</w:t>
      </w:r>
      <w:r w:rsidRPr="009F66E4">
        <w:rPr>
          <w:sz w:val="24"/>
          <w:szCs w:val="24"/>
        </w:rPr>
        <w:softHyphen/>
        <w:t xml:space="preserve">виток фінансових компаній можливий при </w:t>
      </w:r>
      <w:proofErr w:type="gramStart"/>
      <w:r w:rsidRPr="009F66E4">
        <w:rPr>
          <w:sz w:val="24"/>
          <w:szCs w:val="24"/>
        </w:rPr>
        <w:t>широк</w:t>
      </w:r>
      <w:proofErr w:type="gramEnd"/>
      <w:r w:rsidRPr="009F66E4">
        <w:rPr>
          <w:sz w:val="24"/>
          <w:szCs w:val="24"/>
        </w:rPr>
        <w:t>ій насиче</w:t>
      </w:r>
      <w:r w:rsidRPr="009F66E4">
        <w:rPr>
          <w:sz w:val="24"/>
          <w:szCs w:val="24"/>
        </w:rPr>
        <w:softHyphen/>
        <w:t>ності споживчого ринку товарами та послугами, а також ак</w:t>
      </w:r>
      <w:r w:rsidRPr="009F66E4">
        <w:rPr>
          <w:sz w:val="24"/>
          <w:szCs w:val="24"/>
        </w:rPr>
        <w:softHyphen/>
        <w:t xml:space="preserve">тивній конкуренції між ними. Фінансові компанії є важливим інструментом просування товарів тривалого користування на ринки для </w:t>
      </w:r>
      <w:proofErr w:type="gramStart"/>
      <w:r w:rsidRPr="009F66E4">
        <w:rPr>
          <w:sz w:val="24"/>
          <w:szCs w:val="24"/>
        </w:rPr>
        <w:t>великих</w:t>
      </w:r>
      <w:proofErr w:type="gramEnd"/>
      <w:r w:rsidRPr="009F66E4">
        <w:rPr>
          <w:sz w:val="24"/>
          <w:szCs w:val="24"/>
        </w:rPr>
        <w:t xml:space="preserve"> промислових корпорацій, особливо в умо</w:t>
      </w:r>
      <w:r w:rsidRPr="009F66E4">
        <w:rPr>
          <w:sz w:val="24"/>
          <w:szCs w:val="24"/>
        </w:rPr>
        <w:softHyphen/>
        <w:t>вах низького попиту та погіршення економічної кон’юнктури.</w:t>
      </w:r>
    </w:p>
    <w:p w:rsidR="009F66E4" w:rsidRPr="009F66E4" w:rsidRDefault="009F66E4" w:rsidP="009F66E4">
      <w:pPr>
        <w:pStyle w:val="6"/>
        <w:shd w:val="clear" w:color="auto" w:fill="auto"/>
        <w:spacing w:before="0" w:after="0" w:line="240" w:lineRule="auto"/>
        <w:ind w:right="20" w:firstLine="689"/>
        <w:jc w:val="both"/>
        <w:rPr>
          <w:sz w:val="24"/>
          <w:szCs w:val="24"/>
        </w:rPr>
      </w:pPr>
      <w:r w:rsidRPr="009F66E4">
        <w:rPr>
          <w:b/>
          <w:sz w:val="24"/>
          <w:szCs w:val="24"/>
        </w:rPr>
        <w:t>Позичково-ощадні асоціації</w:t>
      </w:r>
      <w:r w:rsidRPr="009F66E4">
        <w:rPr>
          <w:sz w:val="24"/>
          <w:szCs w:val="24"/>
        </w:rPr>
        <w:t xml:space="preserve"> — </w:t>
      </w:r>
      <w:r w:rsidRPr="009F66E4">
        <w:rPr>
          <w:rStyle w:val="af2"/>
          <w:rFonts w:eastAsia="Bookman Old Style"/>
          <w:sz w:val="24"/>
          <w:szCs w:val="24"/>
        </w:rPr>
        <w:t>це кредитні товариства, створені для фінансування житлового будівництва.</w:t>
      </w:r>
      <w:r w:rsidRPr="009F66E4">
        <w:rPr>
          <w:sz w:val="24"/>
          <w:szCs w:val="24"/>
        </w:rPr>
        <w:t xml:space="preserve"> На захо</w:t>
      </w:r>
      <w:r w:rsidRPr="009F66E4">
        <w:rPr>
          <w:sz w:val="24"/>
          <w:szCs w:val="24"/>
        </w:rPr>
        <w:softHyphen/>
        <w:t>ді вони виникли близько 150 років тому, але істинного розви</w:t>
      </w:r>
      <w:r w:rsidRPr="009F66E4">
        <w:rPr>
          <w:sz w:val="24"/>
          <w:szCs w:val="24"/>
        </w:rPr>
        <w:softHyphen/>
        <w:t xml:space="preserve">тку вони набули </w:t>
      </w:r>
      <w:proofErr w:type="gramStart"/>
      <w:r w:rsidRPr="009F66E4">
        <w:rPr>
          <w:sz w:val="24"/>
          <w:szCs w:val="24"/>
        </w:rPr>
        <w:t>п</w:t>
      </w:r>
      <w:proofErr w:type="gramEnd"/>
      <w:r w:rsidRPr="009F66E4">
        <w:rPr>
          <w:sz w:val="24"/>
          <w:szCs w:val="24"/>
        </w:rPr>
        <w:t>ісля другої світової війни. Основою їх дія</w:t>
      </w:r>
      <w:r w:rsidRPr="009F66E4">
        <w:rPr>
          <w:sz w:val="24"/>
          <w:szCs w:val="24"/>
        </w:rPr>
        <w:softHyphen/>
        <w:t xml:space="preserve">льності є надання іпотечних кредитів </w:t>
      </w:r>
      <w:proofErr w:type="gramStart"/>
      <w:r w:rsidRPr="009F66E4">
        <w:rPr>
          <w:sz w:val="24"/>
          <w:szCs w:val="24"/>
        </w:rPr>
        <w:t>п</w:t>
      </w:r>
      <w:proofErr w:type="gramEnd"/>
      <w:r w:rsidRPr="009F66E4">
        <w:rPr>
          <w:sz w:val="24"/>
          <w:szCs w:val="24"/>
        </w:rPr>
        <w:t>ід житлове будів</w:t>
      </w:r>
      <w:r w:rsidRPr="009F66E4">
        <w:rPr>
          <w:sz w:val="24"/>
          <w:szCs w:val="24"/>
        </w:rPr>
        <w:softHyphen/>
        <w:t>ництво в містах і сільській місцевості (90 % активів), а також вклади в державні цінні папери.</w:t>
      </w:r>
    </w:p>
    <w:p w:rsidR="009F66E4" w:rsidRPr="009F66E4" w:rsidRDefault="009F66E4" w:rsidP="009F66E4">
      <w:pPr>
        <w:pStyle w:val="6"/>
        <w:shd w:val="clear" w:color="auto" w:fill="auto"/>
        <w:spacing w:before="0" w:after="0" w:line="240" w:lineRule="auto"/>
        <w:ind w:right="20" w:firstLine="689"/>
        <w:jc w:val="both"/>
        <w:rPr>
          <w:sz w:val="24"/>
          <w:szCs w:val="24"/>
        </w:rPr>
      </w:pPr>
      <w:r w:rsidRPr="009F66E4">
        <w:rPr>
          <w:sz w:val="24"/>
          <w:szCs w:val="24"/>
        </w:rPr>
        <w:t>В останні роки позичково-ощадні асоціації стають серйоз</w:t>
      </w:r>
      <w:r w:rsidRPr="009F66E4">
        <w:rPr>
          <w:sz w:val="24"/>
          <w:szCs w:val="24"/>
        </w:rPr>
        <w:softHyphen/>
        <w:t>ними конкурентами комерційних і ощадних банкі</w:t>
      </w:r>
      <w:proofErr w:type="gramStart"/>
      <w:r w:rsidRPr="009F66E4">
        <w:rPr>
          <w:sz w:val="24"/>
          <w:szCs w:val="24"/>
        </w:rPr>
        <w:t>в</w:t>
      </w:r>
      <w:proofErr w:type="gramEnd"/>
      <w:r w:rsidRPr="009F66E4">
        <w:rPr>
          <w:sz w:val="24"/>
          <w:szCs w:val="24"/>
        </w:rPr>
        <w:t xml:space="preserve"> у боротьбі за залучення заощаджень населення. Це досягається високи</w:t>
      </w:r>
      <w:r w:rsidRPr="009F66E4">
        <w:rPr>
          <w:sz w:val="24"/>
          <w:szCs w:val="24"/>
        </w:rPr>
        <w:softHyphen/>
        <w:t xml:space="preserve">ми відсотками, а також прагненням населення за допомогою цих закладів вирішити житлову проблему. Позичково-ощадні асоціації домінують на фінансовому ринку </w:t>
      </w:r>
      <w:proofErr w:type="gramStart"/>
      <w:r w:rsidRPr="009F66E4">
        <w:rPr>
          <w:sz w:val="24"/>
          <w:szCs w:val="24"/>
        </w:rPr>
        <w:t>у зах</w:t>
      </w:r>
      <w:proofErr w:type="gramEnd"/>
      <w:r w:rsidRPr="009F66E4">
        <w:rPr>
          <w:sz w:val="24"/>
          <w:szCs w:val="24"/>
        </w:rPr>
        <w:t xml:space="preserve">ідних </w:t>
      </w:r>
      <w:r w:rsidRPr="009F66E4">
        <w:rPr>
          <w:sz w:val="24"/>
          <w:szCs w:val="24"/>
          <w:lang w:eastAsia="ru-RU" w:bidi="ru-RU"/>
        </w:rPr>
        <w:t>держа</w:t>
      </w:r>
      <w:r w:rsidRPr="009F66E4">
        <w:rPr>
          <w:sz w:val="24"/>
          <w:szCs w:val="24"/>
          <w:lang w:eastAsia="ru-RU" w:bidi="ru-RU"/>
        </w:rPr>
        <w:softHyphen/>
        <w:t>вах,</w:t>
      </w:r>
      <w:r w:rsidRPr="009F66E4">
        <w:rPr>
          <w:sz w:val="24"/>
          <w:szCs w:val="24"/>
        </w:rPr>
        <w:t xml:space="preserve"> у яких до іпотечного кредиту для житлового будівництва звертаються середні верстви населення.</w:t>
      </w:r>
    </w:p>
    <w:p w:rsidR="009F66E4" w:rsidRPr="009F66E4" w:rsidRDefault="009F66E4" w:rsidP="009F66E4">
      <w:pPr>
        <w:pStyle w:val="6"/>
        <w:shd w:val="clear" w:color="auto" w:fill="auto"/>
        <w:spacing w:before="0" w:after="0" w:line="240" w:lineRule="auto"/>
        <w:ind w:right="20" w:firstLine="689"/>
        <w:jc w:val="both"/>
        <w:rPr>
          <w:sz w:val="24"/>
          <w:szCs w:val="24"/>
        </w:rPr>
      </w:pPr>
      <w:r w:rsidRPr="009F66E4">
        <w:rPr>
          <w:b/>
          <w:sz w:val="24"/>
          <w:szCs w:val="24"/>
        </w:rPr>
        <w:t>Благодійні організації.</w:t>
      </w:r>
      <w:r w:rsidRPr="009F66E4">
        <w:rPr>
          <w:sz w:val="24"/>
          <w:szCs w:val="24"/>
        </w:rPr>
        <w:t xml:space="preserve"> Розвиток благодійних фондів, як </w:t>
      </w:r>
      <w:proofErr w:type="gramStart"/>
      <w:r w:rsidRPr="009F66E4">
        <w:rPr>
          <w:sz w:val="24"/>
          <w:szCs w:val="24"/>
        </w:rPr>
        <w:t>св</w:t>
      </w:r>
      <w:proofErr w:type="gramEnd"/>
      <w:r w:rsidRPr="009F66E4">
        <w:rPr>
          <w:sz w:val="24"/>
          <w:szCs w:val="24"/>
        </w:rPr>
        <w:t>ідчить світова практика, пов’язаний з рядом причин: благо</w:t>
      </w:r>
      <w:r w:rsidRPr="009F66E4">
        <w:rPr>
          <w:sz w:val="24"/>
          <w:szCs w:val="24"/>
        </w:rPr>
        <w:softHyphen/>
        <w:t>дійність стала частиною підприємництва; власники великих особистих капіталів створюють благодійні фонди, щоб уник</w:t>
      </w:r>
      <w:r w:rsidRPr="009F66E4">
        <w:rPr>
          <w:sz w:val="24"/>
          <w:szCs w:val="24"/>
        </w:rPr>
        <w:softHyphen/>
        <w:t xml:space="preserve">нути великих податків при передачі нащадку чи даруванні і третя причина — створення фондів дозволяє </w:t>
      </w:r>
      <w:proofErr w:type="gramStart"/>
      <w:r w:rsidRPr="009F66E4">
        <w:rPr>
          <w:sz w:val="24"/>
          <w:szCs w:val="24"/>
        </w:rPr>
        <w:t>великим</w:t>
      </w:r>
      <w:proofErr w:type="gramEnd"/>
      <w:r w:rsidRPr="009F66E4">
        <w:rPr>
          <w:sz w:val="24"/>
          <w:szCs w:val="24"/>
        </w:rPr>
        <w:t xml:space="preserve"> влас</w:t>
      </w:r>
      <w:r w:rsidRPr="009F66E4">
        <w:rPr>
          <w:sz w:val="24"/>
          <w:szCs w:val="24"/>
        </w:rPr>
        <w:softHyphen/>
        <w:t>никам капіталів приховувати свої капітали від обкладання прибутковим податком та податком на спадок.</w:t>
      </w:r>
    </w:p>
    <w:p w:rsidR="009F66E4" w:rsidRPr="009F66E4" w:rsidRDefault="009F66E4" w:rsidP="009F66E4">
      <w:pPr>
        <w:pStyle w:val="6"/>
        <w:shd w:val="clear" w:color="auto" w:fill="auto"/>
        <w:spacing w:before="0" w:after="0" w:line="240" w:lineRule="auto"/>
        <w:ind w:right="20" w:firstLine="689"/>
        <w:jc w:val="both"/>
        <w:rPr>
          <w:sz w:val="24"/>
          <w:szCs w:val="24"/>
        </w:rPr>
      </w:pPr>
      <w:r w:rsidRPr="009F66E4">
        <w:rPr>
          <w:sz w:val="24"/>
          <w:szCs w:val="24"/>
        </w:rPr>
        <w:t>Передача засобів до благодійних фондів здійснюється у ви</w:t>
      </w:r>
      <w:r w:rsidRPr="009F66E4">
        <w:rPr>
          <w:sz w:val="24"/>
          <w:szCs w:val="24"/>
        </w:rPr>
        <w:softHyphen/>
        <w:t xml:space="preserve">гляді </w:t>
      </w:r>
      <w:proofErr w:type="gramStart"/>
      <w:r w:rsidRPr="009F66E4">
        <w:rPr>
          <w:sz w:val="24"/>
          <w:szCs w:val="24"/>
        </w:rPr>
        <w:t>великих</w:t>
      </w:r>
      <w:proofErr w:type="gramEnd"/>
      <w:r w:rsidRPr="009F66E4">
        <w:rPr>
          <w:sz w:val="24"/>
          <w:szCs w:val="24"/>
        </w:rPr>
        <w:t xml:space="preserve"> грошових надходжень або пакетів акцій. За ра</w:t>
      </w:r>
      <w:r w:rsidRPr="009F66E4">
        <w:rPr>
          <w:sz w:val="24"/>
          <w:szCs w:val="24"/>
        </w:rPr>
        <w:softHyphen/>
        <w:t xml:space="preserve">хунок цього благодійні фонди діють на фінансовому ринку, вкладаючи кошти в </w:t>
      </w:r>
      <w:proofErr w:type="gramStart"/>
      <w:r w:rsidRPr="009F66E4">
        <w:rPr>
          <w:sz w:val="24"/>
          <w:szCs w:val="24"/>
        </w:rPr>
        <w:t>р</w:t>
      </w:r>
      <w:proofErr w:type="gramEnd"/>
      <w:r w:rsidRPr="009F66E4">
        <w:rPr>
          <w:sz w:val="24"/>
          <w:szCs w:val="24"/>
        </w:rPr>
        <w:t>ізні цінні папери або отримуючи диві</w:t>
      </w:r>
      <w:r w:rsidRPr="009F66E4">
        <w:rPr>
          <w:sz w:val="24"/>
          <w:szCs w:val="24"/>
        </w:rPr>
        <w:softHyphen/>
        <w:t>денди з переданих їм цінних паперів і таким чином збільшу</w:t>
      </w:r>
      <w:r w:rsidRPr="009F66E4">
        <w:rPr>
          <w:sz w:val="24"/>
          <w:szCs w:val="24"/>
        </w:rPr>
        <w:softHyphen/>
        <w:t>ють свій капітал. Статистична інформація про інвестиції бла</w:t>
      </w:r>
      <w:r w:rsidRPr="009F66E4">
        <w:rPr>
          <w:sz w:val="24"/>
          <w:szCs w:val="24"/>
        </w:rPr>
        <w:softHyphen/>
        <w:t>годійних фондів дуже обмежена, а часто взагалі недоступна. Багато фондів не надають звітів і не повідомляють про струк</w:t>
      </w:r>
      <w:r w:rsidRPr="009F66E4">
        <w:rPr>
          <w:sz w:val="24"/>
          <w:szCs w:val="24"/>
        </w:rPr>
        <w:softHyphen/>
        <w:t xml:space="preserve">туру своїх активів. Благодійні фонди користуються великими податковими </w:t>
      </w:r>
      <w:proofErr w:type="gramStart"/>
      <w:r w:rsidRPr="009F66E4">
        <w:rPr>
          <w:sz w:val="24"/>
          <w:szCs w:val="24"/>
        </w:rPr>
        <w:t>п</w:t>
      </w:r>
      <w:proofErr w:type="gramEnd"/>
      <w:r w:rsidRPr="009F66E4">
        <w:rPr>
          <w:sz w:val="24"/>
          <w:szCs w:val="24"/>
        </w:rPr>
        <w:t>ільгами.</w:t>
      </w:r>
    </w:p>
    <w:p w:rsidR="009F66E4" w:rsidRPr="009F66E4" w:rsidRDefault="009F66E4" w:rsidP="009F66E4">
      <w:pPr>
        <w:pStyle w:val="6"/>
        <w:shd w:val="clear" w:color="auto" w:fill="auto"/>
        <w:spacing w:before="0" w:after="0" w:line="240" w:lineRule="auto"/>
        <w:ind w:left="40" w:right="40" w:firstLine="689"/>
        <w:jc w:val="both"/>
        <w:rPr>
          <w:sz w:val="24"/>
          <w:szCs w:val="24"/>
        </w:rPr>
      </w:pPr>
      <w:proofErr w:type="gramStart"/>
      <w:r w:rsidRPr="009F66E4">
        <w:rPr>
          <w:sz w:val="24"/>
          <w:szCs w:val="24"/>
        </w:rPr>
        <w:t>В Україні прийнятий Закон «Про благодійництво та бла</w:t>
      </w:r>
      <w:r w:rsidRPr="009F66E4">
        <w:rPr>
          <w:sz w:val="24"/>
          <w:szCs w:val="24"/>
        </w:rPr>
        <w:softHyphen/>
        <w:t xml:space="preserve">годійні організації» від 16 вересня 1997 року, згідно з яким </w:t>
      </w:r>
      <w:r w:rsidRPr="009F66E4">
        <w:rPr>
          <w:rStyle w:val="af2"/>
          <w:rFonts w:eastAsia="Bookman Old Style"/>
          <w:sz w:val="24"/>
          <w:szCs w:val="24"/>
        </w:rPr>
        <w:t>«благодійництво</w:t>
      </w:r>
      <w:r w:rsidRPr="009F66E4">
        <w:rPr>
          <w:sz w:val="24"/>
          <w:szCs w:val="24"/>
        </w:rPr>
        <w:t xml:space="preserve"> — </w:t>
      </w:r>
      <w:r w:rsidRPr="009F66E4">
        <w:rPr>
          <w:rStyle w:val="af2"/>
          <w:rFonts w:eastAsia="Bookman Old Style"/>
          <w:sz w:val="24"/>
          <w:szCs w:val="24"/>
        </w:rPr>
        <w:t>це добровільна безкорислива пожерт</w:t>
      </w:r>
      <w:r w:rsidRPr="009F66E4">
        <w:rPr>
          <w:rStyle w:val="af2"/>
          <w:rFonts w:eastAsia="Bookman Old Style"/>
          <w:sz w:val="24"/>
          <w:szCs w:val="24"/>
        </w:rPr>
        <w:softHyphen/>
        <w:t>ва фізичних та юридичних осіб у поданні набувачам мате</w:t>
      </w:r>
      <w:r w:rsidRPr="009F66E4">
        <w:rPr>
          <w:rStyle w:val="af2"/>
          <w:rFonts w:eastAsia="Bookman Old Style"/>
          <w:sz w:val="24"/>
          <w:szCs w:val="24"/>
        </w:rPr>
        <w:softHyphen/>
        <w:t>ріальної, фінансової, організаційної та іншої благодійної допомоги».</w:t>
      </w:r>
      <w:proofErr w:type="gramEnd"/>
      <w:r w:rsidRPr="009F66E4">
        <w:rPr>
          <w:sz w:val="24"/>
          <w:szCs w:val="24"/>
        </w:rPr>
        <w:t xml:space="preserve"> </w:t>
      </w:r>
      <w:r w:rsidRPr="009F66E4">
        <w:rPr>
          <w:sz w:val="24"/>
          <w:szCs w:val="24"/>
        </w:rPr>
        <w:lastRenderedPageBreak/>
        <w:t>Формами благодійництва є меценатство і спон</w:t>
      </w:r>
      <w:r w:rsidRPr="009F66E4">
        <w:rPr>
          <w:sz w:val="24"/>
          <w:szCs w:val="24"/>
        </w:rPr>
        <w:softHyphen/>
        <w:t xml:space="preserve">сорство. Благодійні організації можуть утворюватися у </w:t>
      </w:r>
      <w:r w:rsidRPr="009F66E4">
        <w:rPr>
          <w:sz w:val="24"/>
          <w:szCs w:val="24"/>
          <w:lang w:eastAsia="ru-RU" w:bidi="ru-RU"/>
        </w:rPr>
        <w:t>та</w:t>
      </w:r>
      <w:r w:rsidRPr="009F66E4">
        <w:rPr>
          <w:sz w:val="24"/>
          <w:szCs w:val="24"/>
          <w:lang w:eastAsia="ru-RU" w:bidi="ru-RU"/>
        </w:rPr>
        <w:softHyphen/>
        <w:t>ких</w:t>
      </w:r>
      <w:r w:rsidRPr="009F66E4">
        <w:rPr>
          <w:sz w:val="24"/>
          <w:szCs w:val="24"/>
        </w:rPr>
        <w:t xml:space="preserve"> організаційно-правових формах: благодійний фонд, членська благодійна організація, благодійна установа, інші благодійні організації (місії, </w:t>
      </w:r>
      <w:proofErr w:type="gramStart"/>
      <w:r w:rsidRPr="009F66E4">
        <w:rPr>
          <w:sz w:val="24"/>
          <w:szCs w:val="24"/>
        </w:rPr>
        <w:t>ліги</w:t>
      </w:r>
      <w:proofErr w:type="gramEnd"/>
      <w:r w:rsidRPr="009F66E4">
        <w:rPr>
          <w:sz w:val="24"/>
          <w:szCs w:val="24"/>
        </w:rPr>
        <w:t>, фундації тощо). Благо</w:t>
      </w:r>
      <w:r w:rsidRPr="009F66E4">
        <w:rPr>
          <w:sz w:val="24"/>
          <w:szCs w:val="24"/>
        </w:rPr>
        <w:softHyphen/>
        <w:t>дійні організації утворюються і діють за територіальним принципом і поділяються за своїм статусом на всеукраїн</w:t>
      </w:r>
      <w:r w:rsidRPr="009F66E4">
        <w:rPr>
          <w:sz w:val="24"/>
          <w:szCs w:val="24"/>
        </w:rPr>
        <w:softHyphen/>
        <w:t>ські, місцеві та міжнародні. Територія діяльності благодій</w:t>
      </w:r>
      <w:r w:rsidRPr="009F66E4">
        <w:rPr>
          <w:sz w:val="24"/>
          <w:szCs w:val="24"/>
        </w:rPr>
        <w:softHyphen/>
        <w:t xml:space="preserve">ної організації визначається відповідно </w:t>
      </w:r>
      <w:proofErr w:type="gramStart"/>
      <w:r w:rsidRPr="009F66E4">
        <w:rPr>
          <w:sz w:val="24"/>
          <w:szCs w:val="24"/>
        </w:rPr>
        <w:t>до</w:t>
      </w:r>
      <w:proofErr w:type="gramEnd"/>
      <w:r w:rsidRPr="009F66E4">
        <w:rPr>
          <w:sz w:val="24"/>
          <w:szCs w:val="24"/>
        </w:rPr>
        <w:t xml:space="preserve"> її статуту (по</w:t>
      </w:r>
      <w:r w:rsidRPr="009F66E4">
        <w:rPr>
          <w:sz w:val="24"/>
          <w:szCs w:val="24"/>
        </w:rPr>
        <w:softHyphen/>
        <w:t>ложення).</w:t>
      </w:r>
    </w:p>
    <w:p w:rsidR="009F66E4" w:rsidRPr="009F66E4" w:rsidRDefault="009F66E4" w:rsidP="009F66E4">
      <w:pPr>
        <w:pStyle w:val="6"/>
        <w:shd w:val="clear" w:color="auto" w:fill="auto"/>
        <w:spacing w:before="0" w:after="0" w:line="240" w:lineRule="auto"/>
        <w:ind w:left="40" w:right="40" w:firstLine="689"/>
        <w:jc w:val="both"/>
        <w:rPr>
          <w:sz w:val="24"/>
          <w:szCs w:val="24"/>
        </w:rPr>
      </w:pPr>
      <w:r w:rsidRPr="009F66E4">
        <w:rPr>
          <w:sz w:val="24"/>
          <w:szCs w:val="24"/>
        </w:rPr>
        <w:t xml:space="preserve">Благодійництво (благодійна діяльність) здійснюються у </w:t>
      </w:r>
      <w:r w:rsidRPr="009F66E4">
        <w:rPr>
          <w:sz w:val="24"/>
          <w:szCs w:val="24"/>
          <w:lang w:eastAsia="ru-RU" w:bidi="ru-RU"/>
        </w:rPr>
        <w:t>та</w:t>
      </w:r>
      <w:r w:rsidRPr="009F66E4">
        <w:rPr>
          <w:sz w:val="24"/>
          <w:szCs w:val="24"/>
          <w:lang w:eastAsia="ru-RU" w:bidi="ru-RU"/>
        </w:rPr>
        <w:softHyphen/>
        <w:t>ких</w:t>
      </w:r>
      <w:r w:rsidRPr="009F66E4">
        <w:rPr>
          <w:sz w:val="24"/>
          <w:szCs w:val="24"/>
        </w:rPr>
        <w:t xml:space="preserve"> основних напрямах:</w:t>
      </w:r>
    </w:p>
    <w:p w:rsidR="009F66E4" w:rsidRPr="009F66E4" w:rsidRDefault="009F66E4" w:rsidP="007A13BD">
      <w:pPr>
        <w:pStyle w:val="6"/>
        <w:numPr>
          <w:ilvl w:val="0"/>
          <w:numId w:val="29"/>
        </w:numPr>
        <w:shd w:val="clear" w:color="auto" w:fill="auto"/>
        <w:spacing w:before="0" w:after="0" w:line="240" w:lineRule="auto"/>
        <w:ind w:left="40" w:right="40" w:firstLine="689"/>
        <w:jc w:val="both"/>
        <w:rPr>
          <w:sz w:val="24"/>
          <w:szCs w:val="24"/>
        </w:rPr>
      </w:pPr>
      <w:r w:rsidRPr="009F66E4">
        <w:rPr>
          <w:sz w:val="24"/>
          <w:szCs w:val="24"/>
        </w:rPr>
        <w:t xml:space="preserve"> сприяння практичному здійсненню програм, що спрямо</w:t>
      </w:r>
      <w:r w:rsidRPr="009F66E4">
        <w:rPr>
          <w:sz w:val="24"/>
          <w:szCs w:val="24"/>
        </w:rPr>
        <w:softHyphen/>
        <w:t xml:space="preserve">вані на поліпшення </w:t>
      </w:r>
      <w:proofErr w:type="gramStart"/>
      <w:r w:rsidRPr="009F66E4">
        <w:rPr>
          <w:sz w:val="24"/>
          <w:szCs w:val="24"/>
        </w:rPr>
        <w:t>соц</w:t>
      </w:r>
      <w:proofErr w:type="gramEnd"/>
      <w:r w:rsidRPr="009F66E4">
        <w:rPr>
          <w:sz w:val="24"/>
          <w:szCs w:val="24"/>
        </w:rPr>
        <w:t>іально-економічного становища;</w:t>
      </w:r>
    </w:p>
    <w:p w:rsidR="009F66E4" w:rsidRPr="009F66E4" w:rsidRDefault="009F66E4" w:rsidP="007A13BD">
      <w:pPr>
        <w:pStyle w:val="6"/>
        <w:numPr>
          <w:ilvl w:val="0"/>
          <w:numId w:val="29"/>
        </w:numPr>
        <w:shd w:val="clear" w:color="auto" w:fill="auto"/>
        <w:spacing w:before="0" w:after="0" w:line="240" w:lineRule="auto"/>
        <w:ind w:left="40" w:right="40" w:firstLine="689"/>
        <w:jc w:val="both"/>
        <w:rPr>
          <w:sz w:val="24"/>
          <w:szCs w:val="24"/>
        </w:rPr>
      </w:pPr>
      <w:r w:rsidRPr="009F66E4">
        <w:rPr>
          <w:sz w:val="24"/>
          <w:szCs w:val="24"/>
        </w:rPr>
        <w:t xml:space="preserve"> сприяння </w:t>
      </w:r>
      <w:proofErr w:type="gramStart"/>
      <w:r w:rsidRPr="009F66E4">
        <w:rPr>
          <w:sz w:val="24"/>
          <w:szCs w:val="24"/>
        </w:rPr>
        <w:t>соц</w:t>
      </w:r>
      <w:proofErr w:type="gramEnd"/>
      <w:r w:rsidRPr="009F66E4">
        <w:rPr>
          <w:sz w:val="24"/>
          <w:szCs w:val="24"/>
        </w:rPr>
        <w:t>іальній реабілітації малозабезпечених, без</w:t>
      </w:r>
      <w:r w:rsidRPr="009F66E4">
        <w:rPr>
          <w:sz w:val="24"/>
          <w:szCs w:val="24"/>
        </w:rPr>
        <w:softHyphen/>
        <w:t>робітних, інвалідів, інших осіб, які потребують піклування;</w:t>
      </w:r>
    </w:p>
    <w:p w:rsidR="009F66E4" w:rsidRPr="009F66E4" w:rsidRDefault="009F66E4" w:rsidP="007A13BD">
      <w:pPr>
        <w:pStyle w:val="6"/>
        <w:numPr>
          <w:ilvl w:val="0"/>
          <w:numId w:val="29"/>
        </w:numPr>
        <w:shd w:val="clear" w:color="auto" w:fill="auto"/>
        <w:spacing w:before="0" w:after="0" w:line="240" w:lineRule="auto"/>
        <w:ind w:left="40" w:right="40" w:firstLine="689"/>
        <w:jc w:val="both"/>
        <w:rPr>
          <w:sz w:val="24"/>
          <w:szCs w:val="24"/>
        </w:rPr>
      </w:pPr>
      <w:r w:rsidRPr="009F66E4">
        <w:rPr>
          <w:sz w:val="24"/>
          <w:szCs w:val="24"/>
        </w:rPr>
        <w:t xml:space="preserve"> надання допомоги громадянам, які постраждали внаслі</w:t>
      </w:r>
      <w:r w:rsidRPr="009F66E4">
        <w:rPr>
          <w:sz w:val="24"/>
          <w:szCs w:val="24"/>
        </w:rPr>
        <w:softHyphen/>
        <w:t xml:space="preserve">док стихійного лиха, катастроф, у результаті </w:t>
      </w:r>
      <w:proofErr w:type="gramStart"/>
      <w:r w:rsidRPr="009F66E4">
        <w:rPr>
          <w:sz w:val="24"/>
          <w:szCs w:val="24"/>
        </w:rPr>
        <w:t>соц</w:t>
      </w:r>
      <w:proofErr w:type="gramEnd"/>
      <w:r w:rsidRPr="009F66E4">
        <w:rPr>
          <w:sz w:val="24"/>
          <w:szCs w:val="24"/>
        </w:rPr>
        <w:t>іальних кон</w:t>
      </w:r>
      <w:r w:rsidRPr="009F66E4">
        <w:rPr>
          <w:sz w:val="24"/>
          <w:szCs w:val="24"/>
        </w:rPr>
        <w:softHyphen/>
        <w:t>фліктів, нещасних випадків, а також жертвам репресій, бі</w:t>
      </w:r>
      <w:r w:rsidRPr="009F66E4">
        <w:rPr>
          <w:sz w:val="24"/>
          <w:szCs w:val="24"/>
        </w:rPr>
        <w:softHyphen/>
        <w:t>женцям;</w:t>
      </w:r>
    </w:p>
    <w:p w:rsidR="009F66E4" w:rsidRPr="009F66E4" w:rsidRDefault="009F66E4" w:rsidP="007A13BD">
      <w:pPr>
        <w:pStyle w:val="6"/>
        <w:numPr>
          <w:ilvl w:val="0"/>
          <w:numId w:val="29"/>
        </w:numPr>
        <w:shd w:val="clear" w:color="auto" w:fill="auto"/>
        <w:spacing w:before="0" w:after="0" w:line="240" w:lineRule="auto"/>
        <w:ind w:left="40" w:right="40" w:firstLine="689"/>
        <w:jc w:val="both"/>
        <w:rPr>
          <w:sz w:val="24"/>
          <w:szCs w:val="24"/>
        </w:rPr>
      </w:pPr>
      <w:r w:rsidRPr="009F66E4">
        <w:rPr>
          <w:sz w:val="24"/>
          <w:szCs w:val="24"/>
        </w:rPr>
        <w:t xml:space="preserve"> сприяння розвитку науки та освіти, надання допомоги вчителям, вченим, студентам, учням, талановитій творчій </w:t>
      </w:r>
      <w:proofErr w:type="gramStart"/>
      <w:r w:rsidRPr="009F66E4">
        <w:rPr>
          <w:sz w:val="24"/>
          <w:szCs w:val="24"/>
        </w:rPr>
        <w:t>мо</w:t>
      </w:r>
      <w:r w:rsidRPr="009F66E4">
        <w:rPr>
          <w:sz w:val="24"/>
          <w:szCs w:val="24"/>
        </w:rPr>
        <w:softHyphen/>
        <w:t>лод</w:t>
      </w:r>
      <w:proofErr w:type="gramEnd"/>
      <w:r w:rsidRPr="009F66E4">
        <w:rPr>
          <w:sz w:val="24"/>
          <w:szCs w:val="24"/>
        </w:rPr>
        <w:t>і;</w:t>
      </w:r>
    </w:p>
    <w:p w:rsidR="009F66E4" w:rsidRPr="009F66E4" w:rsidRDefault="009F66E4" w:rsidP="007A13BD">
      <w:pPr>
        <w:pStyle w:val="6"/>
        <w:numPr>
          <w:ilvl w:val="0"/>
          <w:numId w:val="29"/>
        </w:numPr>
        <w:shd w:val="clear" w:color="auto" w:fill="auto"/>
        <w:spacing w:before="0" w:after="0" w:line="240" w:lineRule="auto"/>
        <w:ind w:left="40" w:right="40" w:firstLine="689"/>
        <w:jc w:val="both"/>
        <w:rPr>
          <w:sz w:val="24"/>
          <w:szCs w:val="24"/>
        </w:rPr>
      </w:pPr>
      <w:r w:rsidRPr="009F66E4">
        <w:rPr>
          <w:sz w:val="24"/>
          <w:szCs w:val="24"/>
        </w:rPr>
        <w:t xml:space="preserve"> сприяння розвитку культури, </w:t>
      </w:r>
      <w:proofErr w:type="gramStart"/>
      <w:r w:rsidRPr="009F66E4">
        <w:rPr>
          <w:sz w:val="24"/>
          <w:szCs w:val="24"/>
        </w:rPr>
        <w:t>в</w:t>
      </w:r>
      <w:proofErr w:type="gramEnd"/>
      <w:r w:rsidRPr="009F66E4">
        <w:rPr>
          <w:sz w:val="24"/>
          <w:szCs w:val="24"/>
        </w:rPr>
        <w:t xml:space="preserve"> </w:t>
      </w:r>
      <w:proofErr w:type="gramStart"/>
      <w:r w:rsidRPr="009F66E4">
        <w:rPr>
          <w:sz w:val="24"/>
          <w:szCs w:val="24"/>
        </w:rPr>
        <w:t>тому</w:t>
      </w:r>
      <w:proofErr w:type="gramEnd"/>
      <w:r w:rsidRPr="009F66E4">
        <w:rPr>
          <w:sz w:val="24"/>
          <w:szCs w:val="24"/>
        </w:rPr>
        <w:t xml:space="preserve"> числі реалізації про</w:t>
      </w:r>
      <w:r w:rsidRPr="009F66E4">
        <w:rPr>
          <w:sz w:val="24"/>
          <w:szCs w:val="24"/>
        </w:rPr>
        <w:softHyphen/>
        <w:t>грам національно-культурного розвитку;</w:t>
      </w:r>
    </w:p>
    <w:p w:rsidR="009F66E4" w:rsidRPr="009F66E4" w:rsidRDefault="009F66E4" w:rsidP="007A13BD">
      <w:pPr>
        <w:pStyle w:val="6"/>
        <w:numPr>
          <w:ilvl w:val="0"/>
          <w:numId w:val="29"/>
        </w:numPr>
        <w:shd w:val="clear" w:color="auto" w:fill="auto"/>
        <w:spacing w:before="0" w:after="0" w:line="240" w:lineRule="auto"/>
        <w:ind w:left="40" w:right="40" w:firstLine="689"/>
        <w:jc w:val="both"/>
        <w:rPr>
          <w:sz w:val="24"/>
          <w:szCs w:val="24"/>
        </w:rPr>
      </w:pPr>
      <w:r w:rsidRPr="009F66E4">
        <w:rPr>
          <w:sz w:val="24"/>
          <w:szCs w:val="24"/>
        </w:rPr>
        <w:t xml:space="preserve"> сприяння охороні і збереженню культурної спадщини, історико-культурного середовища, </w:t>
      </w:r>
      <w:proofErr w:type="gramStart"/>
      <w:r w:rsidRPr="009F66E4">
        <w:rPr>
          <w:sz w:val="24"/>
          <w:szCs w:val="24"/>
        </w:rPr>
        <w:t>пам’яток</w:t>
      </w:r>
      <w:proofErr w:type="gramEnd"/>
      <w:r w:rsidRPr="009F66E4">
        <w:rPr>
          <w:sz w:val="24"/>
          <w:szCs w:val="24"/>
        </w:rPr>
        <w:t xml:space="preserve"> історії та куль</w:t>
      </w:r>
      <w:r w:rsidRPr="009F66E4">
        <w:rPr>
          <w:sz w:val="24"/>
          <w:szCs w:val="24"/>
        </w:rPr>
        <w:softHyphen/>
        <w:t>тури,</w:t>
      </w:r>
      <w:r w:rsidRPr="009F66E4">
        <w:rPr>
          <w:sz w:val="24"/>
          <w:szCs w:val="24"/>
          <w:lang w:eastAsia="ru-RU" w:bidi="ru-RU"/>
        </w:rPr>
        <w:t xml:space="preserve"> </w:t>
      </w:r>
      <w:r w:rsidRPr="009F66E4">
        <w:rPr>
          <w:sz w:val="24"/>
          <w:szCs w:val="24"/>
        </w:rPr>
        <w:t>місць поховання;</w:t>
      </w:r>
    </w:p>
    <w:p w:rsidR="009F66E4" w:rsidRPr="009F66E4" w:rsidRDefault="009F66E4" w:rsidP="007A13BD">
      <w:pPr>
        <w:pStyle w:val="6"/>
        <w:numPr>
          <w:ilvl w:val="0"/>
          <w:numId w:val="29"/>
        </w:numPr>
        <w:shd w:val="clear" w:color="auto" w:fill="auto"/>
        <w:spacing w:before="0" w:after="0" w:line="240" w:lineRule="auto"/>
        <w:ind w:left="40" w:right="40" w:firstLine="689"/>
        <w:jc w:val="both"/>
        <w:rPr>
          <w:sz w:val="24"/>
          <w:szCs w:val="24"/>
        </w:rPr>
      </w:pPr>
      <w:r w:rsidRPr="009F66E4">
        <w:rPr>
          <w:sz w:val="24"/>
          <w:szCs w:val="24"/>
        </w:rPr>
        <w:t xml:space="preserve"> сприяння розвитку охорони здоров’я, масової фізичної культури, спорту і туризму, захисту материнства та дитинст</w:t>
      </w:r>
      <w:r w:rsidRPr="009F66E4">
        <w:rPr>
          <w:sz w:val="24"/>
          <w:szCs w:val="24"/>
        </w:rPr>
        <w:softHyphen/>
        <w:t>ва, надання допомоги багатодітним та малозабезпеченим сі</w:t>
      </w:r>
      <w:proofErr w:type="gramStart"/>
      <w:r w:rsidRPr="009F66E4">
        <w:rPr>
          <w:sz w:val="24"/>
          <w:szCs w:val="24"/>
        </w:rPr>
        <w:t>м</w:t>
      </w:r>
      <w:proofErr w:type="gramEnd"/>
      <w:r w:rsidRPr="009F66E4">
        <w:rPr>
          <w:sz w:val="24"/>
          <w:szCs w:val="24"/>
        </w:rPr>
        <w:t>’ям;</w:t>
      </w:r>
    </w:p>
    <w:p w:rsidR="009F66E4" w:rsidRPr="009F66E4" w:rsidRDefault="009F66E4" w:rsidP="007A13BD">
      <w:pPr>
        <w:pStyle w:val="6"/>
        <w:numPr>
          <w:ilvl w:val="0"/>
          <w:numId w:val="29"/>
        </w:numPr>
        <w:shd w:val="clear" w:color="auto" w:fill="auto"/>
        <w:spacing w:before="0" w:after="0" w:line="240" w:lineRule="auto"/>
        <w:ind w:left="40" w:right="40" w:firstLine="689"/>
        <w:jc w:val="both"/>
        <w:rPr>
          <w:sz w:val="24"/>
          <w:szCs w:val="24"/>
        </w:rPr>
      </w:pPr>
      <w:r w:rsidRPr="009F66E4">
        <w:rPr>
          <w:sz w:val="24"/>
          <w:szCs w:val="24"/>
        </w:rPr>
        <w:t xml:space="preserve"> надання допомоги у розвитку видавничої справи, засобів масової інформації, інформаційної інфраструктури та і</w:t>
      </w:r>
      <w:proofErr w:type="gramStart"/>
      <w:r w:rsidRPr="009F66E4">
        <w:rPr>
          <w:sz w:val="24"/>
          <w:szCs w:val="24"/>
        </w:rPr>
        <w:t>н</w:t>
      </w:r>
      <w:proofErr w:type="gramEnd"/>
      <w:r w:rsidRPr="009F66E4">
        <w:rPr>
          <w:sz w:val="24"/>
          <w:szCs w:val="24"/>
        </w:rPr>
        <w:t>.</w:t>
      </w:r>
    </w:p>
    <w:p w:rsidR="009F66E4" w:rsidRPr="009F66E4" w:rsidRDefault="009F66E4" w:rsidP="009F66E4">
      <w:pPr>
        <w:pStyle w:val="6"/>
        <w:shd w:val="clear" w:color="auto" w:fill="auto"/>
        <w:spacing w:before="0" w:after="0" w:line="240" w:lineRule="auto"/>
        <w:ind w:left="40" w:right="20" w:firstLine="689"/>
        <w:jc w:val="both"/>
        <w:rPr>
          <w:sz w:val="24"/>
          <w:szCs w:val="24"/>
          <w:lang w:val="uk-UA"/>
        </w:rPr>
      </w:pPr>
      <w:r w:rsidRPr="009F66E4">
        <w:rPr>
          <w:sz w:val="24"/>
          <w:szCs w:val="24"/>
        </w:rPr>
        <w:t>Благодійна організація зобов’язана забезпечити виконання статутних завдань, вільний доступ до своїх звітів, документі</w:t>
      </w:r>
      <w:proofErr w:type="gramStart"/>
      <w:r w:rsidRPr="009F66E4">
        <w:rPr>
          <w:sz w:val="24"/>
          <w:szCs w:val="24"/>
        </w:rPr>
        <w:t>в</w:t>
      </w:r>
      <w:proofErr w:type="gramEnd"/>
      <w:r w:rsidRPr="009F66E4">
        <w:rPr>
          <w:sz w:val="24"/>
          <w:szCs w:val="24"/>
        </w:rPr>
        <w:t xml:space="preserve"> про господарську та фінансову діяльність. Засновники та працівники організації не мають </w:t>
      </w:r>
      <w:r w:rsidRPr="009F66E4">
        <w:rPr>
          <w:sz w:val="24"/>
          <w:szCs w:val="24"/>
          <w:lang w:eastAsia="ru-RU" w:bidi="ru-RU"/>
        </w:rPr>
        <w:t xml:space="preserve">права </w:t>
      </w:r>
      <w:r w:rsidRPr="009F66E4">
        <w:rPr>
          <w:sz w:val="24"/>
          <w:szCs w:val="24"/>
        </w:rPr>
        <w:t>отримувати матеріа</w:t>
      </w:r>
      <w:r w:rsidRPr="009F66E4">
        <w:rPr>
          <w:sz w:val="24"/>
          <w:szCs w:val="24"/>
        </w:rPr>
        <w:softHyphen/>
        <w:t>льних переваг і додаткових кошті</w:t>
      </w:r>
      <w:proofErr w:type="gramStart"/>
      <w:r w:rsidRPr="009F66E4">
        <w:rPr>
          <w:sz w:val="24"/>
          <w:szCs w:val="24"/>
        </w:rPr>
        <w:t>в</w:t>
      </w:r>
      <w:proofErr w:type="gramEnd"/>
      <w:r w:rsidRPr="009F66E4">
        <w:rPr>
          <w:sz w:val="24"/>
          <w:szCs w:val="24"/>
        </w:rPr>
        <w:t xml:space="preserve"> у зв’язку зі своїм </w:t>
      </w:r>
      <w:proofErr w:type="gramStart"/>
      <w:r w:rsidRPr="009F66E4">
        <w:rPr>
          <w:sz w:val="24"/>
          <w:szCs w:val="24"/>
          <w:lang w:eastAsia="ru-RU" w:bidi="ru-RU"/>
        </w:rPr>
        <w:t>стано</w:t>
      </w:r>
      <w:r w:rsidRPr="009F66E4">
        <w:rPr>
          <w:sz w:val="24"/>
          <w:szCs w:val="24"/>
          <w:lang w:eastAsia="ru-RU" w:bidi="ru-RU"/>
        </w:rPr>
        <w:softHyphen/>
        <w:t>вищем</w:t>
      </w:r>
      <w:proofErr w:type="gramEnd"/>
      <w:r w:rsidRPr="009F66E4">
        <w:rPr>
          <w:sz w:val="24"/>
          <w:szCs w:val="24"/>
        </w:rPr>
        <w:t xml:space="preserve"> в цій організації.</w:t>
      </w:r>
    </w:p>
    <w:p w:rsidR="009F66E4" w:rsidRPr="009F66E4" w:rsidRDefault="009F66E4" w:rsidP="009F66E4">
      <w:pPr>
        <w:pStyle w:val="ab"/>
        <w:jc w:val="center"/>
        <w:rPr>
          <w:b/>
          <w:color w:val="000000"/>
          <w:spacing w:val="20"/>
          <w:sz w:val="24"/>
          <w:szCs w:val="24"/>
          <w14:shadow w14:blurRad="50800" w14:dist="38100" w14:dir="2700000" w14:sx="100000" w14:sy="100000" w14:kx="0" w14:ky="0" w14:algn="tl">
            <w14:srgbClr w14:val="000000">
              <w14:alpha w14:val="60000"/>
            </w14:srgbClr>
          </w14:shadow>
        </w:rPr>
      </w:pPr>
      <w:r>
        <w:rPr>
          <w:b/>
          <w:color w:val="000000"/>
          <w:sz w:val="24"/>
          <w:szCs w:val="24"/>
        </w:rPr>
        <w:t>Завдання для самоконтролю знань</w:t>
      </w:r>
    </w:p>
    <w:p w:rsidR="009F66E4" w:rsidRDefault="009F66E4" w:rsidP="009F66E4">
      <w:pPr>
        <w:rPr>
          <w:lang w:val="uk-UA"/>
        </w:rPr>
      </w:pPr>
    </w:p>
    <w:p w:rsidR="0051658A" w:rsidRPr="0051658A" w:rsidRDefault="009F66E4" w:rsidP="007A13BD">
      <w:pPr>
        <w:pStyle w:val="a6"/>
        <w:numPr>
          <w:ilvl w:val="0"/>
          <w:numId w:val="30"/>
        </w:numPr>
        <w:tabs>
          <w:tab w:val="left" w:pos="1134"/>
        </w:tabs>
        <w:ind w:left="0" w:firstLine="709"/>
        <w:rPr>
          <w:sz w:val="24"/>
          <w:szCs w:val="24"/>
        </w:rPr>
      </w:pPr>
      <w:r w:rsidRPr="0051658A">
        <w:rPr>
          <w:sz w:val="24"/>
          <w:szCs w:val="24"/>
          <w:lang w:bidi="ru-RU"/>
        </w:rPr>
        <w:t xml:space="preserve">Що повинні мати ломбарди </w:t>
      </w:r>
      <w:r w:rsidRPr="0051658A">
        <w:rPr>
          <w:sz w:val="24"/>
          <w:szCs w:val="24"/>
        </w:rPr>
        <w:t xml:space="preserve">для набуття статусу фінансової </w:t>
      </w:r>
      <w:r w:rsidRPr="0051658A">
        <w:rPr>
          <w:sz w:val="24"/>
          <w:szCs w:val="24"/>
          <w:lang w:bidi="ru-RU"/>
        </w:rPr>
        <w:t>установи?</w:t>
      </w:r>
    </w:p>
    <w:p w:rsidR="009F66E4" w:rsidRPr="0051658A" w:rsidRDefault="0051658A" w:rsidP="007A13BD">
      <w:pPr>
        <w:pStyle w:val="a6"/>
        <w:numPr>
          <w:ilvl w:val="0"/>
          <w:numId w:val="30"/>
        </w:numPr>
        <w:tabs>
          <w:tab w:val="left" w:pos="1134"/>
        </w:tabs>
        <w:ind w:left="0" w:firstLine="709"/>
        <w:rPr>
          <w:sz w:val="24"/>
          <w:szCs w:val="24"/>
        </w:rPr>
      </w:pPr>
      <w:r w:rsidRPr="0051658A">
        <w:rPr>
          <w:sz w:val="24"/>
          <w:szCs w:val="24"/>
          <w:lang w:bidi="ru-RU"/>
        </w:rPr>
        <w:t>Охарактеризуйте процес діяльності фінансових компаній.</w:t>
      </w:r>
      <w:r w:rsidR="009F66E4" w:rsidRPr="0051658A">
        <w:rPr>
          <w:sz w:val="24"/>
          <w:szCs w:val="24"/>
          <w:lang w:bidi="ru-RU"/>
        </w:rPr>
        <w:t xml:space="preserve"> </w:t>
      </w:r>
    </w:p>
    <w:p w:rsidR="009F66E4" w:rsidRPr="0051658A" w:rsidRDefault="009F66E4" w:rsidP="007A13BD">
      <w:pPr>
        <w:pStyle w:val="a6"/>
        <w:numPr>
          <w:ilvl w:val="0"/>
          <w:numId w:val="30"/>
        </w:numPr>
        <w:tabs>
          <w:tab w:val="left" w:pos="1134"/>
        </w:tabs>
        <w:ind w:left="0" w:firstLine="709"/>
        <w:rPr>
          <w:sz w:val="24"/>
          <w:szCs w:val="24"/>
        </w:rPr>
      </w:pPr>
      <w:r w:rsidRPr="0051658A">
        <w:rPr>
          <w:sz w:val="24"/>
          <w:szCs w:val="24"/>
        </w:rPr>
        <w:t>Поясніть процес розвитку позичково-ощадних асоціацій.</w:t>
      </w:r>
    </w:p>
    <w:p w:rsidR="009F66E4" w:rsidRPr="0051658A" w:rsidRDefault="009F66E4" w:rsidP="007A13BD">
      <w:pPr>
        <w:pStyle w:val="a6"/>
        <w:numPr>
          <w:ilvl w:val="0"/>
          <w:numId w:val="30"/>
        </w:numPr>
        <w:tabs>
          <w:tab w:val="left" w:pos="1134"/>
        </w:tabs>
        <w:ind w:left="0" w:firstLine="709"/>
        <w:rPr>
          <w:sz w:val="24"/>
          <w:szCs w:val="24"/>
        </w:rPr>
      </w:pPr>
      <w:r w:rsidRPr="0051658A">
        <w:rPr>
          <w:sz w:val="24"/>
          <w:szCs w:val="24"/>
        </w:rPr>
        <w:t>Поясніть сутність благодійної організації, яким законом регулюється їх діяльність в Україні?</w:t>
      </w:r>
    </w:p>
    <w:p w:rsidR="009F66E4" w:rsidRPr="0051658A" w:rsidRDefault="009F66E4" w:rsidP="007A13BD">
      <w:pPr>
        <w:pStyle w:val="a6"/>
        <w:numPr>
          <w:ilvl w:val="0"/>
          <w:numId w:val="30"/>
        </w:numPr>
        <w:tabs>
          <w:tab w:val="left" w:pos="1134"/>
        </w:tabs>
        <w:ind w:left="0" w:firstLine="709"/>
        <w:rPr>
          <w:sz w:val="24"/>
          <w:szCs w:val="24"/>
        </w:rPr>
      </w:pPr>
      <w:r w:rsidRPr="0051658A">
        <w:rPr>
          <w:sz w:val="24"/>
          <w:szCs w:val="24"/>
        </w:rPr>
        <w:t>У яких організаційно-правових формах можуть створюватись благодійні організації?</w:t>
      </w:r>
    </w:p>
    <w:p w:rsidR="009F66E4" w:rsidRPr="0051658A" w:rsidRDefault="009F66E4" w:rsidP="007A13BD">
      <w:pPr>
        <w:pStyle w:val="a6"/>
        <w:numPr>
          <w:ilvl w:val="0"/>
          <w:numId w:val="30"/>
        </w:numPr>
        <w:tabs>
          <w:tab w:val="left" w:pos="1134"/>
        </w:tabs>
        <w:ind w:left="0" w:firstLine="709"/>
        <w:rPr>
          <w:sz w:val="24"/>
          <w:szCs w:val="24"/>
        </w:rPr>
      </w:pPr>
      <w:r w:rsidRPr="0051658A">
        <w:rPr>
          <w:sz w:val="24"/>
          <w:szCs w:val="24"/>
        </w:rPr>
        <w:t>У яких напрямках може здійснюватись благодійна діяльність?</w:t>
      </w:r>
    </w:p>
    <w:p w:rsidR="009F66E4" w:rsidRPr="00436CA8" w:rsidRDefault="009F66E4" w:rsidP="009F66E4">
      <w:pPr>
        <w:rPr>
          <w:lang w:val="uk-UA"/>
        </w:rPr>
      </w:pPr>
    </w:p>
    <w:p w:rsidR="0051658A" w:rsidRDefault="0051658A" w:rsidP="0051658A">
      <w:pPr>
        <w:pStyle w:val="a9"/>
        <w:tabs>
          <w:tab w:val="left" w:pos="600"/>
        </w:tabs>
        <w:ind w:firstLine="720"/>
        <w:jc w:val="center"/>
        <w:rPr>
          <w:b/>
          <w:bCs/>
          <w:color w:val="000000"/>
          <w:sz w:val="24"/>
          <w:lang w:val="uk-UA"/>
        </w:rPr>
      </w:pPr>
      <w:r>
        <w:rPr>
          <w:b/>
          <w:bCs/>
          <w:color w:val="000000"/>
          <w:sz w:val="24"/>
          <w:lang w:val="uk-UA"/>
        </w:rPr>
        <w:t>Рекомендована література</w:t>
      </w:r>
    </w:p>
    <w:p w:rsidR="0051658A" w:rsidRDefault="0051658A" w:rsidP="0051658A">
      <w:pPr>
        <w:pStyle w:val="a9"/>
        <w:tabs>
          <w:tab w:val="left" w:pos="600"/>
        </w:tabs>
        <w:ind w:firstLine="720"/>
        <w:jc w:val="center"/>
        <w:rPr>
          <w:b/>
          <w:bCs/>
          <w:color w:val="000000"/>
          <w:sz w:val="24"/>
          <w:lang w:val="uk-UA"/>
        </w:rPr>
      </w:pPr>
    </w:p>
    <w:p w:rsidR="0051658A" w:rsidRPr="0051658A" w:rsidRDefault="0051658A" w:rsidP="007A13BD">
      <w:pPr>
        <w:pStyle w:val="tl"/>
        <w:numPr>
          <w:ilvl w:val="0"/>
          <w:numId w:val="31"/>
        </w:numPr>
        <w:tabs>
          <w:tab w:val="left" w:pos="710"/>
        </w:tabs>
        <w:spacing w:before="0" w:beforeAutospacing="0" w:after="0" w:afterAutospacing="0"/>
        <w:jc w:val="both"/>
        <w:rPr>
          <w:bCs/>
          <w:color w:val="000000"/>
          <w:lang w:val="uk-UA"/>
        </w:rPr>
      </w:pPr>
      <w:r w:rsidRPr="0051658A">
        <w:rPr>
          <w:lang w:eastAsia="uk-UA"/>
        </w:rPr>
        <w:t>Еш С. М.</w:t>
      </w:r>
      <w:r w:rsidRPr="0051658A">
        <w:rPr>
          <w:lang w:val="uk-UA" w:eastAsia="uk-UA"/>
        </w:rPr>
        <w:t xml:space="preserve"> </w:t>
      </w:r>
      <w:r w:rsidRPr="0051658A">
        <w:rPr>
          <w:lang w:eastAsia="uk-UA"/>
        </w:rPr>
        <w:t xml:space="preserve">Фінансовий ринок: Навч. </w:t>
      </w:r>
      <w:proofErr w:type="gramStart"/>
      <w:r w:rsidRPr="0051658A">
        <w:rPr>
          <w:lang w:eastAsia="uk-UA"/>
        </w:rPr>
        <w:t>пос</w:t>
      </w:r>
      <w:proofErr w:type="gramEnd"/>
      <w:r w:rsidRPr="0051658A">
        <w:rPr>
          <w:lang w:eastAsia="uk-UA"/>
        </w:rPr>
        <w:t>іб.</w:t>
      </w:r>
      <w:r w:rsidRPr="0051658A">
        <w:rPr>
          <w:lang w:val="uk-UA" w:eastAsia="uk-UA"/>
        </w:rPr>
        <w:t xml:space="preserve"> 2-ге вид. -</w:t>
      </w:r>
      <w:r w:rsidRPr="0051658A">
        <w:rPr>
          <w:lang w:eastAsia="uk-UA"/>
        </w:rPr>
        <w:t xml:space="preserve"> К.: Центр учбової літератури,  20</w:t>
      </w:r>
      <w:r w:rsidRPr="0051658A">
        <w:rPr>
          <w:lang w:val="uk-UA" w:eastAsia="uk-UA"/>
        </w:rPr>
        <w:t>11</w:t>
      </w:r>
      <w:r w:rsidRPr="0051658A">
        <w:rPr>
          <w:lang w:eastAsia="uk-UA"/>
        </w:rPr>
        <w:t>. — 528 с</w:t>
      </w:r>
      <w:proofErr w:type="gramStart"/>
      <w:r w:rsidRPr="0051658A">
        <w:rPr>
          <w:lang w:eastAsia="uk-UA"/>
        </w:rPr>
        <w:t>.</w:t>
      </w:r>
      <w:r w:rsidRPr="0051658A">
        <w:rPr>
          <w:lang w:val="uk-UA" w:eastAsia="uk-UA"/>
        </w:rPr>
        <w:t>.</w:t>
      </w:r>
      <w:proofErr w:type="gramEnd"/>
    </w:p>
    <w:p w:rsidR="0051658A" w:rsidRPr="0051658A" w:rsidRDefault="0051658A" w:rsidP="007A13BD">
      <w:pPr>
        <w:pStyle w:val="a6"/>
        <w:numPr>
          <w:ilvl w:val="0"/>
          <w:numId w:val="31"/>
        </w:numPr>
        <w:rPr>
          <w:sz w:val="24"/>
        </w:rPr>
      </w:pPr>
      <w:r w:rsidRPr="0051658A">
        <w:rPr>
          <w:color w:val="000000"/>
          <w:sz w:val="24"/>
        </w:rPr>
        <w:t>Буднік М.М., Мартюшева Л.С., Сабліна Н.В. Фінансовий ринок</w:t>
      </w:r>
      <w:r w:rsidRPr="0051658A">
        <w:rPr>
          <w:b/>
          <w:sz w:val="24"/>
          <w:lang w:eastAsia="uk-UA"/>
        </w:rPr>
        <w:t xml:space="preserve"> </w:t>
      </w:r>
      <w:r w:rsidRPr="0051658A">
        <w:rPr>
          <w:sz w:val="24"/>
          <w:lang w:eastAsia="uk-UA"/>
        </w:rPr>
        <w:t xml:space="preserve">Навч. пос. - К.: Центр учбової </w:t>
      </w:r>
      <w:r w:rsidRPr="0051658A">
        <w:rPr>
          <w:sz w:val="24"/>
          <w:lang w:eastAsia="en-US"/>
        </w:rPr>
        <w:t xml:space="preserve">літератури, </w:t>
      </w:r>
      <w:r w:rsidRPr="0051658A">
        <w:rPr>
          <w:sz w:val="24"/>
        </w:rPr>
        <w:t>2009. - 334 с</w:t>
      </w:r>
      <w:r w:rsidR="000C5E6B">
        <w:rPr>
          <w:sz w:val="24"/>
        </w:rPr>
        <w:t>.</w:t>
      </w:r>
    </w:p>
    <w:p w:rsidR="009F66E4" w:rsidRPr="0051658A" w:rsidRDefault="009F66E4" w:rsidP="009F66E4">
      <w:pPr>
        <w:pStyle w:val="11"/>
        <w:shd w:val="clear" w:color="auto" w:fill="auto"/>
        <w:spacing w:before="0" w:line="276" w:lineRule="auto"/>
        <w:ind w:right="20" w:firstLine="0"/>
        <w:rPr>
          <w:rFonts w:ascii="Times New Roman" w:hAnsi="Times New Roman" w:cs="Times New Roman"/>
          <w:b/>
          <w:sz w:val="24"/>
          <w:szCs w:val="24"/>
        </w:rPr>
      </w:pPr>
    </w:p>
    <w:p w:rsidR="0051658A" w:rsidRDefault="0051658A" w:rsidP="009F66E4">
      <w:pPr>
        <w:pStyle w:val="a9"/>
        <w:tabs>
          <w:tab w:val="left" w:pos="600"/>
        </w:tabs>
        <w:ind w:left="1080"/>
        <w:jc w:val="center"/>
        <w:rPr>
          <w:b/>
          <w:bCs/>
          <w:color w:val="000000"/>
          <w:sz w:val="24"/>
          <w:lang w:val="uk-UA"/>
        </w:rPr>
      </w:pPr>
    </w:p>
    <w:p w:rsidR="0051658A" w:rsidRDefault="0051658A" w:rsidP="009F66E4">
      <w:pPr>
        <w:pStyle w:val="a9"/>
        <w:tabs>
          <w:tab w:val="left" w:pos="600"/>
        </w:tabs>
        <w:ind w:left="1080"/>
        <w:jc w:val="center"/>
        <w:rPr>
          <w:b/>
          <w:bCs/>
          <w:color w:val="000000"/>
          <w:sz w:val="24"/>
          <w:lang w:val="uk-UA"/>
        </w:rPr>
      </w:pPr>
    </w:p>
    <w:p w:rsidR="0051658A" w:rsidRDefault="0051658A" w:rsidP="009F66E4">
      <w:pPr>
        <w:pStyle w:val="a9"/>
        <w:tabs>
          <w:tab w:val="left" w:pos="600"/>
        </w:tabs>
        <w:ind w:left="1080"/>
        <w:jc w:val="center"/>
        <w:rPr>
          <w:b/>
          <w:bCs/>
          <w:color w:val="000000"/>
          <w:sz w:val="24"/>
          <w:lang w:val="uk-UA"/>
        </w:rPr>
      </w:pPr>
    </w:p>
    <w:p w:rsidR="0051658A" w:rsidRDefault="0051658A" w:rsidP="009F66E4">
      <w:pPr>
        <w:pStyle w:val="a9"/>
        <w:tabs>
          <w:tab w:val="left" w:pos="600"/>
        </w:tabs>
        <w:ind w:left="1080"/>
        <w:jc w:val="center"/>
        <w:rPr>
          <w:b/>
          <w:bCs/>
          <w:color w:val="000000"/>
          <w:sz w:val="24"/>
          <w:lang w:val="uk-UA"/>
        </w:rPr>
      </w:pPr>
    </w:p>
    <w:p w:rsidR="0051658A" w:rsidRDefault="0051658A" w:rsidP="009F66E4">
      <w:pPr>
        <w:pStyle w:val="a9"/>
        <w:tabs>
          <w:tab w:val="left" w:pos="600"/>
        </w:tabs>
        <w:ind w:left="1080"/>
        <w:jc w:val="center"/>
        <w:rPr>
          <w:b/>
          <w:bCs/>
          <w:color w:val="000000"/>
          <w:sz w:val="24"/>
          <w:lang w:val="uk-UA"/>
        </w:rPr>
      </w:pPr>
    </w:p>
    <w:p w:rsidR="0051658A" w:rsidRDefault="0051658A" w:rsidP="009F66E4">
      <w:pPr>
        <w:pStyle w:val="a9"/>
        <w:tabs>
          <w:tab w:val="left" w:pos="600"/>
        </w:tabs>
        <w:ind w:left="1080"/>
        <w:jc w:val="center"/>
        <w:rPr>
          <w:b/>
          <w:bCs/>
          <w:color w:val="000000"/>
          <w:sz w:val="24"/>
          <w:lang w:val="uk-UA"/>
        </w:rPr>
      </w:pPr>
    </w:p>
    <w:p w:rsidR="0051658A" w:rsidRDefault="0051658A" w:rsidP="009F66E4">
      <w:pPr>
        <w:pStyle w:val="a9"/>
        <w:tabs>
          <w:tab w:val="left" w:pos="600"/>
        </w:tabs>
        <w:ind w:left="1080"/>
        <w:jc w:val="center"/>
        <w:rPr>
          <w:b/>
          <w:bCs/>
          <w:color w:val="000000"/>
          <w:sz w:val="24"/>
          <w:lang w:val="uk-UA"/>
        </w:rPr>
      </w:pPr>
    </w:p>
    <w:p w:rsidR="0051658A" w:rsidRDefault="0051658A" w:rsidP="009F66E4">
      <w:pPr>
        <w:pStyle w:val="a9"/>
        <w:tabs>
          <w:tab w:val="left" w:pos="600"/>
        </w:tabs>
        <w:ind w:left="1080"/>
        <w:jc w:val="center"/>
        <w:rPr>
          <w:b/>
          <w:bCs/>
          <w:color w:val="000000"/>
          <w:sz w:val="24"/>
          <w:lang w:val="uk-UA"/>
        </w:rPr>
      </w:pPr>
    </w:p>
    <w:p w:rsidR="0051658A" w:rsidRDefault="0051658A" w:rsidP="009F66E4">
      <w:pPr>
        <w:pStyle w:val="a9"/>
        <w:tabs>
          <w:tab w:val="left" w:pos="600"/>
        </w:tabs>
        <w:ind w:left="1080"/>
        <w:jc w:val="center"/>
        <w:rPr>
          <w:b/>
          <w:bCs/>
          <w:color w:val="000000"/>
          <w:sz w:val="24"/>
          <w:lang w:val="uk-UA"/>
        </w:rPr>
      </w:pPr>
    </w:p>
    <w:p w:rsidR="0051658A" w:rsidRDefault="0051658A" w:rsidP="009F66E4">
      <w:pPr>
        <w:pStyle w:val="a9"/>
        <w:tabs>
          <w:tab w:val="left" w:pos="600"/>
        </w:tabs>
        <w:ind w:left="1080"/>
        <w:jc w:val="center"/>
        <w:rPr>
          <w:b/>
          <w:bCs/>
          <w:color w:val="000000"/>
          <w:sz w:val="24"/>
          <w:lang w:val="uk-UA"/>
        </w:rPr>
      </w:pPr>
    </w:p>
    <w:p w:rsidR="0051658A" w:rsidRDefault="0051658A" w:rsidP="009F66E4">
      <w:pPr>
        <w:pStyle w:val="a9"/>
        <w:tabs>
          <w:tab w:val="left" w:pos="600"/>
        </w:tabs>
        <w:ind w:left="1080"/>
        <w:jc w:val="center"/>
        <w:rPr>
          <w:b/>
          <w:bCs/>
          <w:color w:val="000000"/>
          <w:sz w:val="24"/>
          <w:lang w:val="uk-UA"/>
        </w:rPr>
      </w:pPr>
    </w:p>
    <w:p w:rsidR="0051658A" w:rsidRDefault="0051658A" w:rsidP="009F66E4">
      <w:pPr>
        <w:pStyle w:val="a9"/>
        <w:tabs>
          <w:tab w:val="left" w:pos="600"/>
        </w:tabs>
        <w:ind w:left="1080"/>
        <w:jc w:val="center"/>
        <w:rPr>
          <w:b/>
          <w:bCs/>
          <w:color w:val="000000"/>
          <w:sz w:val="24"/>
          <w:lang w:val="uk-UA"/>
        </w:rPr>
      </w:pPr>
    </w:p>
    <w:p w:rsidR="0051658A" w:rsidRDefault="0051658A" w:rsidP="009F66E4">
      <w:pPr>
        <w:pStyle w:val="a9"/>
        <w:tabs>
          <w:tab w:val="left" w:pos="600"/>
        </w:tabs>
        <w:ind w:left="1080"/>
        <w:jc w:val="center"/>
        <w:rPr>
          <w:b/>
          <w:bCs/>
          <w:color w:val="000000"/>
          <w:sz w:val="24"/>
          <w:lang w:val="uk-UA"/>
        </w:rPr>
      </w:pPr>
    </w:p>
    <w:p w:rsidR="0051658A" w:rsidRDefault="0051658A" w:rsidP="009F66E4">
      <w:pPr>
        <w:pStyle w:val="a9"/>
        <w:tabs>
          <w:tab w:val="left" w:pos="600"/>
        </w:tabs>
        <w:ind w:left="1080"/>
        <w:jc w:val="center"/>
        <w:rPr>
          <w:b/>
          <w:bCs/>
          <w:color w:val="000000"/>
          <w:sz w:val="24"/>
          <w:lang w:val="uk-UA"/>
        </w:rPr>
      </w:pPr>
    </w:p>
    <w:p w:rsidR="0051658A" w:rsidRPr="0051658A" w:rsidRDefault="0051658A" w:rsidP="009F66E4">
      <w:pPr>
        <w:pStyle w:val="a9"/>
        <w:tabs>
          <w:tab w:val="left" w:pos="600"/>
        </w:tabs>
        <w:ind w:left="1080"/>
        <w:jc w:val="center"/>
        <w:rPr>
          <w:b/>
          <w:bCs/>
          <w:color w:val="000000"/>
          <w:sz w:val="24"/>
        </w:rPr>
      </w:pPr>
      <w:r w:rsidRPr="0051658A">
        <w:rPr>
          <w:b/>
          <w:bCs/>
          <w:color w:val="000000"/>
          <w:sz w:val="24"/>
          <w:lang w:val="uk-UA"/>
        </w:rPr>
        <w:t xml:space="preserve">Тема 8. </w:t>
      </w:r>
      <w:r w:rsidRPr="0051658A">
        <w:rPr>
          <w:b/>
          <w:sz w:val="24"/>
          <w:lang w:eastAsia="uk-UA"/>
        </w:rPr>
        <w:t>Фінансові активи та фінансові інструменти</w:t>
      </w:r>
    </w:p>
    <w:p w:rsidR="00F073A2" w:rsidRDefault="00F073A2" w:rsidP="009F66E4">
      <w:pPr>
        <w:jc w:val="center"/>
        <w:rPr>
          <w:b/>
          <w:sz w:val="24"/>
          <w:lang w:val="uk-UA"/>
        </w:rPr>
      </w:pPr>
    </w:p>
    <w:p w:rsidR="0051658A" w:rsidRDefault="0051658A" w:rsidP="0051658A">
      <w:pPr>
        <w:pStyle w:val="1"/>
        <w:ind w:firstLine="720"/>
        <w:rPr>
          <w:color w:val="000000"/>
          <w:sz w:val="24"/>
          <w:szCs w:val="24"/>
          <w:lang w:val="uk-UA"/>
        </w:rPr>
      </w:pPr>
      <w:r>
        <w:rPr>
          <w:color w:val="000000"/>
          <w:sz w:val="24"/>
          <w:szCs w:val="24"/>
          <w:lang w:val="uk-UA"/>
        </w:rPr>
        <w:t>Питання для самостійного вивчення</w:t>
      </w:r>
    </w:p>
    <w:p w:rsidR="0051658A" w:rsidRDefault="0051658A" w:rsidP="009F66E4">
      <w:pPr>
        <w:jc w:val="center"/>
        <w:rPr>
          <w:b/>
          <w:sz w:val="24"/>
          <w:lang w:val="uk-UA"/>
        </w:rPr>
      </w:pPr>
    </w:p>
    <w:p w:rsidR="0051658A" w:rsidRPr="0051658A" w:rsidRDefault="0051658A" w:rsidP="007A13BD">
      <w:pPr>
        <w:pStyle w:val="a6"/>
        <w:numPr>
          <w:ilvl w:val="0"/>
          <w:numId w:val="32"/>
        </w:numPr>
        <w:ind w:hanging="11"/>
        <w:jc w:val="both"/>
        <w:rPr>
          <w:sz w:val="24"/>
          <w:szCs w:val="24"/>
        </w:rPr>
      </w:pPr>
      <w:r w:rsidRPr="0051658A">
        <w:rPr>
          <w:sz w:val="24"/>
          <w:szCs w:val="24"/>
        </w:rPr>
        <w:t>Властивості фінансових активів.</w:t>
      </w:r>
    </w:p>
    <w:p w:rsidR="00F073A2" w:rsidRDefault="00F073A2" w:rsidP="00F073A2">
      <w:pPr>
        <w:pStyle w:val="a6"/>
        <w:widowControl w:val="0"/>
        <w:autoSpaceDE w:val="0"/>
        <w:autoSpaceDN w:val="0"/>
        <w:adjustRightInd w:val="0"/>
        <w:ind w:left="720"/>
        <w:jc w:val="both"/>
        <w:rPr>
          <w:sz w:val="24"/>
          <w:szCs w:val="24"/>
        </w:rPr>
      </w:pPr>
    </w:p>
    <w:p w:rsidR="0051658A" w:rsidRDefault="0051658A" w:rsidP="0051658A">
      <w:pPr>
        <w:pStyle w:val="12"/>
        <w:widowControl/>
        <w:spacing w:before="0" w:line="240" w:lineRule="auto"/>
        <w:ind w:right="-1" w:firstLine="720"/>
        <w:jc w:val="center"/>
        <w:rPr>
          <w:b/>
          <w:color w:val="000000"/>
          <w:spacing w:val="-1"/>
          <w:sz w:val="24"/>
          <w:szCs w:val="24"/>
        </w:rPr>
      </w:pPr>
      <w:r>
        <w:rPr>
          <w:b/>
          <w:bCs/>
          <w:i/>
          <w:iCs/>
          <w:color w:val="000000"/>
          <w:sz w:val="24"/>
          <w:szCs w:val="24"/>
        </w:rPr>
        <w:t>Методичні рекомендації до вивчення питання</w:t>
      </w:r>
    </w:p>
    <w:p w:rsidR="0051658A" w:rsidRDefault="0051658A" w:rsidP="00F073A2">
      <w:pPr>
        <w:pStyle w:val="a6"/>
        <w:widowControl w:val="0"/>
        <w:autoSpaceDE w:val="0"/>
        <w:autoSpaceDN w:val="0"/>
        <w:adjustRightInd w:val="0"/>
        <w:ind w:left="720"/>
        <w:jc w:val="both"/>
        <w:rPr>
          <w:sz w:val="24"/>
          <w:szCs w:val="24"/>
        </w:rPr>
      </w:pPr>
    </w:p>
    <w:p w:rsidR="0051658A" w:rsidRPr="0051658A" w:rsidRDefault="0051658A" w:rsidP="0051658A">
      <w:pPr>
        <w:pStyle w:val="6"/>
        <w:shd w:val="clear" w:color="auto" w:fill="auto"/>
        <w:spacing w:before="0" w:after="0" w:line="240" w:lineRule="auto"/>
        <w:ind w:right="20" w:firstLine="709"/>
        <w:jc w:val="both"/>
        <w:rPr>
          <w:sz w:val="24"/>
          <w:szCs w:val="24"/>
        </w:rPr>
      </w:pPr>
      <w:r w:rsidRPr="0051658A">
        <w:rPr>
          <w:sz w:val="24"/>
          <w:szCs w:val="24"/>
        </w:rPr>
        <w:t xml:space="preserve">При прийнятті </w:t>
      </w:r>
      <w:proofErr w:type="gramStart"/>
      <w:r w:rsidRPr="0051658A">
        <w:rPr>
          <w:sz w:val="24"/>
          <w:szCs w:val="24"/>
        </w:rPr>
        <w:t>р</w:t>
      </w:r>
      <w:proofErr w:type="gramEnd"/>
      <w:r w:rsidRPr="0051658A">
        <w:rPr>
          <w:sz w:val="24"/>
          <w:szCs w:val="24"/>
        </w:rPr>
        <w:t xml:space="preserve">ішень щодо інвестування коштів учасник ринку аналізує основні </w:t>
      </w:r>
      <w:r w:rsidRPr="0051658A">
        <w:rPr>
          <w:rStyle w:val="af2"/>
          <w:sz w:val="24"/>
          <w:szCs w:val="24"/>
        </w:rPr>
        <w:t>характеристики (властивості) фі</w:t>
      </w:r>
      <w:r w:rsidRPr="0051658A">
        <w:rPr>
          <w:rStyle w:val="af2"/>
          <w:sz w:val="24"/>
          <w:szCs w:val="24"/>
        </w:rPr>
        <w:softHyphen/>
        <w:t>нансового активу.</w:t>
      </w:r>
      <w:r w:rsidRPr="0051658A">
        <w:rPr>
          <w:sz w:val="24"/>
          <w:szCs w:val="24"/>
        </w:rPr>
        <w:t xml:space="preserve"> Якщо ці характеристики задовольняють певним вимогам, інвестор здійснює вкладення коштів, в про</w:t>
      </w:r>
      <w:r w:rsidRPr="0051658A">
        <w:rPr>
          <w:sz w:val="24"/>
          <w:szCs w:val="24"/>
        </w:rPr>
        <w:softHyphen/>
        <w:t xml:space="preserve">тилежному разі для інвестування коштів вибирається інший фінансовий актив. </w:t>
      </w:r>
      <w:proofErr w:type="gramStart"/>
      <w:r w:rsidRPr="0051658A">
        <w:rPr>
          <w:sz w:val="24"/>
          <w:szCs w:val="24"/>
        </w:rPr>
        <w:t>Основні характеристики фінансового ак</w:t>
      </w:r>
      <w:r w:rsidRPr="0051658A">
        <w:rPr>
          <w:sz w:val="24"/>
          <w:szCs w:val="24"/>
        </w:rPr>
        <w:softHyphen/>
        <w:t>тиву представлені на рис. 1.1.</w:t>
      </w:r>
      <w:proofErr w:type="gramEnd"/>
    </w:p>
    <w:p w:rsidR="0051658A" w:rsidRPr="0051658A" w:rsidRDefault="0051658A" w:rsidP="0051658A">
      <w:pPr>
        <w:framePr w:h="4944" w:wrap="notBeside" w:vAnchor="text" w:hAnchor="text" w:xAlign="center" w:y="1"/>
        <w:ind w:firstLine="709"/>
        <w:jc w:val="center"/>
        <w:rPr>
          <w:sz w:val="24"/>
        </w:rPr>
      </w:pPr>
      <w:r w:rsidRPr="0051658A">
        <w:rPr>
          <w:noProof/>
          <w:sz w:val="24"/>
        </w:rPr>
        <w:drawing>
          <wp:inline distT="0" distB="0" distL="0" distR="0" wp14:anchorId="73247CA0" wp14:editId="59CE0ABF">
            <wp:extent cx="4102735" cy="3140710"/>
            <wp:effectExtent l="0" t="0" r="0" b="2540"/>
            <wp:docPr id="2" name="Рисунок 2" descr="C:\Windows\Temp\FineReader11.00\media\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Windows\Temp\FineReader11.00\media\image3.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02735" cy="3140710"/>
                    </a:xfrm>
                    <a:prstGeom prst="rect">
                      <a:avLst/>
                    </a:prstGeom>
                    <a:noFill/>
                    <a:ln>
                      <a:noFill/>
                    </a:ln>
                  </pic:spPr>
                </pic:pic>
              </a:graphicData>
            </a:graphic>
          </wp:inline>
        </w:drawing>
      </w:r>
    </w:p>
    <w:p w:rsidR="0051658A" w:rsidRPr="0051658A" w:rsidRDefault="0051658A" w:rsidP="0051658A">
      <w:pPr>
        <w:ind w:firstLine="709"/>
        <w:rPr>
          <w:sz w:val="24"/>
        </w:rPr>
      </w:pPr>
    </w:p>
    <w:p w:rsidR="0051658A" w:rsidRPr="0051658A" w:rsidRDefault="0051658A" w:rsidP="007A13BD">
      <w:pPr>
        <w:pStyle w:val="6"/>
        <w:numPr>
          <w:ilvl w:val="0"/>
          <w:numId w:val="33"/>
        </w:numPr>
        <w:shd w:val="clear" w:color="auto" w:fill="auto"/>
        <w:spacing w:before="222" w:after="0" w:line="240" w:lineRule="auto"/>
        <w:ind w:left="20" w:right="20" w:firstLine="709"/>
        <w:jc w:val="both"/>
        <w:rPr>
          <w:sz w:val="24"/>
          <w:szCs w:val="24"/>
        </w:rPr>
      </w:pPr>
      <w:r w:rsidRPr="0051658A">
        <w:rPr>
          <w:sz w:val="24"/>
          <w:szCs w:val="24"/>
          <w:lang w:eastAsia="ru-RU" w:bidi="ru-RU"/>
        </w:rPr>
        <w:t xml:space="preserve"> </w:t>
      </w:r>
      <w:r w:rsidRPr="0051658A">
        <w:rPr>
          <w:rStyle w:val="af2"/>
          <w:sz w:val="24"/>
          <w:szCs w:val="24"/>
        </w:rPr>
        <w:t>Термін обігу</w:t>
      </w:r>
      <w:r w:rsidRPr="0051658A">
        <w:rPr>
          <w:sz w:val="24"/>
          <w:szCs w:val="24"/>
        </w:rPr>
        <w:t xml:space="preserve"> — відрізок часу до кінцевого платежу або вимоги ліквідації (погашення) фінансового активу. </w:t>
      </w:r>
      <w:proofErr w:type="gramStart"/>
      <w:r w:rsidRPr="0051658A">
        <w:rPr>
          <w:sz w:val="24"/>
          <w:szCs w:val="24"/>
        </w:rPr>
        <w:t xml:space="preserve">Залежно від терміну обігу фінансові активи поділяють на </w:t>
      </w:r>
      <w:r w:rsidRPr="0051658A">
        <w:rPr>
          <w:rStyle w:val="af2"/>
          <w:sz w:val="24"/>
          <w:szCs w:val="24"/>
        </w:rPr>
        <w:t xml:space="preserve">строкові </w:t>
      </w:r>
      <w:r w:rsidRPr="0051658A">
        <w:rPr>
          <w:sz w:val="24"/>
          <w:szCs w:val="24"/>
        </w:rPr>
        <w:t xml:space="preserve">і </w:t>
      </w:r>
      <w:r w:rsidRPr="0051658A">
        <w:rPr>
          <w:rStyle w:val="af2"/>
          <w:sz w:val="24"/>
          <w:szCs w:val="24"/>
        </w:rPr>
        <w:t>безстрокові.</w:t>
      </w:r>
      <w:r w:rsidRPr="0051658A">
        <w:rPr>
          <w:sz w:val="24"/>
          <w:szCs w:val="24"/>
        </w:rPr>
        <w:t xml:space="preserve"> Серед строкових виділяють </w:t>
      </w:r>
      <w:r w:rsidRPr="0051658A">
        <w:rPr>
          <w:rStyle w:val="af2"/>
          <w:sz w:val="24"/>
          <w:szCs w:val="24"/>
        </w:rPr>
        <w:t>короткострокові активи</w:t>
      </w:r>
      <w:r w:rsidRPr="0051658A">
        <w:rPr>
          <w:sz w:val="24"/>
          <w:szCs w:val="24"/>
        </w:rPr>
        <w:t xml:space="preserve"> — з терміном обігу до 1 року, </w:t>
      </w:r>
      <w:r w:rsidRPr="0051658A">
        <w:rPr>
          <w:rStyle w:val="af2"/>
          <w:sz w:val="24"/>
          <w:szCs w:val="24"/>
        </w:rPr>
        <w:t>середньострокові</w:t>
      </w:r>
      <w:r w:rsidRPr="0051658A">
        <w:rPr>
          <w:sz w:val="24"/>
          <w:szCs w:val="24"/>
        </w:rPr>
        <w:t xml:space="preserve"> — від 1 до 4-5 років та </w:t>
      </w:r>
      <w:r w:rsidRPr="0051658A">
        <w:rPr>
          <w:rStyle w:val="af2"/>
          <w:sz w:val="24"/>
          <w:szCs w:val="24"/>
        </w:rPr>
        <w:t>довгострокові</w:t>
      </w:r>
      <w:r w:rsidRPr="0051658A">
        <w:rPr>
          <w:sz w:val="24"/>
          <w:szCs w:val="24"/>
        </w:rPr>
        <w:t xml:space="preserve"> — від 4-5 до 10 і більше ро</w:t>
      </w:r>
      <w:r w:rsidRPr="0051658A">
        <w:rPr>
          <w:sz w:val="24"/>
          <w:szCs w:val="24"/>
        </w:rPr>
        <w:softHyphen/>
        <w:t>ків (максимальний термін обігу 100 років мають боргові зо</w:t>
      </w:r>
      <w:r w:rsidRPr="0051658A">
        <w:rPr>
          <w:sz w:val="24"/>
          <w:szCs w:val="24"/>
        </w:rPr>
        <w:softHyphen/>
        <w:t>бов’язання</w:t>
      </w:r>
      <w:proofErr w:type="gramEnd"/>
      <w:r w:rsidRPr="0051658A">
        <w:rPr>
          <w:sz w:val="24"/>
          <w:szCs w:val="24"/>
        </w:rPr>
        <w:t>, випущені компанією Уолта</w:t>
      </w:r>
      <w:proofErr w:type="gramStart"/>
      <w:r w:rsidRPr="0051658A">
        <w:rPr>
          <w:sz w:val="24"/>
          <w:szCs w:val="24"/>
        </w:rPr>
        <w:t xml:space="preserve"> Д</w:t>
      </w:r>
      <w:proofErr w:type="gramEnd"/>
      <w:r w:rsidRPr="0051658A">
        <w:rPr>
          <w:sz w:val="24"/>
          <w:szCs w:val="24"/>
        </w:rPr>
        <w:t>існея в 1993 році, мінімальний термін обігу мають одноденні казначейські зо</w:t>
      </w:r>
      <w:r w:rsidRPr="0051658A">
        <w:rPr>
          <w:sz w:val="24"/>
          <w:szCs w:val="24"/>
        </w:rPr>
        <w:softHyphen/>
        <w:t>бов’язання). До безстрокових фінансових активі</w:t>
      </w:r>
      <w:proofErr w:type="gramStart"/>
      <w:r w:rsidRPr="0051658A">
        <w:rPr>
          <w:sz w:val="24"/>
          <w:szCs w:val="24"/>
        </w:rPr>
        <w:t>в</w:t>
      </w:r>
      <w:proofErr w:type="gramEnd"/>
      <w:r w:rsidRPr="0051658A">
        <w:rPr>
          <w:sz w:val="24"/>
          <w:szCs w:val="24"/>
        </w:rPr>
        <w:t xml:space="preserve"> належать акції, що є інстру</w:t>
      </w:r>
      <w:r w:rsidRPr="0051658A">
        <w:rPr>
          <w:sz w:val="24"/>
          <w:szCs w:val="24"/>
        </w:rPr>
        <w:softHyphen/>
        <w:t>ментами власності.</w:t>
      </w:r>
    </w:p>
    <w:p w:rsidR="0051658A" w:rsidRPr="0051658A" w:rsidRDefault="0051658A" w:rsidP="007A13BD">
      <w:pPr>
        <w:pStyle w:val="6"/>
        <w:numPr>
          <w:ilvl w:val="0"/>
          <w:numId w:val="33"/>
        </w:numPr>
        <w:shd w:val="clear" w:color="auto" w:fill="auto"/>
        <w:spacing w:before="0" w:after="0" w:line="240" w:lineRule="auto"/>
        <w:ind w:left="20" w:right="20" w:firstLine="709"/>
        <w:jc w:val="both"/>
        <w:rPr>
          <w:sz w:val="24"/>
          <w:szCs w:val="24"/>
        </w:rPr>
      </w:pPr>
      <w:r w:rsidRPr="0051658A">
        <w:rPr>
          <w:sz w:val="24"/>
          <w:szCs w:val="24"/>
        </w:rPr>
        <w:t xml:space="preserve"> </w:t>
      </w:r>
      <w:r w:rsidRPr="0051658A">
        <w:rPr>
          <w:rStyle w:val="af2"/>
          <w:sz w:val="24"/>
          <w:szCs w:val="24"/>
        </w:rPr>
        <w:t>Ліквідність активу</w:t>
      </w:r>
      <w:r w:rsidRPr="0051658A">
        <w:rPr>
          <w:sz w:val="24"/>
          <w:szCs w:val="24"/>
        </w:rPr>
        <w:t xml:space="preserve"> — можливість швидкого перетво</w:t>
      </w:r>
      <w:r w:rsidRPr="0051658A">
        <w:rPr>
          <w:sz w:val="24"/>
          <w:szCs w:val="24"/>
        </w:rPr>
        <w:softHyphen/>
        <w:t>рення його на готівку без значних втрат. Найліквіднішими в багатьох країнах вважаються високонадійні державні цінні папери, які забез</w:t>
      </w:r>
      <w:r w:rsidRPr="0051658A">
        <w:rPr>
          <w:sz w:val="24"/>
          <w:szCs w:val="24"/>
        </w:rPr>
        <w:softHyphen/>
        <w:t xml:space="preserve">печують інвесторам мінімальний для певного ринку </w:t>
      </w:r>
      <w:proofErr w:type="gramStart"/>
      <w:r w:rsidRPr="0051658A">
        <w:rPr>
          <w:sz w:val="24"/>
          <w:szCs w:val="24"/>
        </w:rPr>
        <w:t>р</w:t>
      </w:r>
      <w:proofErr w:type="gramEnd"/>
      <w:r w:rsidRPr="0051658A">
        <w:rPr>
          <w:sz w:val="24"/>
          <w:szCs w:val="24"/>
        </w:rPr>
        <w:t>івень доходу.</w:t>
      </w:r>
    </w:p>
    <w:p w:rsidR="0051658A" w:rsidRPr="0051658A" w:rsidRDefault="0051658A" w:rsidP="007A13BD">
      <w:pPr>
        <w:pStyle w:val="6"/>
        <w:numPr>
          <w:ilvl w:val="0"/>
          <w:numId w:val="33"/>
        </w:numPr>
        <w:shd w:val="clear" w:color="auto" w:fill="auto"/>
        <w:spacing w:before="0" w:after="0" w:line="240" w:lineRule="auto"/>
        <w:ind w:right="20" w:firstLine="709"/>
        <w:jc w:val="both"/>
        <w:rPr>
          <w:sz w:val="24"/>
          <w:szCs w:val="24"/>
        </w:rPr>
      </w:pPr>
      <w:r w:rsidRPr="0051658A">
        <w:rPr>
          <w:sz w:val="24"/>
          <w:szCs w:val="24"/>
        </w:rPr>
        <w:t xml:space="preserve"> </w:t>
      </w:r>
      <w:r w:rsidRPr="0051658A">
        <w:rPr>
          <w:rStyle w:val="af2"/>
          <w:sz w:val="24"/>
          <w:szCs w:val="24"/>
        </w:rPr>
        <w:t>Дохід за активом</w:t>
      </w:r>
      <w:r w:rsidRPr="0051658A">
        <w:rPr>
          <w:sz w:val="24"/>
          <w:szCs w:val="24"/>
        </w:rPr>
        <w:t xml:space="preserve"> — визначається грошовими потоками за ним, тобто процентними, дивідендними виплатами, а та</w:t>
      </w:r>
      <w:r w:rsidRPr="0051658A">
        <w:rPr>
          <w:sz w:val="24"/>
          <w:szCs w:val="24"/>
        </w:rPr>
        <w:softHyphen/>
        <w:t>кож сумами, отриманими від погашення чи перепродажу фі</w:t>
      </w:r>
      <w:r w:rsidRPr="0051658A">
        <w:rPr>
          <w:sz w:val="24"/>
          <w:szCs w:val="24"/>
        </w:rPr>
        <w:softHyphen/>
        <w:t xml:space="preserve">нансового активу іншим учасникам ринку. Для таких активів, як </w:t>
      </w:r>
      <w:proofErr w:type="gramStart"/>
      <w:r w:rsidRPr="0051658A">
        <w:rPr>
          <w:sz w:val="24"/>
          <w:szCs w:val="24"/>
        </w:rPr>
        <w:t>обл</w:t>
      </w:r>
      <w:proofErr w:type="gramEnd"/>
      <w:r w:rsidRPr="0051658A">
        <w:rPr>
          <w:sz w:val="24"/>
          <w:szCs w:val="24"/>
        </w:rPr>
        <w:t xml:space="preserve">ігації з фіксованим </w:t>
      </w:r>
      <w:r w:rsidRPr="0051658A">
        <w:rPr>
          <w:sz w:val="24"/>
          <w:szCs w:val="24"/>
          <w:lang w:eastAsia="ru-RU" w:bidi="ru-RU"/>
        </w:rPr>
        <w:t xml:space="preserve">купоном, </w:t>
      </w:r>
      <w:r w:rsidRPr="0051658A">
        <w:rPr>
          <w:sz w:val="24"/>
          <w:szCs w:val="24"/>
        </w:rPr>
        <w:t xml:space="preserve">величина очікуваного грошового потоку достатньо визначена, для </w:t>
      </w:r>
      <w:r w:rsidRPr="0051658A">
        <w:rPr>
          <w:sz w:val="24"/>
          <w:szCs w:val="24"/>
          <w:lang w:eastAsia="ru-RU" w:bidi="ru-RU"/>
        </w:rPr>
        <w:t xml:space="preserve">простих </w:t>
      </w:r>
      <w:r w:rsidRPr="0051658A">
        <w:rPr>
          <w:sz w:val="24"/>
          <w:szCs w:val="24"/>
        </w:rPr>
        <w:t>акцій — це менш визначена величина, оскільки майбутні дивідендні виплати залежать від результатів діяльності акціонерного то</w:t>
      </w:r>
      <w:r w:rsidRPr="0051658A">
        <w:rPr>
          <w:sz w:val="24"/>
          <w:szCs w:val="24"/>
        </w:rPr>
        <w:softHyphen/>
        <w:t>вариства.</w:t>
      </w:r>
    </w:p>
    <w:p w:rsidR="0051658A" w:rsidRPr="0051658A" w:rsidRDefault="0051658A" w:rsidP="0051658A">
      <w:pPr>
        <w:pStyle w:val="6"/>
        <w:shd w:val="clear" w:color="auto" w:fill="auto"/>
        <w:spacing w:before="0" w:after="0" w:line="240" w:lineRule="auto"/>
        <w:ind w:right="20" w:firstLine="709"/>
        <w:jc w:val="both"/>
        <w:rPr>
          <w:sz w:val="24"/>
          <w:szCs w:val="24"/>
        </w:rPr>
      </w:pPr>
      <w:r w:rsidRPr="0051658A">
        <w:rPr>
          <w:sz w:val="24"/>
          <w:szCs w:val="24"/>
        </w:rPr>
        <w:t xml:space="preserve">Розрізняють два основних види доходу за фінансовим </w:t>
      </w:r>
      <w:r w:rsidRPr="0051658A">
        <w:rPr>
          <w:sz w:val="24"/>
          <w:szCs w:val="24"/>
          <w:lang w:eastAsia="ru-RU" w:bidi="ru-RU"/>
        </w:rPr>
        <w:t>ак</w:t>
      </w:r>
      <w:r w:rsidRPr="0051658A">
        <w:rPr>
          <w:sz w:val="24"/>
          <w:szCs w:val="24"/>
          <w:lang w:eastAsia="ru-RU" w:bidi="ru-RU"/>
        </w:rPr>
        <w:softHyphen/>
        <w:t>тивом:</w:t>
      </w:r>
      <w:r w:rsidRPr="0051658A">
        <w:rPr>
          <w:sz w:val="24"/>
          <w:szCs w:val="24"/>
        </w:rPr>
        <w:t xml:space="preserve"> </w:t>
      </w:r>
      <w:r w:rsidRPr="0051658A">
        <w:rPr>
          <w:rStyle w:val="af2"/>
          <w:sz w:val="24"/>
          <w:szCs w:val="24"/>
        </w:rPr>
        <w:t>дохід від володіння</w:t>
      </w:r>
      <w:r w:rsidRPr="0051658A">
        <w:rPr>
          <w:sz w:val="24"/>
          <w:szCs w:val="24"/>
        </w:rPr>
        <w:t xml:space="preserve"> та </w:t>
      </w:r>
      <w:r w:rsidRPr="0051658A">
        <w:rPr>
          <w:rStyle w:val="af2"/>
          <w:sz w:val="24"/>
          <w:szCs w:val="24"/>
        </w:rPr>
        <w:t>дохід від перепродажу</w:t>
      </w:r>
      <w:r w:rsidRPr="0051658A">
        <w:rPr>
          <w:sz w:val="24"/>
          <w:szCs w:val="24"/>
        </w:rPr>
        <w:t xml:space="preserve"> активу на вторинному ринку.</w:t>
      </w:r>
    </w:p>
    <w:p w:rsidR="0051658A" w:rsidRPr="0051658A" w:rsidRDefault="0051658A" w:rsidP="007A13BD">
      <w:pPr>
        <w:pStyle w:val="6"/>
        <w:numPr>
          <w:ilvl w:val="0"/>
          <w:numId w:val="33"/>
        </w:numPr>
        <w:shd w:val="clear" w:color="auto" w:fill="auto"/>
        <w:spacing w:before="0" w:after="0" w:line="240" w:lineRule="auto"/>
        <w:ind w:right="20" w:firstLine="709"/>
        <w:jc w:val="both"/>
        <w:rPr>
          <w:sz w:val="24"/>
          <w:szCs w:val="24"/>
        </w:rPr>
      </w:pPr>
      <w:r w:rsidRPr="0051658A">
        <w:rPr>
          <w:sz w:val="24"/>
          <w:szCs w:val="24"/>
        </w:rPr>
        <w:t xml:space="preserve"> </w:t>
      </w:r>
      <w:r w:rsidRPr="0051658A">
        <w:rPr>
          <w:rStyle w:val="af2"/>
          <w:sz w:val="24"/>
          <w:szCs w:val="24"/>
        </w:rPr>
        <w:t>Дохідність</w:t>
      </w:r>
      <w:r w:rsidRPr="0051658A">
        <w:rPr>
          <w:sz w:val="24"/>
          <w:szCs w:val="24"/>
        </w:rPr>
        <w:t xml:space="preserve"> фінансового активу розраховується, як </w:t>
      </w:r>
      <w:r w:rsidRPr="0051658A">
        <w:rPr>
          <w:sz w:val="24"/>
          <w:szCs w:val="24"/>
          <w:lang w:eastAsia="ru-RU" w:bidi="ru-RU"/>
        </w:rPr>
        <w:t>пра</w:t>
      </w:r>
      <w:r w:rsidRPr="0051658A">
        <w:rPr>
          <w:sz w:val="24"/>
          <w:szCs w:val="24"/>
          <w:lang w:eastAsia="ru-RU" w:bidi="ru-RU"/>
        </w:rPr>
        <w:softHyphen/>
        <w:t>вило,</w:t>
      </w:r>
      <w:r w:rsidRPr="0051658A">
        <w:rPr>
          <w:sz w:val="24"/>
          <w:szCs w:val="24"/>
        </w:rPr>
        <w:t xml:space="preserve"> у вигляді річної процентної ставки. Розрізняють номі</w:t>
      </w:r>
      <w:r w:rsidRPr="0051658A">
        <w:rPr>
          <w:sz w:val="24"/>
          <w:szCs w:val="24"/>
        </w:rPr>
        <w:softHyphen/>
        <w:t>нальну</w:t>
      </w:r>
      <w:r w:rsidRPr="0051658A">
        <w:rPr>
          <w:sz w:val="24"/>
          <w:szCs w:val="24"/>
          <w:lang w:eastAsia="ru-RU" w:bidi="ru-RU"/>
        </w:rPr>
        <w:t xml:space="preserve"> </w:t>
      </w:r>
      <w:r w:rsidRPr="0051658A">
        <w:rPr>
          <w:sz w:val="24"/>
          <w:szCs w:val="24"/>
        </w:rPr>
        <w:t xml:space="preserve">та реальну ставки доходу. </w:t>
      </w:r>
      <w:r w:rsidRPr="0051658A">
        <w:rPr>
          <w:rStyle w:val="af2"/>
          <w:sz w:val="24"/>
          <w:szCs w:val="24"/>
        </w:rPr>
        <w:t xml:space="preserve">Номінальна ставка доходу </w:t>
      </w:r>
      <w:r w:rsidRPr="0051658A">
        <w:rPr>
          <w:sz w:val="24"/>
          <w:szCs w:val="24"/>
        </w:rPr>
        <w:t xml:space="preserve">відображає в </w:t>
      </w:r>
      <w:r w:rsidRPr="0051658A">
        <w:rPr>
          <w:sz w:val="24"/>
          <w:szCs w:val="24"/>
          <w:lang w:eastAsia="ru-RU" w:bidi="ru-RU"/>
        </w:rPr>
        <w:t xml:space="preserve">грошовому </w:t>
      </w:r>
      <w:r w:rsidRPr="0051658A">
        <w:rPr>
          <w:sz w:val="24"/>
          <w:szCs w:val="24"/>
        </w:rPr>
        <w:t>вираженні дохід, отриманий з однієї грошової одиниці вкладень, тобто абсолютний дохід, отри</w:t>
      </w:r>
      <w:r w:rsidRPr="0051658A">
        <w:rPr>
          <w:sz w:val="24"/>
          <w:szCs w:val="24"/>
        </w:rPr>
        <w:softHyphen/>
        <w:t>маний від інвестування коштів у фінансовий актив, абсолют</w:t>
      </w:r>
      <w:r w:rsidRPr="0051658A">
        <w:rPr>
          <w:sz w:val="24"/>
          <w:szCs w:val="24"/>
        </w:rPr>
        <w:softHyphen/>
        <w:t xml:space="preserve">ну плату за використання коштів. </w:t>
      </w:r>
      <w:r w:rsidRPr="0051658A">
        <w:rPr>
          <w:rStyle w:val="af2"/>
          <w:sz w:val="24"/>
          <w:szCs w:val="24"/>
        </w:rPr>
        <w:t>Реальна ставка доходу</w:t>
      </w:r>
      <w:r w:rsidRPr="0051658A">
        <w:rPr>
          <w:sz w:val="24"/>
          <w:szCs w:val="24"/>
        </w:rPr>
        <w:t xml:space="preserve"> до</w:t>
      </w:r>
      <w:r w:rsidRPr="0051658A">
        <w:rPr>
          <w:sz w:val="24"/>
          <w:szCs w:val="24"/>
        </w:rPr>
        <w:softHyphen/>
        <w:t>рівнює номінальній ставці доходу за вирахуванням темпів інфляції.</w:t>
      </w:r>
    </w:p>
    <w:p w:rsidR="0051658A" w:rsidRPr="0051658A" w:rsidRDefault="0051658A" w:rsidP="007A13BD">
      <w:pPr>
        <w:pStyle w:val="6"/>
        <w:numPr>
          <w:ilvl w:val="0"/>
          <w:numId w:val="33"/>
        </w:numPr>
        <w:shd w:val="clear" w:color="auto" w:fill="auto"/>
        <w:spacing w:before="0" w:after="0" w:line="240" w:lineRule="auto"/>
        <w:ind w:right="20" w:firstLine="709"/>
        <w:jc w:val="both"/>
        <w:rPr>
          <w:sz w:val="24"/>
          <w:szCs w:val="24"/>
        </w:rPr>
      </w:pPr>
      <w:r w:rsidRPr="0051658A">
        <w:rPr>
          <w:sz w:val="24"/>
          <w:szCs w:val="24"/>
        </w:rPr>
        <w:t xml:space="preserve"> </w:t>
      </w:r>
      <w:r w:rsidRPr="0051658A">
        <w:rPr>
          <w:rStyle w:val="af2"/>
          <w:sz w:val="24"/>
          <w:szCs w:val="24"/>
        </w:rPr>
        <w:t>Ризиковість</w:t>
      </w:r>
      <w:r w:rsidRPr="0051658A">
        <w:rPr>
          <w:sz w:val="24"/>
          <w:szCs w:val="24"/>
        </w:rPr>
        <w:t xml:space="preserve"> фінансового активу відображає невизначе</w:t>
      </w:r>
      <w:r w:rsidRPr="0051658A">
        <w:rPr>
          <w:sz w:val="24"/>
          <w:szCs w:val="24"/>
        </w:rPr>
        <w:softHyphen/>
        <w:t xml:space="preserve">ність, пов’язану з величиною та </w:t>
      </w:r>
      <w:r w:rsidRPr="0051658A">
        <w:rPr>
          <w:sz w:val="24"/>
          <w:szCs w:val="24"/>
        </w:rPr>
        <w:lastRenderedPageBreak/>
        <w:t>часом отримання доходу за даним активом у майбутньому. Ризик інвестування в конкре</w:t>
      </w:r>
      <w:r w:rsidRPr="0051658A">
        <w:rPr>
          <w:sz w:val="24"/>
          <w:szCs w:val="24"/>
        </w:rPr>
        <w:softHyphen/>
        <w:t>тний фінансовий актив визначається сумою ризику ліквідно</w:t>
      </w:r>
      <w:r w:rsidRPr="0051658A">
        <w:rPr>
          <w:sz w:val="24"/>
          <w:szCs w:val="24"/>
        </w:rPr>
        <w:softHyphen/>
        <w:t>сті, ризику неплатежу та ризику, пов’язаного з терміном обі</w:t>
      </w:r>
      <w:r w:rsidRPr="0051658A">
        <w:rPr>
          <w:sz w:val="24"/>
          <w:szCs w:val="24"/>
        </w:rPr>
        <w:softHyphen/>
        <w:t xml:space="preserve">гу цього фінансового активу. </w:t>
      </w:r>
      <w:r w:rsidRPr="0051658A">
        <w:rPr>
          <w:rStyle w:val="af2"/>
          <w:sz w:val="24"/>
          <w:szCs w:val="24"/>
        </w:rPr>
        <w:t>Ризик ліквідності</w:t>
      </w:r>
      <w:r w:rsidRPr="0051658A">
        <w:rPr>
          <w:sz w:val="24"/>
          <w:szCs w:val="24"/>
        </w:rPr>
        <w:t xml:space="preserve"> відображає ризик того, що актив не можна буде швидко і без втрат про</w:t>
      </w:r>
      <w:r w:rsidRPr="0051658A">
        <w:rPr>
          <w:sz w:val="24"/>
          <w:szCs w:val="24"/>
        </w:rPr>
        <w:softHyphen/>
        <w:t>дати на ринку, тобто швидко і без втрат перетворити на готів</w:t>
      </w:r>
      <w:r w:rsidRPr="0051658A">
        <w:rPr>
          <w:sz w:val="24"/>
          <w:szCs w:val="24"/>
        </w:rPr>
        <w:softHyphen/>
        <w:t xml:space="preserve">ку. </w:t>
      </w:r>
      <w:r w:rsidRPr="0051658A">
        <w:rPr>
          <w:rStyle w:val="af2"/>
          <w:sz w:val="24"/>
          <w:szCs w:val="24"/>
        </w:rPr>
        <w:t>Ризик неплатежу</w:t>
      </w:r>
      <w:r w:rsidRPr="0051658A">
        <w:rPr>
          <w:sz w:val="24"/>
          <w:szCs w:val="24"/>
        </w:rPr>
        <w:t xml:space="preserve"> відображає міру невпевненості в отри</w:t>
      </w:r>
      <w:r w:rsidRPr="0051658A">
        <w:rPr>
          <w:sz w:val="24"/>
          <w:szCs w:val="24"/>
        </w:rPr>
        <w:softHyphen/>
        <w:t>манні грошових виплат за активом. Цей ризик відображає ри</w:t>
      </w:r>
      <w:r w:rsidRPr="0051658A">
        <w:rPr>
          <w:sz w:val="24"/>
          <w:szCs w:val="24"/>
        </w:rPr>
        <w:softHyphen/>
        <w:t>зики несвоєчасної сплати доходу, сплати доходу не в повно</w:t>
      </w:r>
      <w:r w:rsidRPr="0051658A">
        <w:rPr>
          <w:sz w:val="24"/>
          <w:szCs w:val="24"/>
        </w:rPr>
        <w:softHyphen/>
        <w:t xml:space="preserve">му обсязі або повної його несплати. </w:t>
      </w:r>
      <w:r w:rsidRPr="0051658A">
        <w:rPr>
          <w:rStyle w:val="af2"/>
          <w:sz w:val="24"/>
          <w:szCs w:val="24"/>
        </w:rPr>
        <w:t>Ризик, пов ’язаний з тер</w:t>
      </w:r>
      <w:r w:rsidRPr="0051658A">
        <w:rPr>
          <w:rStyle w:val="af2"/>
          <w:sz w:val="24"/>
          <w:szCs w:val="24"/>
        </w:rPr>
        <w:softHyphen/>
        <w:t>міном обігу</w:t>
      </w:r>
      <w:r w:rsidRPr="0051658A">
        <w:rPr>
          <w:sz w:val="24"/>
          <w:szCs w:val="24"/>
        </w:rPr>
        <w:t xml:space="preserve"> фінансового активу, як правило, збільшується зі збільшенням терміну обігу, оскільки більший період часу пов’язаний з більшою невизначеністю, а отже, і з більшим ризиком несвоєчасного отримання доходу за активом. На будь-якому фінансовому ринку існують активи, що забезпе</w:t>
      </w:r>
      <w:r w:rsidRPr="0051658A">
        <w:rPr>
          <w:sz w:val="24"/>
          <w:szCs w:val="24"/>
        </w:rPr>
        <w:softHyphen/>
        <w:t xml:space="preserve">чують інвесторам мінімальний </w:t>
      </w:r>
      <w:proofErr w:type="gramStart"/>
      <w:r w:rsidRPr="0051658A">
        <w:rPr>
          <w:sz w:val="24"/>
          <w:szCs w:val="24"/>
        </w:rPr>
        <w:t>р</w:t>
      </w:r>
      <w:proofErr w:type="gramEnd"/>
      <w:r w:rsidRPr="0051658A">
        <w:rPr>
          <w:sz w:val="24"/>
          <w:szCs w:val="24"/>
        </w:rPr>
        <w:t>івень доходу і які при цьому вважаються безризиковими. Цими активами є короткостро</w:t>
      </w:r>
      <w:r w:rsidRPr="0051658A">
        <w:rPr>
          <w:sz w:val="24"/>
          <w:szCs w:val="24"/>
        </w:rPr>
        <w:softHyphen/>
        <w:t xml:space="preserve">кові державні боргові зобов’язання: казначейські векселі, </w:t>
      </w:r>
      <w:proofErr w:type="gramStart"/>
      <w:r w:rsidRPr="0051658A">
        <w:rPr>
          <w:sz w:val="24"/>
          <w:szCs w:val="24"/>
        </w:rPr>
        <w:t>об</w:t>
      </w:r>
      <w:r w:rsidRPr="0051658A">
        <w:rPr>
          <w:sz w:val="24"/>
          <w:szCs w:val="24"/>
        </w:rPr>
        <w:softHyphen/>
        <w:t>л</w:t>
      </w:r>
      <w:proofErr w:type="gramEnd"/>
      <w:r w:rsidRPr="0051658A">
        <w:rPr>
          <w:sz w:val="24"/>
          <w:szCs w:val="24"/>
        </w:rPr>
        <w:t xml:space="preserve">ігації внутрішньої державної позики тощо, які забезпечують невисокий порівняно з іншими інвестиціями рівень доходу, але є високоліквідними активами, які гарантують отримання доходу на рівні та в терміни, передбачені умовами випуску. Середньо-та довгострокові цінні папери вважаються більш ризиковими і характеризуються вищим </w:t>
      </w:r>
      <w:proofErr w:type="gramStart"/>
      <w:r w:rsidRPr="0051658A">
        <w:rPr>
          <w:sz w:val="24"/>
          <w:szCs w:val="24"/>
        </w:rPr>
        <w:t>р</w:t>
      </w:r>
      <w:proofErr w:type="gramEnd"/>
      <w:r w:rsidRPr="0051658A">
        <w:rPr>
          <w:sz w:val="24"/>
          <w:szCs w:val="24"/>
        </w:rPr>
        <w:t>івнем доходу.</w:t>
      </w:r>
    </w:p>
    <w:p w:rsidR="0051658A" w:rsidRPr="0051658A" w:rsidRDefault="0051658A" w:rsidP="007A13BD">
      <w:pPr>
        <w:pStyle w:val="6"/>
        <w:numPr>
          <w:ilvl w:val="0"/>
          <w:numId w:val="33"/>
        </w:numPr>
        <w:shd w:val="clear" w:color="auto" w:fill="auto"/>
        <w:spacing w:before="0" w:after="0" w:line="240" w:lineRule="auto"/>
        <w:ind w:left="20" w:right="20" w:firstLine="709"/>
        <w:jc w:val="both"/>
        <w:rPr>
          <w:sz w:val="24"/>
          <w:szCs w:val="24"/>
        </w:rPr>
      </w:pPr>
      <w:r w:rsidRPr="0051658A">
        <w:rPr>
          <w:sz w:val="24"/>
          <w:szCs w:val="24"/>
        </w:rPr>
        <w:t xml:space="preserve"> </w:t>
      </w:r>
      <w:r w:rsidRPr="0051658A">
        <w:rPr>
          <w:rStyle w:val="af2"/>
          <w:sz w:val="24"/>
          <w:szCs w:val="24"/>
        </w:rPr>
        <w:t>Подільність</w:t>
      </w:r>
      <w:r w:rsidRPr="0051658A">
        <w:rPr>
          <w:sz w:val="24"/>
          <w:szCs w:val="24"/>
        </w:rPr>
        <w:t xml:space="preserve"> фінансового активу характеризується міні</w:t>
      </w:r>
      <w:r w:rsidRPr="0051658A">
        <w:rPr>
          <w:sz w:val="24"/>
          <w:szCs w:val="24"/>
        </w:rPr>
        <w:softHyphen/>
        <w:t xml:space="preserve">мальним його обсягом, який можна купити чи продати на </w:t>
      </w:r>
      <w:r w:rsidRPr="0051658A">
        <w:rPr>
          <w:sz w:val="24"/>
          <w:szCs w:val="24"/>
          <w:lang w:eastAsia="ru-RU" w:bidi="ru-RU"/>
        </w:rPr>
        <w:t>ри</w:t>
      </w:r>
      <w:r w:rsidRPr="0051658A">
        <w:rPr>
          <w:sz w:val="24"/>
          <w:szCs w:val="24"/>
          <w:lang w:eastAsia="ru-RU" w:bidi="ru-RU"/>
        </w:rPr>
        <w:softHyphen/>
        <w:t>нку.</w:t>
      </w:r>
      <w:r w:rsidRPr="0051658A">
        <w:rPr>
          <w:sz w:val="24"/>
          <w:szCs w:val="24"/>
        </w:rPr>
        <w:t xml:space="preserve"> Подільність фінансового активу тісно пов’язана з понят</w:t>
      </w:r>
      <w:r w:rsidRPr="0051658A">
        <w:rPr>
          <w:sz w:val="24"/>
          <w:szCs w:val="24"/>
        </w:rPr>
        <w:softHyphen/>
        <w:t>тям номіналу, саме за номінальною вартістю, як правило, погашаються боргові зобов’язання, емітуються акції. Велика подільність приваблива для інвесторів, хоча й не стає вирі</w:t>
      </w:r>
      <w:r w:rsidRPr="0051658A">
        <w:rPr>
          <w:sz w:val="24"/>
          <w:szCs w:val="24"/>
        </w:rPr>
        <w:softHyphen/>
        <w:t xml:space="preserve">шальним чинником при прийнятті </w:t>
      </w:r>
      <w:proofErr w:type="gramStart"/>
      <w:r w:rsidRPr="0051658A">
        <w:rPr>
          <w:sz w:val="24"/>
          <w:szCs w:val="24"/>
        </w:rPr>
        <w:t>р</w:t>
      </w:r>
      <w:proofErr w:type="gramEnd"/>
      <w:r w:rsidRPr="0051658A">
        <w:rPr>
          <w:sz w:val="24"/>
          <w:szCs w:val="24"/>
        </w:rPr>
        <w:t xml:space="preserve">ішення </w:t>
      </w:r>
      <w:r w:rsidRPr="0051658A">
        <w:rPr>
          <w:sz w:val="24"/>
          <w:szCs w:val="24"/>
          <w:lang w:eastAsia="ru-RU" w:bidi="ru-RU"/>
        </w:rPr>
        <w:t xml:space="preserve">про </w:t>
      </w:r>
      <w:r w:rsidRPr="0051658A">
        <w:rPr>
          <w:sz w:val="24"/>
          <w:szCs w:val="24"/>
        </w:rPr>
        <w:t xml:space="preserve">інвестиції. Прикладами активів з дуже великим ступенем подільності можуть служити депозитні вклади, </w:t>
      </w:r>
      <w:proofErr w:type="gramStart"/>
      <w:r w:rsidRPr="0051658A">
        <w:rPr>
          <w:sz w:val="24"/>
          <w:szCs w:val="24"/>
        </w:rPr>
        <w:t>будь-яка</w:t>
      </w:r>
      <w:proofErr w:type="gramEnd"/>
      <w:r w:rsidRPr="0051658A">
        <w:rPr>
          <w:sz w:val="24"/>
          <w:szCs w:val="24"/>
        </w:rPr>
        <w:t xml:space="preserve"> частина яких може бути вилучена чи залишена на депозиті.</w:t>
      </w:r>
    </w:p>
    <w:p w:rsidR="0051658A" w:rsidRPr="0051658A" w:rsidRDefault="0051658A" w:rsidP="007A13BD">
      <w:pPr>
        <w:pStyle w:val="6"/>
        <w:numPr>
          <w:ilvl w:val="0"/>
          <w:numId w:val="33"/>
        </w:numPr>
        <w:shd w:val="clear" w:color="auto" w:fill="auto"/>
        <w:spacing w:before="0" w:after="0" w:line="240" w:lineRule="auto"/>
        <w:ind w:left="20" w:right="20" w:firstLine="709"/>
        <w:jc w:val="both"/>
        <w:rPr>
          <w:sz w:val="24"/>
          <w:szCs w:val="24"/>
        </w:rPr>
      </w:pPr>
      <w:r w:rsidRPr="0051658A">
        <w:rPr>
          <w:sz w:val="24"/>
          <w:szCs w:val="24"/>
        </w:rPr>
        <w:t xml:space="preserve"> </w:t>
      </w:r>
      <w:r w:rsidRPr="0051658A">
        <w:rPr>
          <w:rStyle w:val="af2"/>
          <w:sz w:val="24"/>
          <w:szCs w:val="24"/>
        </w:rPr>
        <w:t>Конвертованість</w:t>
      </w:r>
      <w:r w:rsidRPr="0051658A">
        <w:rPr>
          <w:sz w:val="24"/>
          <w:szCs w:val="24"/>
        </w:rPr>
        <w:t xml:space="preserve"> — це можливість перетворення фінан</w:t>
      </w:r>
      <w:r w:rsidRPr="0051658A">
        <w:rPr>
          <w:sz w:val="24"/>
          <w:szCs w:val="24"/>
        </w:rPr>
        <w:softHyphen/>
        <w:t xml:space="preserve">сового активу на інший фінансовий актив. Таку властивість мають ті фінансові активи, для яких вона зазначена в умовах випуску. </w:t>
      </w:r>
    </w:p>
    <w:p w:rsidR="0051658A" w:rsidRPr="0051658A" w:rsidRDefault="0051658A" w:rsidP="007A13BD">
      <w:pPr>
        <w:pStyle w:val="6"/>
        <w:numPr>
          <w:ilvl w:val="0"/>
          <w:numId w:val="33"/>
        </w:numPr>
        <w:shd w:val="clear" w:color="auto" w:fill="auto"/>
        <w:spacing w:before="0" w:after="0" w:line="240" w:lineRule="auto"/>
        <w:ind w:left="20" w:right="20" w:firstLine="709"/>
        <w:jc w:val="both"/>
        <w:rPr>
          <w:sz w:val="24"/>
          <w:szCs w:val="24"/>
        </w:rPr>
      </w:pPr>
      <w:r w:rsidRPr="0051658A">
        <w:rPr>
          <w:rStyle w:val="af2"/>
          <w:sz w:val="24"/>
          <w:szCs w:val="24"/>
        </w:rPr>
        <w:t>Механізм оподаткування</w:t>
      </w:r>
      <w:r w:rsidRPr="0051658A">
        <w:rPr>
          <w:sz w:val="24"/>
          <w:szCs w:val="24"/>
        </w:rPr>
        <w:t xml:space="preserve"> фінансового активу визначає, у який спосіб та за якими ставками оподатковуються доходи від володіння та перепродажу фінансового активу. </w:t>
      </w:r>
    </w:p>
    <w:p w:rsidR="0051658A" w:rsidRPr="0051658A" w:rsidRDefault="0051658A" w:rsidP="007A13BD">
      <w:pPr>
        <w:pStyle w:val="6"/>
        <w:numPr>
          <w:ilvl w:val="0"/>
          <w:numId w:val="33"/>
        </w:numPr>
        <w:shd w:val="clear" w:color="auto" w:fill="auto"/>
        <w:spacing w:before="0" w:after="0" w:line="240" w:lineRule="auto"/>
        <w:ind w:left="20" w:right="40" w:firstLine="709"/>
        <w:jc w:val="both"/>
        <w:rPr>
          <w:sz w:val="24"/>
          <w:szCs w:val="24"/>
        </w:rPr>
      </w:pPr>
      <w:r w:rsidRPr="0051658A">
        <w:rPr>
          <w:sz w:val="24"/>
          <w:szCs w:val="24"/>
        </w:rPr>
        <w:t xml:space="preserve"> </w:t>
      </w:r>
      <w:r w:rsidRPr="0051658A">
        <w:rPr>
          <w:rStyle w:val="af2"/>
          <w:sz w:val="24"/>
          <w:szCs w:val="24"/>
        </w:rPr>
        <w:t>Повороткість</w:t>
      </w:r>
      <w:r w:rsidRPr="0051658A">
        <w:rPr>
          <w:sz w:val="24"/>
          <w:szCs w:val="24"/>
        </w:rPr>
        <w:t xml:space="preserve"> — властивість, що відображає розмір ви</w:t>
      </w:r>
      <w:r w:rsidRPr="0051658A">
        <w:rPr>
          <w:sz w:val="24"/>
          <w:szCs w:val="24"/>
        </w:rPr>
        <w:softHyphen/>
        <w:t>трат обігу або сукупних витрат з інвестування в певний фі</w:t>
      </w:r>
      <w:r w:rsidRPr="0051658A">
        <w:rPr>
          <w:sz w:val="24"/>
          <w:szCs w:val="24"/>
        </w:rPr>
        <w:softHyphen/>
        <w:t xml:space="preserve">нансовий актив та по перетворенню цього активу на готівку. Активи називають </w:t>
      </w:r>
      <w:r w:rsidRPr="0051658A">
        <w:rPr>
          <w:rStyle w:val="af2"/>
          <w:sz w:val="24"/>
          <w:szCs w:val="24"/>
        </w:rPr>
        <w:t>високоповоротними,</w:t>
      </w:r>
      <w:r w:rsidRPr="0051658A">
        <w:rPr>
          <w:sz w:val="24"/>
          <w:szCs w:val="24"/>
        </w:rPr>
        <w:t xml:space="preserve"> якщо витрати обігу близькі до нуля, наприклад у випадку депозитів. Для фінан</w:t>
      </w:r>
      <w:r w:rsidRPr="0051658A">
        <w:rPr>
          <w:sz w:val="24"/>
          <w:szCs w:val="24"/>
        </w:rPr>
        <w:softHyphen/>
        <w:t xml:space="preserve">сових активів, які перебувають в обігу на ринку, основною складовою витрат обігу є так званий </w:t>
      </w:r>
      <w:r w:rsidRPr="0051658A">
        <w:rPr>
          <w:rStyle w:val="af2"/>
          <w:sz w:val="24"/>
          <w:szCs w:val="24"/>
        </w:rPr>
        <w:t>спред попиту-пропозицїі</w:t>
      </w:r>
      <w:r w:rsidRPr="0051658A">
        <w:rPr>
          <w:rStyle w:val="af2"/>
          <w:sz w:val="24"/>
          <w:szCs w:val="24"/>
          <w:lang w:bidi="en-US"/>
        </w:rPr>
        <w:t>,</w:t>
      </w:r>
      <w:r w:rsidRPr="0051658A">
        <w:rPr>
          <w:sz w:val="24"/>
          <w:szCs w:val="24"/>
          <w:lang w:bidi="en-US"/>
        </w:rPr>
        <w:t xml:space="preserve"> </w:t>
      </w:r>
      <w:r w:rsidRPr="0051658A">
        <w:rPr>
          <w:sz w:val="24"/>
          <w:szCs w:val="24"/>
        </w:rPr>
        <w:t xml:space="preserve">тобто </w:t>
      </w:r>
      <w:proofErr w:type="gramStart"/>
      <w:r w:rsidRPr="0051658A">
        <w:rPr>
          <w:sz w:val="24"/>
          <w:szCs w:val="24"/>
        </w:rPr>
        <w:t>р</w:t>
      </w:r>
      <w:proofErr w:type="gramEnd"/>
      <w:r w:rsidRPr="0051658A">
        <w:rPr>
          <w:sz w:val="24"/>
          <w:szCs w:val="24"/>
        </w:rPr>
        <w:t>ізниця між цінами попиту та цінами пропозиції на нього.</w:t>
      </w:r>
    </w:p>
    <w:p w:rsidR="0051658A" w:rsidRPr="0051658A" w:rsidRDefault="0051658A" w:rsidP="007A13BD">
      <w:pPr>
        <w:pStyle w:val="6"/>
        <w:numPr>
          <w:ilvl w:val="0"/>
          <w:numId w:val="33"/>
        </w:numPr>
        <w:shd w:val="clear" w:color="auto" w:fill="auto"/>
        <w:spacing w:before="0" w:after="0" w:line="240" w:lineRule="auto"/>
        <w:ind w:left="20" w:right="40" w:firstLine="709"/>
        <w:jc w:val="both"/>
        <w:rPr>
          <w:sz w:val="24"/>
          <w:szCs w:val="24"/>
        </w:rPr>
      </w:pPr>
      <w:r w:rsidRPr="0051658A">
        <w:rPr>
          <w:sz w:val="24"/>
          <w:szCs w:val="24"/>
        </w:rPr>
        <w:t xml:space="preserve"> </w:t>
      </w:r>
      <w:r w:rsidRPr="0051658A">
        <w:rPr>
          <w:rStyle w:val="af2"/>
          <w:sz w:val="24"/>
          <w:szCs w:val="24"/>
        </w:rPr>
        <w:t>Комплексність</w:t>
      </w:r>
      <w:r w:rsidRPr="0051658A">
        <w:rPr>
          <w:sz w:val="24"/>
          <w:szCs w:val="24"/>
        </w:rPr>
        <w:t xml:space="preserve"> — властивість фінансового активу бути сукупністю кількох простих активів.</w:t>
      </w:r>
    </w:p>
    <w:p w:rsidR="0051658A" w:rsidRPr="0051658A" w:rsidRDefault="0051658A" w:rsidP="007A13BD">
      <w:pPr>
        <w:pStyle w:val="6"/>
        <w:numPr>
          <w:ilvl w:val="0"/>
          <w:numId w:val="33"/>
        </w:numPr>
        <w:shd w:val="clear" w:color="auto" w:fill="auto"/>
        <w:spacing w:before="0" w:after="0" w:line="240" w:lineRule="auto"/>
        <w:ind w:left="20" w:right="40" w:firstLine="709"/>
        <w:jc w:val="both"/>
        <w:rPr>
          <w:sz w:val="24"/>
          <w:szCs w:val="24"/>
        </w:rPr>
      </w:pPr>
      <w:r w:rsidRPr="0051658A">
        <w:rPr>
          <w:sz w:val="24"/>
          <w:szCs w:val="24"/>
        </w:rPr>
        <w:t xml:space="preserve"> </w:t>
      </w:r>
      <w:r w:rsidRPr="0051658A">
        <w:rPr>
          <w:rStyle w:val="af2"/>
          <w:sz w:val="24"/>
          <w:szCs w:val="24"/>
        </w:rPr>
        <w:t>Близькість до грошей</w:t>
      </w:r>
      <w:r w:rsidRPr="0051658A">
        <w:rPr>
          <w:sz w:val="24"/>
          <w:szCs w:val="24"/>
        </w:rPr>
        <w:t xml:space="preserve"> — властивість фінансового акти</w:t>
      </w:r>
      <w:r w:rsidRPr="0051658A">
        <w:rPr>
          <w:sz w:val="24"/>
          <w:szCs w:val="24"/>
        </w:rPr>
        <w:softHyphen/>
        <w:t>ву бути перетвореним на гроші з мінімальними витратами, затримкою в часі та ризиком. До активів, що мають таку вла</w:t>
      </w:r>
      <w:r w:rsidRPr="0051658A">
        <w:rPr>
          <w:sz w:val="24"/>
          <w:szCs w:val="24"/>
        </w:rPr>
        <w:softHyphen/>
        <w:t>стивість, належать строкові депозити та державні боргові зо</w:t>
      </w:r>
      <w:r w:rsidRPr="0051658A">
        <w:rPr>
          <w:sz w:val="24"/>
          <w:szCs w:val="24"/>
        </w:rPr>
        <w:softHyphen/>
        <w:t>бов’язання з терміном обігу до 3-х місяці</w:t>
      </w:r>
      <w:proofErr w:type="gramStart"/>
      <w:r w:rsidRPr="0051658A">
        <w:rPr>
          <w:sz w:val="24"/>
          <w:szCs w:val="24"/>
        </w:rPr>
        <w:t>в</w:t>
      </w:r>
      <w:proofErr w:type="gramEnd"/>
      <w:r w:rsidRPr="0051658A">
        <w:rPr>
          <w:sz w:val="24"/>
          <w:szCs w:val="24"/>
        </w:rPr>
        <w:t>.</w:t>
      </w:r>
    </w:p>
    <w:p w:rsidR="0051658A" w:rsidRPr="0051658A" w:rsidRDefault="0051658A" w:rsidP="007A13BD">
      <w:pPr>
        <w:pStyle w:val="6"/>
        <w:numPr>
          <w:ilvl w:val="0"/>
          <w:numId w:val="33"/>
        </w:numPr>
        <w:shd w:val="clear" w:color="auto" w:fill="auto"/>
        <w:spacing w:before="0" w:after="0" w:line="240" w:lineRule="auto"/>
        <w:ind w:left="20" w:right="40" w:firstLine="709"/>
        <w:jc w:val="both"/>
        <w:rPr>
          <w:sz w:val="24"/>
          <w:szCs w:val="24"/>
        </w:rPr>
      </w:pPr>
      <w:r w:rsidRPr="0051658A">
        <w:rPr>
          <w:sz w:val="24"/>
          <w:szCs w:val="24"/>
        </w:rPr>
        <w:t xml:space="preserve"> </w:t>
      </w:r>
      <w:r w:rsidRPr="0051658A">
        <w:rPr>
          <w:rStyle w:val="af2"/>
          <w:sz w:val="24"/>
          <w:szCs w:val="24"/>
        </w:rPr>
        <w:t>Валюта платежу</w:t>
      </w:r>
      <w:r w:rsidRPr="0051658A">
        <w:rPr>
          <w:sz w:val="24"/>
          <w:szCs w:val="24"/>
        </w:rPr>
        <w:t xml:space="preserve"> — це валюта, в якій здійснюються виплати за тим чи іншим фінансовим активом. Іноді встанов</w:t>
      </w:r>
      <w:r w:rsidRPr="0051658A">
        <w:rPr>
          <w:sz w:val="24"/>
          <w:szCs w:val="24"/>
        </w:rPr>
        <w:softHyphen/>
        <w:t>люється одна валюта для здійснення процентних виплат і ін</w:t>
      </w:r>
      <w:r w:rsidRPr="0051658A">
        <w:rPr>
          <w:sz w:val="24"/>
          <w:szCs w:val="24"/>
        </w:rPr>
        <w:softHyphen/>
        <w:t xml:space="preserve">ша валюта для здійснення кінцевого платежу за фінансовим активом. </w:t>
      </w:r>
      <w:proofErr w:type="gramStart"/>
      <w:r w:rsidRPr="0051658A">
        <w:rPr>
          <w:sz w:val="24"/>
          <w:szCs w:val="24"/>
        </w:rPr>
        <w:t>У</w:t>
      </w:r>
      <w:proofErr w:type="gramEnd"/>
      <w:r w:rsidRPr="0051658A">
        <w:rPr>
          <w:sz w:val="24"/>
          <w:szCs w:val="24"/>
        </w:rPr>
        <w:t xml:space="preserve"> такому випадку актив називають двовалютним.</w:t>
      </w:r>
    </w:p>
    <w:p w:rsidR="0051658A" w:rsidRPr="0051658A" w:rsidRDefault="0051658A" w:rsidP="0051658A">
      <w:pPr>
        <w:pStyle w:val="6"/>
        <w:shd w:val="clear" w:color="auto" w:fill="auto"/>
        <w:spacing w:before="0" w:after="0" w:line="240" w:lineRule="auto"/>
        <w:ind w:left="20" w:right="40" w:firstLine="709"/>
        <w:jc w:val="both"/>
        <w:rPr>
          <w:sz w:val="24"/>
          <w:szCs w:val="24"/>
        </w:rPr>
      </w:pPr>
      <w:r w:rsidRPr="0051658A">
        <w:rPr>
          <w:sz w:val="24"/>
          <w:szCs w:val="24"/>
        </w:rPr>
        <w:t xml:space="preserve">Фінансові активи проходять стадії оцінювання. </w:t>
      </w:r>
      <w:proofErr w:type="gramStart"/>
      <w:r w:rsidRPr="0051658A">
        <w:rPr>
          <w:sz w:val="24"/>
          <w:szCs w:val="24"/>
        </w:rPr>
        <w:t>П</w:t>
      </w:r>
      <w:proofErr w:type="gramEnd"/>
      <w:r w:rsidRPr="0051658A">
        <w:rPr>
          <w:sz w:val="24"/>
          <w:szCs w:val="24"/>
        </w:rPr>
        <w:t xml:space="preserve">ід </w:t>
      </w:r>
      <w:r w:rsidRPr="0051658A">
        <w:rPr>
          <w:rStyle w:val="af2"/>
          <w:sz w:val="24"/>
          <w:szCs w:val="24"/>
        </w:rPr>
        <w:t>ком</w:t>
      </w:r>
      <w:r w:rsidRPr="0051658A">
        <w:rPr>
          <w:rStyle w:val="af2"/>
          <w:sz w:val="24"/>
          <w:szCs w:val="24"/>
        </w:rPr>
        <w:softHyphen/>
        <w:t>плексним оцінюванням</w:t>
      </w:r>
      <w:r w:rsidRPr="0051658A">
        <w:rPr>
          <w:sz w:val="24"/>
          <w:szCs w:val="24"/>
        </w:rPr>
        <w:t xml:space="preserve"> фінансового активу розуміють визна</w:t>
      </w:r>
      <w:r w:rsidRPr="0051658A">
        <w:rPr>
          <w:sz w:val="24"/>
          <w:szCs w:val="24"/>
        </w:rPr>
        <w:softHyphen/>
        <w:t xml:space="preserve">чення його основних характеристик — ліквідності, ризиковості, дохідності тощо. При цьому </w:t>
      </w:r>
      <w:proofErr w:type="gramStart"/>
      <w:r w:rsidRPr="0051658A">
        <w:rPr>
          <w:sz w:val="24"/>
          <w:szCs w:val="24"/>
        </w:rPr>
        <w:t>п</w:t>
      </w:r>
      <w:proofErr w:type="gramEnd"/>
      <w:r w:rsidRPr="0051658A">
        <w:rPr>
          <w:sz w:val="24"/>
          <w:szCs w:val="24"/>
        </w:rPr>
        <w:t xml:space="preserve">ідлягають оцінюванню ринкова вартість активу та реальна ставка доходу, </w:t>
      </w:r>
      <w:r w:rsidRPr="0051658A">
        <w:rPr>
          <w:sz w:val="24"/>
          <w:szCs w:val="24"/>
          <w:lang w:eastAsia="ru-RU" w:bidi="ru-RU"/>
        </w:rPr>
        <w:t xml:space="preserve">яку </w:t>
      </w:r>
      <w:r w:rsidRPr="0051658A">
        <w:rPr>
          <w:sz w:val="24"/>
          <w:szCs w:val="24"/>
        </w:rPr>
        <w:t>він за</w:t>
      </w:r>
      <w:r w:rsidRPr="0051658A">
        <w:rPr>
          <w:sz w:val="24"/>
          <w:szCs w:val="24"/>
        </w:rPr>
        <w:softHyphen/>
        <w:t>безпечує інвестору, або необхідна ставка доходу, яку фінан</w:t>
      </w:r>
      <w:r w:rsidRPr="0051658A">
        <w:rPr>
          <w:sz w:val="24"/>
          <w:szCs w:val="24"/>
        </w:rPr>
        <w:softHyphen/>
        <w:t>совий актив має забезпечити інвестору відповідно до його ризиковості та ліквідності.</w:t>
      </w:r>
    </w:p>
    <w:p w:rsidR="0051658A" w:rsidRPr="003A399E" w:rsidRDefault="0051658A" w:rsidP="0051658A"/>
    <w:p w:rsidR="0051658A" w:rsidRPr="0051658A" w:rsidRDefault="0051658A" w:rsidP="0051658A">
      <w:pPr>
        <w:pStyle w:val="ab"/>
        <w:jc w:val="center"/>
        <w:rPr>
          <w:b/>
          <w:color w:val="000000"/>
          <w:spacing w:val="20"/>
          <w:sz w:val="24"/>
          <w:szCs w:val="24"/>
          <w14:shadow w14:blurRad="50800" w14:dist="38100" w14:dir="2700000" w14:sx="100000" w14:sy="100000" w14:kx="0" w14:ky="0" w14:algn="tl">
            <w14:srgbClr w14:val="000000">
              <w14:alpha w14:val="60000"/>
            </w14:srgbClr>
          </w14:shadow>
        </w:rPr>
      </w:pPr>
      <w:r>
        <w:rPr>
          <w:b/>
          <w:color w:val="000000"/>
          <w:sz w:val="24"/>
          <w:szCs w:val="24"/>
        </w:rPr>
        <w:t>Завдання для самоконтролю знань</w:t>
      </w:r>
    </w:p>
    <w:p w:rsidR="0051658A" w:rsidRDefault="0051658A" w:rsidP="00F073A2">
      <w:pPr>
        <w:pStyle w:val="a6"/>
        <w:widowControl w:val="0"/>
        <w:autoSpaceDE w:val="0"/>
        <w:autoSpaceDN w:val="0"/>
        <w:adjustRightInd w:val="0"/>
        <w:ind w:left="720"/>
        <w:jc w:val="both"/>
        <w:rPr>
          <w:sz w:val="24"/>
          <w:szCs w:val="24"/>
          <w:lang w:val="ru-RU"/>
        </w:rPr>
      </w:pPr>
    </w:p>
    <w:p w:rsidR="0051658A" w:rsidRDefault="0051658A" w:rsidP="007A13BD">
      <w:pPr>
        <w:pStyle w:val="a6"/>
        <w:widowControl w:val="0"/>
        <w:numPr>
          <w:ilvl w:val="0"/>
          <w:numId w:val="34"/>
        </w:numPr>
        <w:tabs>
          <w:tab w:val="left" w:pos="1134"/>
        </w:tabs>
        <w:autoSpaceDE w:val="0"/>
        <w:autoSpaceDN w:val="0"/>
        <w:adjustRightInd w:val="0"/>
        <w:ind w:left="0" w:firstLine="720"/>
        <w:jc w:val="both"/>
        <w:rPr>
          <w:sz w:val="24"/>
          <w:szCs w:val="24"/>
          <w:lang w:val="ru-RU"/>
        </w:rPr>
      </w:pPr>
      <w:r>
        <w:rPr>
          <w:sz w:val="24"/>
          <w:szCs w:val="24"/>
          <w:lang w:val="ru-RU"/>
        </w:rPr>
        <w:t>Перелічіть основні характеристики (властивості фінансових активів).</w:t>
      </w:r>
    </w:p>
    <w:p w:rsidR="0051658A" w:rsidRPr="007F6FD4" w:rsidRDefault="007F6FD4" w:rsidP="007A13BD">
      <w:pPr>
        <w:pStyle w:val="a6"/>
        <w:widowControl w:val="0"/>
        <w:numPr>
          <w:ilvl w:val="0"/>
          <w:numId w:val="34"/>
        </w:numPr>
        <w:tabs>
          <w:tab w:val="left" w:pos="1134"/>
        </w:tabs>
        <w:autoSpaceDE w:val="0"/>
        <w:autoSpaceDN w:val="0"/>
        <w:adjustRightInd w:val="0"/>
        <w:ind w:left="0" w:firstLine="720"/>
        <w:jc w:val="both"/>
        <w:rPr>
          <w:sz w:val="24"/>
          <w:szCs w:val="24"/>
          <w:lang w:val="ru-RU"/>
        </w:rPr>
      </w:pPr>
      <w:r>
        <w:rPr>
          <w:sz w:val="24"/>
          <w:szCs w:val="24"/>
        </w:rPr>
        <w:t>Назвіть основні</w:t>
      </w:r>
      <w:r w:rsidR="0051658A" w:rsidRPr="0051658A">
        <w:rPr>
          <w:sz w:val="24"/>
          <w:szCs w:val="24"/>
        </w:rPr>
        <w:t xml:space="preserve"> види доходу за фінансовим </w:t>
      </w:r>
      <w:r w:rsidR="0051658A" w:rsidRPr="0051658A">
        <w:rPr>
          <w:sz w:val="24"/>
          <w:szCs w:val="24"/>
          <w:lang w:bidi="ru-RU"/>
        </w:rPr>
        <w:t>ак</w:t>
      </w:r>
      <w:r w:rsidR="0051658A" w:rsidRPr="0051658A">
        <w:rPr>
          <w:sz w:val="24"/>
          <w:szCs w:val="24"/>
          <w:lang w:bidi="ru-RU"/>
        </w:rPr>
        <w:softHyphen/>
        <w:t>тивом</w:t>
      </w:r>
      <w:r>
        <w:rPr>
          <w:sz w:val="24"/>
          <w:szCs w:val="24"/>
          <w:lang w:bidi="ru-RU"/>
        </w:rPr>
        <w:t>.</w:t>
      </w:r>
    </w:p>
    <w:p w:rsidR="007F6FD4" w:rsidRPr="007F6FD4" w:rsidRDefault="007F6FD4" w:rsidP="007A13BD">
      <w:pPr>
        <w:pStyle w:val="a6"/>
        <w:widowControl w:val="0"/>
        <w:numPr>
          <w:ilvl w:val="0"/>
          <w:numId w:val="34"/>
        </w:numPr>
        <w:tabs>
          <w:tab w:val="left" w:pos="1134"/>
        </w:tabs>
        <w:autoSpaceDE w:val="0"/>
        <w:autoSpaceDN w:val="0"/>
        <w:adjustRightInd w:val="0"/>
        <w:ind w:left="0" w:firstLine="720"/>
        <w:jc w:val="both"/>
        <w:rPr>
          <w:sz w:val="24"/>
          <w:szCs w:val="24"/>
          <w:lang w:val="ru-RU"/>
        </w:rPr>
      </w:pPr>
      <w:r>
        <w:rPr>
          <w:sz w:val="24"/>
          <w:szCs w:val="24"/>
        </w:rPr>
        <w:t xml:space="preserve">Яка </w:t>
      </w:r>
      <w:r w:rsidRPr="0051658A">
        <w:rPr>
          <w:sz w:val="24"/>
          <w:szCs w:val="24"/>
        </w:rPr>
        <w:t>властивість</w:t>
      </w:r>
      <w:r>
        <w:rPr>
          <w:sz w:val="24"/>
          <w:szCs w:val="24"/>
        </w:rPr>
        <w:t xml:space="preserve"> фінансових активів</w:t>
      </w:r>
      <w:r w:rsidRPr="0051658A">
        <w:rPr>
          <w:sz w:val="24"/>
          <w:szCs w:val="24"/>
        </w:rPr>
        <w:t xml:space="preserve"> відображає розмір ви</w:t>
      </w:r>
      <w:r w:rsidRPr="0051658A">
        <w:rPr>
          <w:sz w:val="24"/>
          <w:szCs w:val="24"/>
        </w:rPr>
        <w:softHyphen/>
        <w:t>трат обігу або сукупних витрат з інвестування в певний фі</w:t>
      </w:r>
      <w:r w:rsidRPr="0051658A">
        <w:rPr>
          <w:sz w:val="24"/>
          <w:szCs w:val="24"/>
        </w:rPr>
        <w:softHyphen/>
        <w:t>нансовий актив та по перетворенню цього активу на готівку.</w:t>
      </w:r>
    </w:p>
    <w:p w:rsidR="007F6FD4" w:rsidRPr="0051658A" w:rsidRDefault="007F6FD4" w:rsidP="007A13BD">
      <w:pPr>
        <w:pStyle w:val="a6"/>
        <w:widowControl w:val="0"/>
        <w:numPr>
          <w:ilvl w:val="0"/>
          <w:numId w:val="34"/>
        </w:numPr>
        <w:tabs>
          <w:tab w:val="left" w:pos="1134"/>
        </w:tabs>
        <w:autoSpaceDE w:val="0"/>
        <w:autoSpaceDN w:val="0"/>
        <w:adjustRightInd w:val="0"/>
        <w:ind w:left="0" w:firstLine="720"/>
        <w:jc w:val="both"/>
        <w:rPr>
          <w:sz w:val="24"/>
          <w:szCs w:val="24"/>
          <w:lang w:val="ru-RU"/>
        </w:rPr>
      </w:pPr>
      <w:r>
        <w:rPr>
          <w:sz w:val="24"/>
          <w:szCs w:val="24"/>
        </w:rPr>
        <w:t>Які бувають активи залежно від терміну обігу?</w:t>
      </w:r>
    </w:p>
    <w:p w:rsidR="00F073A2" w:rsidRPr="00F073A2" w:rsidRDefault="00F073A2" w:rsidP="007F6FD4">
      <w:pPr>
        <w:pStyle w:val="a6"/>
        <w:widowControl w:val="0"/>
        <w:tabs>
          <w:tab w:val="left" w:pos="1134"/>
        </w:tabs>
        <w:autoSpaceDE w:val="0"/>
        <w:autoSpaceDN w:val="0"/>
        <w:adjustRightInd w:val="0"/>
        <w:spacing w:line="276" w:lineRule="auto"/>
        <w:ind w:left="720"/>
        <w:rPr>
          <w:b/>
          <w:sz w:val="24"/>
        </w:rPr>
      </w:pPr>
    </w:p>
    <w:p w:rsidR="007F6FD4" w:rsidRDefault="007F6FD4" w:rsidP="007F6FD4">
      <w:pPr>
        <w:pStyle w:val="a9"/>
        <w:tabs>
          <w:tab w:val="left" w:pos="600"/>
        </w:tabs>
        <w:ind w:firstLine="720"/>
        <w:jc w:val="center"/>
        <w:rPr>
          <w:b/>
          <w:bCs/>
          <w:color w:val="000000"/>
          <w:sz w:val="24"/>
          <w:lang w:val="uk-UA"/>
        </w:rPr>
      </w:pPr>
      <w:r>
        <w:rPr>
          <w:b/>
          <w:bCs/>
          <w:color w:val="000000"/>
          <w:sz w:val="24"/>
          <w:lang w:val="uk-UA"/>
        </w:rPr>
        <w:t>Рекомендована література</w:t>
      </w:r>
    </w:p>
    <w:p w:rsidR="00F073A2" w:rsidRDefault="00F073A2" w:rsidP="00F073A2">
      <w:pPr>
        <w:widowControl w:val="0"/>
        <w:autoSpaceDE w:val="0"/>
        <w:autoSpaceDN w:val="0"/>
        <w:adjustRightInd w:val="0"/>
        <w:spacing w:line="276" w:lineRule="auto"/>
        <w:jc w:val="center"/>
        <w:rPr>
          <w:b/>
          <w:sz w:val="24"/>
          <w:lang w:val="uk-UA"/>
        </w:rPr>
      </w:pPr>
    </w:p>
    <w:p w:rsidR="007F6FD4" w:rsidRPr="007F6FD4" w:rsidRDefault="007F6FD4" w:rsidP="007F6FD4">
      <w:pPr>
        <w:pStyle w:val="tl"/>
        <w:tabs>
          <w:tab w:val="left" w:pos="710"/>
        </w:tabs>
        <w:spacing w:before="0" w:beforeAutospacing="0" w:after="0" w:afterAutospacing="0" w:line="276" w:lineRule="auto"/>
        <w:ind w:left="993" w:hanging="284"/>
        <w:jc w:val="both"/>
        <w:rPr>
          <w:bCs/>
          <w:color w:val="000000"/>
          <w:lang w:val="uk-UA"/>
        </w:rPr>
      </w:pPr>
      <w:r>
        <w:rPr>
          <w:lang w:val="uk-UA" w:eastAsia="uk-UA"/>
        </w:rPr>
        <w:lastRenderedPageBreak/>
        <w:t xml:space="preserve">1. </w:t>
      </w:r>
      <w:r w:rsidRPr="007F6FD4">
        <w:rPr>
          <w:lang w:eastAsia="uk-UA"/>
        </w:rPr>
        <w:t>Еш С. М.</w:t>
      </w:r>
      <w:r w:rsidRPr="007F6FD4">
        <w:rPr>
          <w:lang w:val="uk-UA" w:eastAsia="uk-UA"/>
        </w:rPr>
        <w:t xml:space="preserve"> </w:t>
      </w:r>
      <w:r w:rsidRPr="007F6FD4">
        <w:rPr>
          <w:lang w:eastAsia="uk-UA"/>
        </w:rPr>
        <w:t xml:space="preserve">Фінансовий ринок: Навч. </w:t>
      </w:r>
      <w:proofErr w:type="gramStart"/>
      <w:r w:rsidRPr="007F6FD4">
        <w:rPr>
          <w:lang w:eastAsia="uk-UA"/>
        </w:rPr>
        <w:t>пос</w:t>
      </w:r>
      <w:proofErr w:type="gramEnd"/>
      <w:r w:rsidRPr="007F6FD4">
        <w:rPr>
          <w:lang w:eastAsia="uk-UA"/>
        </w:rPr>
        <w:t>іб.</w:t>
      </w:r>
      <w:r w:rsidRPr="007F6FD4">
        <w:rPr>
          <w:lang w:val="uk-UA" w:eastAsia="uk-UA"/>
        </w:rPr>
        <w:t xml:space="preserve"> 2-ге вид. -</w:t>
      </w:r>
      <w:r w:rsidRPr="007F6FD4">
        <w:rPr>
          <w:lang w:eastAsia="uk-UA"/>
        </w:rPr>
        <w:t xml:space="preserve"> К.: Центр учбової літератури,  20</w:t>
      </w:r>
      <w:r w:rsidRPr="007F6FD4">
        <w:rPr>
          <w:lang w:val="uk-UA" w:eastAsia="uk-UA"/>
        </w:rPr>
        <w:t>11</w:t>
      </w:r>
      <w:r w:rsidRPr="007F6FD4">
        <w:rPr>
          <w:lang w:eastAsia="uk-UA"/>
        </w:rPr>
        <w:t>. — 528 с</w:t>
      </w:r>
      <w:proofErr w:type="gramStart"/>
      <w:r w:rsidRPr="007F6FD4">
        <w:rPr>
          <w:lang w:eastAsia="uk-UA"/>
        </w:rPr>
        <w:t>.</w:t>
      </w:r>
      <w:r w:rsidRPr="007F6FD4">
        <w:rPr>
          <w:lang w:val="uk-UA" w:eastAsia="uk-UA"/>
        </w:rPr>
        <w:t>.</w:t>
      </w:r>
      <w:proofErr w:type="gramEnd"/>
    </w:p>
    <w:p w:rsidR="007F6FD4" w:rsidRPr="007F6FD4" w:rsidRDefault="007F6FD4" w:rsidP="007A13BD">
      <w:pPr>
        <w:pStyle w:val="710"/>
        <w:numPr>
          <w:ilvl w:val="0"/>
          <w:numId w:val="32"/>
        </w:numPr>
        <w:shd w:val="clear" w:color="auto" w:fill="auto"/>
        <w:tabs>
          <w:tab w:val="left" w:pos="1134"/>
        </w:tabs>
        <w:spacing w:before="0" w:line="276" w:lineRule="auto"/>
        <w:ind w:left="993" w:right="20" w:hanging="284"/>
        <w:rPr>
          <w:rFonts w:ascii="Times New Roman" w:hAnsi="Times New Roman" w:cs="Times New Roman"/>
          <w:b w:val="0"/>
          <w:sz w:val="24"/>
          <w:szCs w:val="24"/>
          <w:lang w:val="uk-UA"/>
        </w:rPr>
      </w:pPr>
      <w:r w:rsidRPr="007F6FD4">
        <w:rPr>
          <w:rFonts w:ascii="Times New Roman" w:hAnsi="Times New Roman" w:cs="Times New Roman"/>
          <w:b w:val="0"/>
          <w:sz w:val="24"/>
          <w:szCs w:val="24"/>
          <w:lang w:val="uk-UA"/>
        </w:rPr>
        <w:t xml:space="preserve">Васильева В.В. </w:t>
      </w:r>
      <w:r w:rsidRPr="007F6FD4">
        <w:rPr>
          <w:rFonts w:ascii="Times New Roman" w:hAnsi="Times New Roman" w:cs="Times New Roman"/>
          <w:b w:val="0"/>
          <w:sz w:val="24"/>
          <w:szCs w:val="24"/>
          <w:lang w:val="uk-UA" w:eastAsia="uk-UA"/>
        </w:rPr>
        <w:t>Васильченко О.Р.</w:t>
      </w:r>
      <w:r w:rsidRPr="007F6FD4">
        <w:rPr>
          <w:rFonts w:ascii="Times New Roman" w:hAnsi="Times New Roman" w:cs="Times New Roman"/>
          <w:b w:val="0"/>
          <w:sz w:val="24"/>
          <w:szCs w:val="24"/>
          <w:lang w:val="uk-UA"/>
        </w:rPr>
        <w:t xml:space="preserve"> </w:t>
      </w:r>
      <w:r w:rsidRPr="007F6FD4">
        <w:rPr>
          <w:rFonts w:ascii="Times New Roman" w:hAnsi="Times New Roman" w:cs="Times New Roman"/>
          <w:b w:val="0"/>
          <w:sz w:val="24"/>
          <w:szCs w:val="24"/>
          <w:lang w:val="uk-UA" w:eastAsia="uk-UA"/>
        </w:rPr>
        <w:t xml:space="preserve">Фінансовий ринок: Навч. пос. - К.: Центр учбової </w:t>
      </w:r>
      <w:r w:rsidRPr="007F6FD4">
        <w:rPr>
          <w:rFonts w:ascii="Times New Roman" w:hAnsi="Times New Roman" w:cs="Times New Roman"/>
          <w:b w:val="0"/>
          <w:sz w:val="24"/>
          <w:szCs w:val="24"/>
          <w:lang w:val="uk-UA"/>
        </w:rPr>
        <w:t>літератури, 2008. - 368 с.</w:t>
      </w:r>
    </w:p>
    <w:p w:rsidR="007F6FD4" w:rsidRDefault="007F6FD4" w:rsidP="007F6FD4">
      <w:pPr>
        <w:pStyle w:val="a6"/>
        <w:widowControl w:val="0"/>
        <w:autoSpaceDE w:val="0"/>
        <w:autoSpaceDN w:val="0"/>
        <w:adjustRightInd w:val="0"/>
        <w:spacing w:line="276" w:lineRule="auto"/>
        <w:ind w:left="720"/>
        <w:jc w:val="both"/>
        <w:rPr>
          <w:b/>
          <w:sz w:val="24"/>
        </w:rPr>
      </w:pPr>
    </w:p>
    <w:p w:rsidR="007F6FD4" w:rsidRDefault="007F6FD4" w:rsidP="007F6FD4">
      <w:pPr>
        <w:widowControl w:val="0"/>
        <w:autoSpaceDE w:val="0"/>
        <w:autoSpaceDN w:val="0"/>
        <w:adjustRightInd w:val="0"/>
        <w:spacing w:line="276" w:lineRule="auto"/>
        <w:jc w:val="center"/>
        <w:rPr>
          <w:b/>
          <w:sz w:val="24"/>
          <w:lang w:val="uk-UA"/>
        </w:rPr>
      </w:pPr>
      <w:r w:rsidRPr="007F6FD4">
        <w:rPr>
          <w:b/>
          <w:sz w:val="24"/>
          <w:lang w:val="uk-UA"/>
        </w:rPr>
        <w:t>Тема 9. Ціноутворення на фінансовому ринку</w:t>
      </w:r>
    </w:p>
    <w:p w:rsidR="007F6FD4" w:rsidRDefault="007F6FD4" w:rsidP="007F6FD4">
      <w:pPr>
        <w:widowControl w:val="0"/>
        <w:autoSpaceDE w:val="0"/>
        <w:autoSpaceDN w:val="0"/>
        <w:adjustRightInd w:val="0"/>
        <w:spacing w:line="276" w:lineRule="auto"/>
        <w:jc w:val="center"/>
        <w:rPr>
          <w:b/>
          <w:sz w:val="24"/>
          <w:lang w:val="uk-UA"/>
        </w:rPr>
      </w:pPr>
    </w:p>
    <w:p w:rsidR="007F6FD4" w:rsidRDefault="007F6FD4" w:rsidP="007F6FD4">
      <w:pPr>
        <w:pStyle w:val="1"/>
        <w:ind w:firstLine="720"/>
        <w:rPr>
          <w:color w:val="000000"/>
          <w:sz w:val="24"/>
          <w:szCs w:val="24"/>
          <w:lang w:val="uk-UA"/>
        </w:rPr>
      </w:pPr>
      <w:r>
        <w:rPr>
          <w:color w:val="000000"/>
          <w:sz w:val="24"/>
          <w:szCs w:val="24"/>
          <w:lang w:val="uk-UA"/>
        </w:rPr>
        <w:t>Питання для самостійного вивчення</w:t>
      </w:r>
    </w:p>
    <w:p w:rsidR="007F6FD4" w:rsidRDefault="007F6FD4" w:rsidP="007F6FD4">
      <w:pPr>
        <w:widowControl w:val="0"/>
        <w:autoSpaceDE w:val="0"/>
        <w:autoSpaceDN w:val="0"/>
        <w:adjustRightInd w:val="0"/>
        <w:spacing w:line="276" w:lineRule="auto"/>
        <w:jc w:val="center"/>
        <w:rPr>
          <w:b/>
          <w:sz w:val="24"/>
          <w:lang w:val="uk-UA"/>
        </w:rPr>
      </w:pPr>
    </w:p>
    <w:p w:rsidR="007F6FD4" w:rsidRDefault="007F6FD4" w:rsidP="007A13BD">
      <w:pPr>
        <w:pStyle w:val="70"/>
        <w:keepNext/>
        <w:keepLines/>
        <w:numPr>
          <w:ilvl w:val="0"/>
          <w:numId w:val="35"/>
        </w:numPr>
        <w:shd w:val="clear" w:color="auto" w:fill="auto"/>
        <w:tabs>
          <w:tab w:val="left" w:pos="1647"/>
        </w:tabs>
        <w:spacing w:before="0" w:after="0" w:line="240" w:lineRule="auto"/>
        <w:jc w:val="both"/>
        <w:rPr>
          <w:rFonts w:ascii="Times New Roman" w:hAnsi="Times New Roman" w:cs="Times New Roman"/>
          <w:sz w:val="24"/>
          <w:szCs w:val="24"/>
          <w:lang w:val="uk-UA"/>
        </w:rPr>
      </w:pPr>
      <w:r w:rsidRPr="007F6FD4">
        <w:rPr>
          <w:rFonts w:ascii="Times New Roman" w:hAnsi="Times New Roman" w:cs="Times New Roman"/>
          <w:sz w:val="24"/>
          <w:szCs w:val="24"/>
          <w:lang w:val="uk-UA"/>
        </w:rPr>
        <w:t>Майбутня та поточна вартість фінансових інструментів.</w:t>
      </w:r>
    </w:p>
    <w:p w:rsidR="007F6FD4" w:rsidRDefault="007F6FD4" w:rsidP="007F6FD4">
      <w:pPr>
        <w:tabs>
          <w:tab w:val="left" w:pos="600"/>
          <w:tab w:val="left" w:pos="851"/>
        </w:tabs>
        <w:ind w:firstLine="720"/>
        <w:jc w:val="both"/>
        <w:rPr>
          <w:b/>
          <w:bCs/>
          <w:color w:val="000000"/>
          <w:sz w:val="24"/>
          <w:lang w:val="uk-UA"/>
        </w:rPr>
      </w:pPr>
    </w:p>
    <w:p w:rsidR="007F6FD4" w:rsidRDefault="007F6FD4" w:rsidP="007F6FD4">
      <w:pPr>
        <w:pStyle w:val="12"/>
        <w:widowControl/>
        <w:spacing w:before="0" w:line="240" w:lineRule="auto"/>
        <w:ind w:right="-1" w:firstLine="720"/>
        <w:jc w:val="center"/>
        <w:rPr>
          <w:b/>
          <w:color w:val="000000"/>
          <w:spacing w:val="-1"/>
          <w:sz w:val="24"/>
          <w:szCs w:val="24"/>
        </w:rPr>
      </w:pPr>
      <w:r>
        <w:rPr>
          <w:b/>
          <w:bCs/>
          <w:i/>
          <w:iCs/>
          <w:color w:val="000000"/>
          <w:sz w:val="24"/>
          <w:szCs w:val="24"/>
        </w:rPr>
        <w:t>Методичні рекомендації до вивчення питання</w:t>
      </w:r>
    </w:p>
    <w:p w:rsidR="007F6FD4" w:rsidRPr="007F6FD4" w:rsidRDefault="007F6FD4" w:rsidP="007F6FD4">
      <w:pPr>
        <w:pStyle w:val="70"/>
        <w:keepNext/>
        <w:keepLines/>
        <w:shd w:val="clear" w:color="auto" w:fill="auto"/>
        <w:tabs>
          <w:tab w:val="left" w:pos="1647"/>
        </w:tabs>
        <w:spacing w:before="0" w:after="0" w:line="240" w:lineRule="auto"/>
        <w:ind w:left="720" w:firstLine="0"/>
        <w:jc w:val="both"/>
        <w:rPr>
          <w:rFonts w:ascii="Times New Roman" w:hAnsi="Times New Roman" w:cs="Times New Roman"/>
          <w:sz w:val="24"/>
          <w:szCs w:val="24"/>
          <w:lang w:val="uk-UA"/>
        </w:rPr>
      </w:pPr>
    </w:p>
    <w:p w:rsidR="00EB47F4" w:rsidRPr="00EB47F4" w:rsidRDefault="00EB47F4" w:rsidP="00EB47F4">
      <w:pPr>
        <w:pStyle w:val="6"/>
        <w:shd w:val="clear" w:color="auto" w:fill="auto"/>
        <w:spacing w:before="0" w:after="0" w:line="240" w:lineRule="auto"/>
        <w:ind w:left="40" w:right="20" w:firstLine="669"/>
        <w:jc w:val="both"/>
        <w:rPr>
          <w:sz w:val="24"/>
          <w:szCs w:val="24"/>
        </w:rPr>
      </w:pPr>
      <w:r w:rsidRPr="00EB47F4">
        <w:rPr>
          <w:sz w:val="24"/>
          <w:szCs w:val="24"/>
          <w:lang w:val="uk-UA"/>
        </w:rPr>
        <w:t>Під час розміщення капіталу в інвестиційні проекти, цінні папери</w:t>
      </w:r>
      <w:r w:rsidRPr="00EB47F4">
        <w:rPr>
          <w:sz w:val="28"/>
          <w:szCs w:val="28"/>
          <w:lang w:val="uk-UA"/>
        </w:rPr>
        <w:t xml:space="preserve">, </w:t>
      </w:r>
      <w:r w:rsidRPr="00EB47F4">
        <w:rPr>
          <w:sz w:val="24"/>
          <w:szCs w:val="24"/>
          <w:lang w:val="uk-UA"/>
        </w:rPr>
        <w:t>нерухомість, комерційні банки тощо важливо прави</w:t>
      </w:r>
      <w:r w:rsidRPr="00EB47F4">
        <w:rPr>
          <w:sz w:val="24"/>
          <w:szCs w:val="24"/>
          <w:lang w:val="uk-UA"/>
        </w:rPr>
        <w:softHyphen/>
        <w:t>льно запланувати вчасне повернення вкладеної суми та одер</w:t>
      </w:r>
      <w:r w:rsidRPr="00EB47F4">
        <w:rPr>
          <w:sz w:val="24"/>
          <w:szCs w:val="24"/>
          <w:lang w:val="uk-UA"/>
        </w:rPr>
        <w:softHyphen/>
        <w:t xml:space="preserve">жання очікуваного економічного ефекту. Тут має місце теорія переоцінки грошей або </w:t>
      </w:r>
      <w:r w:rsidRPr="00EB47F4">
        <w:rPr>
          <w:rStyle w:val="af2"/>
          <w:sz w:val="24"/>
          <w:szCs w:val="24"/>
        </w:rPr>
        <w:t>концепція зміни вартості грошей у часі,</w:t>
      </w:r>
      <w:r w:rsidRPr="00EB47F4">
        <w:rPr>
          <w:sz w:val="24"/>
          <w:szCs w:val="24"/>
          <w:lang w:val="uk-UA"/>
        </w:rPr>
        <w:t xml:space="preserve"> яка ґрунтується на тому, що під дією різних факторів вартість грошей з плином часу змінюється з урахуванням нор</w:t>
      </w:r>
      <w:r w:rsidRPr="00EB47F4">
        <w:rPr>
          <w:sz w:val="24"/>
          <w:szCs w:val="24"/>
          <w:lang w:val="uk-UA"/>
        </w:rPr>
        <w:softHyphen/>
        <w:t xml:space="preserve">ми прибутку на грошовому ринку, в ролі якої виступає норма позичкового процента. </w:t>
      </w:r>
      <w:r w:rsidRPr="00EB47F4">
        <w:rPr>
          <w:sz w:val="24"/>
          <w:szCs w:val="24"/>
        </w:rPr>
        <w:t xml:space="preserve">В даному разі </w:t>
      </w:r>
      <w:r w:rsidRPr="00EB47F4">
        <w:rPr>
          <w:rStyle w:val="af2"/>
          <w:sz w:val="24"/>
          <w:szCs w:val="24"/>
        </w:rPr>
        <w:t>позичковий процент</w:t>
      </w:r>
      <w:r w:rsidRPr="00EB47F4">
        <w:rPr>
          <w:sz w:val="24"/>
          <w:szCs w:val="24"/>
        </w:rPr>
        <w:t xml:space="preserve"> — </w:t>
      </w:r>
      <w:r w:rsidRPr="00EB47F4">
        <w:rPr>
          <w:rStyle w:val="af2"/>
          <w:sz w:val="24"/>
          <w:szCs w:val="24"/>
        </w:rPr>
        <w:t xml:space="preserve">це сума доходів </w:t>
      </w:r>
      <w:proofErr w:type="gramStart"/>
      <w:r w:rsidRPr="00EB47F4">
        <w:rPr>
          <w:rStyle w:val="af2"/>
          <w:sz w:val="24"/>
          <w:szCs w:val="24"/>
        </w:rPr>
        <w:t>в</w:t>
      </w:r>
      <w:proofErr w:type="gramEnd"/>
      <w:r w:rsidRPr="00EB47F4">
        <w:rPr>
          <w:rStyle w:val="af2"/>
          <w:sz w:val="24"/>
          <w:szCs w:val="24"/>
        </w:rPr>
        <w:t>ід використання грошей на грошовому рин</w:t>
      </w:r>
      <w:r w:rsidRPr="00EB47F4">
        <w:rPr>
          <w:rStyle w:val="af2"/>
          <w:sz w:val="24"/>
          <w:szCs w:val="24"/>
        </w:rPr>
        <w:softHyphen/>
        <w:t>ку.</w:t>
      </w:r>
      <w:r w:rsidRPr="00EB47F4">
        <w:rPr>
          <w:sz w:val="24"/>
          <w:szCs w:val="24"/>
        </w:rPr>
        <w:t xml:space="preserve"> Враховуючи, що процес інвестування тривалий у часі, в інвестиційній практиці часто необхідно порівнювати вар</w:t>
      </w:r>
      <w:r w:rsidRPr="00EB47F4">
        <w:rPr>
          <w:sz w:val="24"/>
          <w:szCs w:val="24"/>
        </w:rPr>
        <w:softHyphen/>
        <w:t xml:space="preserve">тість грошей </w:t>
      </w:r>
      <w:proofErr w:type="gramStart"/>
      <w:r w:rsidRPr="00EB47F4">
        <w:rPr>
          <w:sz w:val="24"/>
          <w:szCs w:val="24"/>
        </w:rPr>
        <w:t>на</w:t>
      </w:r>
      <w:proofErr w:type="gramEnd"/>
      <w:r w:rsidRPr="00EB47F4">
        <w:rPr>
          <w:sz w:val="24"/>
          <w:szCs w:val="24"/>
        </w:rPr>
        <w:t xml:space="preserve"> початку їхнього інвестування з вартістю грошей при їхньому поверненні у вигляді майбутнього при</w:t>
      </w:r>
      <w:r w:rsidRPr="00EB47F4">
        <w:rPr>
          <w:sz w:val="24"/>
          <w:szCs w:val="24"/>
        </w:rPr>
        <w:softHyphen/>
        <w:t xml:space="preserve">бутку, амортизаційних відрахувань тощо. Принцип вартості грошей </w:t>
      </w:r>
      <w:proofErr w:type="gramStart"/>
      <w:r w:rsidRPr="00EB47F4">
        <w:rPr>
          <w:sz w:val="24"/>
          <w:szCs w:val="24"/>
        </w:rPr>
        <w:t>у</w:t>
      </w:r>
      <w:proofErr w:type="gramEnd"/>
      <w:r w:rsidRPr="00EB47F4">
        <w:rPr>
          <w:sz w:val="24"/>
          <w:szCs w:val="24"/>
        </w:rPr>
        <w:t xml:space="preserve"> часі базується на тому, що сьогодні грошова одини</w:t>
      </w:r>
      <w:r w:rsidRPr="00EB47F4">
        <w:rPr>
          <w:sz w:val="24"/>
          <w:szCs w:val="24"/>
        </w:rPr>
        <w:softHyphen/>
        <w:t>ця коштує більше, ніж у майбутньому. Ключову роль при трансформації вартості кошті</w:t>
      </w:r>
      <w:proofErr w:type="gramStart"/>
      <w:r w:rsidRPr="00EB47F4">
        <w:rPr>
          <w:sz w:val="24"/>
          <w:szCs w:val="24"/>
        </w:rPr>
        <w:t>в</w:t>
      </w:r>
      <w:proofErr w:type="gramEnd"/>
      <w:r w:rsidRPr="00EB47F4">
        <w:rPr>
          <w:sz w:val="24"/>
          <w:szCs w:val="24"/>
        </w:rPr>
        <w:t xml:space="preserve"> </w:t>
      </w:r>
      <w:proofErr w:type="gramStart"/>
      <w:r w:rsidRPr="00EB47F4">
        <w:rPr>
          <w:sz w:val="24"/>
          <w:szCs w:val="24"/>
        </w:rPr>
        <w:t>у</w:t>
      </w:r>
      <w:proofErr w:type="gramEnd"/>
      <w:r w:rsidRPr="00EB47F4">
        <w:rPr>
          <w:sz w:val="24"/>
          <w:szCs w:val="24"/>
        </w:rPr>
        <w:t xml:space="preserve"> часі, тобто порівнюючи вар</w:t>
      </w:r>
      <w:r w:rsidRPr="00EB47F4">
        <w:rPr>
          <w:sz w:val="24"/>
          <w:szCs w:val="24"/>
        </w:rPr>
        <w:softHyphen/>
        <w:t xml:space="preserve">тість грошових коштів при їхньому інвестуванні і поверненні, відіграють два основних поняття: </w:t>
      </w:r>
      <w:r w:rsidRPr="00EB47F4">
        <w:rPr>
          <w:rStyle w:val="af2"/>
          <w:sz w:val="24"/>
          <w:szCs w:val="24"/>
        </w:rPr>
        <w:t>майбутня вартість</w:t>
      </w:r>
      <w:r w:rsidRPr="00EB47F4">
        <w:rPr>
          <w:sz w:val="24"/>
          <w:szCs w:val="24"/>
        </w:rPr>
        <w:t xml:space="preserve"> гро</w:t>
      </w:r>
      <w:r w:rsidRPr="00EB47F4">
        <w:rPr>
          <w:sz w:val="24"/>
          <w:szCs w:val="24"/>
        </w:rPr>
        <w:softHyphen/>
        <w:t xml:space="preserve">шей і їх </w:t>
      </w:r>
      <w:r w:rsidRPr="00EB47F4">
        <w:rPr>
          <w:rStyle w:val="af2"/>
          <w:sz w:val="24"/>
          <w:szCs w:val="24"/>
        </w:rPr>
        <w:t>дійсна (теперішня, поточна) вартість.</w:t>
      </w:r>
    </w:p>
    <w:p w:rsidR="00EB47F4" w:rsidRPr="00EB47F4" w:rsidRDefault="00EB47F4" w:rsidP="00EB47F4">
      <w:pPr>
        <w:pStyle w:val="111"/>
        <w:shd w:val="clear" w:color="auto" w:fill="auto"/>
        <w:spacing w:line="240" w:lineRule="auto"/>
        <w:ind w:left="20" w:right="40" w:firstLine="669"/>
        <w:rPr>
          <w:sz w:val="24"/>
          <w:szCs w:val="24"/>
        </w:rPr>
      </w:pPr>
      <w:r w:rsidRPr="00EB47F4">
        <w:rPr>
          <w:sz w:val="24"/>
          <w:szCs w:val="24"/>
        </w:rPr>
        <w:t>Майбутня вартість грошей</w:t>
      </w:r>
      <w:r w:rsidRPr="00EB47F4">
        <w:rPr>
          <w:rStyle w:val="112"/>
          <w:sz w:val="24"/>
          <w:szCs w:val="24"/>
        </w:rPr>
        <w:t xml:space="preserve"> — </w:t>
      </w:r>
      <w:r w:rsidRPr="00EB47F4">
        <w:rPr>
          <w:sz w:val="24"/>
          <w:szCs w:val="24"/>
        </w:rPr>
        <w:t xml:space="preserve">це сума, </w:t>
      </w:r>
      <w:proofErr w:type="gramStart"/>
      <w:r w:rsidRPr="00EB47F4">
        <w:rPr>
          <w:sz w:val="24"/>
          <w:szCs w:val="24"/>
        </w:rPr>
        <w:t>в</w:t>
      </w:r>
      <w:proofErr w:type="gramEnd"/>
      <w:r w:rsidRPr="00EB47F4">
        <w:rPr>
          <w:sz w:val="24"/>
          <w:szCs w:val="24"/>
        </w:rPr>
        <w:t xml:space="preserve"> </w:t>
      </w:r>
      <w:proofErr w:type="gramStart"/>
      <w:r w:rsidRPr="00EB47F4">
        <w:rPr>
          <w:sz w:val="24"/>
          <w:szCs w:val="24"/>
        </w:rPr>
        <w:t>яку</w:t>
      </w:r>
      <w:proofErr w:type="gramEnd"/>
      <w:r w:rsidRPr="00EB47F4">
        <w:rPr>
          <w:sz w:val="24"/>
          <w:szCs w:val="24"/>
        </w:rPr>
        <w:t xml:space="preserve"> перетво</w:t>
      </w:r>
      <w:r w:rsidRPr="00EB47F4">
        <w:rPr>
          <w:sz w:val="24"/>
          <w:szCs w:val="24"/>
        </w:rPr>
        <w:softHyphen/>
        <w:t>рюються через певний період часу з урахуванням певної став</w:t>
      </w:r>
      <w:r w:rsidRPr="00EB47F4">
        <w:rPr>
          <w:sz w:val="24"/>
          <w:szCs w:val="24"/>
        </w:rPr>
        <w:softHyphen/>
        <w:t>ки процента інвестовані сьогодні (у теперішній час) кошти..</w:t>
      </w:r>
    </w:p>
    <w:p w:rsidR="00EB47F4" w:rsidRPr="00EB47F4" w:rsidRDefault="00EB47F4" w:rsidP="00EB47F4">
      <w:pPr>
        <w:pStyle w:val="6"/>
        <w:shd w:val="clear" w:color="auto" w:fill="auto"/>
        <w:spacing w:before="0" w:after="0" w:line="240" w:lineRule="auto"/>
        <w:ind w:left="20" w:right="40" w:firstLine="669"/>
        <w:jc w:val="both"/>
        <w:rPr>
          <w:sz w:val="24"/>
          <w:szCs w:val="24"/>
        </w:rPr>
      </w:pPr>
      <w:proofErr w:type="gramStart"/>
      <w:r w:rsidRPr="00EB47F4">
        <w:rPr>
          <w:sz w:val="24"/>
          <w:szCs w:val="24"/>
        </w:rPr>
        <w:t>Визначення майбутньої вартості грошей пов’язане з про</w:t>
      </w:r>
      <w:r w:rsidRPr="00EB47F4">
        <w:rPr>
          <w:sz w:val="24"/>
          <w:szCs w:val="24"/>
        </w:rPr>
        <w:softHyphen/>
        <w:t xml:space="preserve">цесом нарощування цієї вартості. </w:t>
      </w:r>
      <w:r w:rsidRPr="00EB47F4">
        <w:rPr>
          <w:rStyle w:val="af2"/>
          <w:sz w:val="24"/>
          <w:szCs w:val="24"/>
        </w:rPr>
        <w:t>Нарощування</w:t>
      </w:r>
      <w:r w:rsidRPr="00EB47F4">
        <w:rPr>
          <w:sz w:val="24"/>
          <w:szCs w:val="24"/>
        </w:rPr>
        <w:t xml:space="preserve"> — </w:t>
      </w:r>
      <w:r w:rsidRPr="00EB47F4">
        <w:rPr>
          <w:rStyle w:val="af2"/>
          <w:sz w:val="24"/>
          <w:szCs w:val="24"/>
        </w:rPr>
        <w:t>метод зве</w:t>
      </w:r>
      <w:r w:rsidRPr="00EB47F4">
        <w:rPr>
          <w:rStyle w:val="af2"/>
          <w:sz w:val="24"/>
          <w:szCs w:val="24"/>
        </w:rPr>
        <w:softHyphen/>
        <w:t>дення реальної вартості коштів до їх вартості в майбут</w:t>
      </w:r>
      <w:r w:rsidRPr="00EB47F4">
        <w:rPr>
          <w:rStyle w:val="af2"/>
          <w:sz w:val="24"/>
          <w:szCs w:val="24"/>
        </w:rPr>
        <w:softHyphen/>
        <w:t>ньому періоді, що використовується для оцінки майбутньої вартості інвестицій;</w:t>
      </w:r>
      <w:r w:rsidRPr="00EB47F4">
        <w:rPr>
          <w:sz w:val="24"/>
          <w:szCs w:val="24"/>
        </w:rPr>
        <w:t xml:space="preserve"> це поетапне збільшення суми вкладу шляхом приєднання до первісного його розміру суми про</w:t>
      </w:r>
      <w:r w:rsidRPr="00EB47F4">
        <w:rPr>
          <w:sz w:val="24"/>
          <w:szCs w:val="24"/>
        </w:rPr>
        <w:softHyphen/>
        <w:t>цента (процентних платежів).</w:t>
      </w:r>
      <w:proofErr w:type="gramEnd"/>
      <w:r w:rsidRPr="00EB47F4">
        <w:rPr>
          <w:sz w:val="24"/>
          <w:szCs w:val="24"/>
        </w:rPr>
        <w:t xml:space="preserve"> Ця сума розраховується за так званою процентною ставкою. В інвестиційних розрахунках процентна ставка застосовується не лише як інструмент на</w:t>
      </w:r>
      <w:r w:rsidRPr="00EB47F4">
        <w:rPr>
          <w:sz w:val="24"/>
          <w:szCs w:val="24"/>
        </w:rPr>
        <w:softHyphen/>
        <w:t xml:space="preserve">рощування вартості грошових коштів, </w:t>
      </w:r>
      <w:proofErr w:type="gramStart"/>
      <w:r w:rsidRPr="00EB47F4">
        <w:rPr>
          <w:sz w:val="24"/>
          <w:szCs w:val="24"/>
        </w:rPr>
        <w:t>а й</w:t>
      </w:r>
      <w:proofErr w:type="gramEnd"/>
      <w:r w:rsidRPr="00EB47F4">
        <w:rPr>
          <w:sz w:val="24"/>
          <w:szCs w:val="24"/>
        </w:rPr>
        <w:t xml:space="preserve"> у широкому сенсі — як вимірник ступеня дохідності інвестиційних операцій.</w:t>
      </w:r>
    </w:p>
    <w:p w:rsidR="00EB47F4" w:rsidRPr="00EB47F4" w:rsidRDefault="00EB47F4" w:rsidP="00EB47F4">
      <w:pPr>
        <w:pStyle w:val="6"/>
        <w:shd w:val="clear" w:color="auto" w:fill="auto"/>
        <w:spacing w:before="0" w:after="0" w:line="240" w:lineRule="auto"/>
        <w:ind w:left="20" w:right="40" w:firstLine="669"/>
        <w:jc w:val="both"/>
        <w:rPr>
          <w:sz w:val="24"/>
          <w:szCs w:val="24"/>
        </w:rPr>
      </w:pPr>
      <w:proofErr w:type="gramStart"/>
      <w:r w:rsidRPr="00EB47F4">
        <w:rPr>
          <w:sz w:val="24"/>
          <w:szCs w:val="24"/>
        </w:rPr>
        <w:t>З</w:t>
      </w:r>
      <w:proofErr w:type="gramEnd"/>
      <w:r w:rsidRPr="00EB47F4">
        <w:rPr>
          <w:sz w:val="24"/>
          <w:szCs w:val="24"/>
        </w:rPr>
        <w:t xml:space="preserve"> нарощуванням, як методом збільшення суми коштів, пов’язаний і метод </w:t>
      </w:r>
      <w:r w:rsidRPr="00EB47F4">
        <w:rPr>
          <w:rStyle w:val="af2"/>
          <w:sz w:val="24"/>
          <w:szCs w:val="24"/>
        </w:rPr>
        <w:t>дисконтування</w:t>
      </w:r>
      <w:r w:rsidRPr="00EB47F4">
        <w:rPr>
          <w:sz w:val="24"/>
          <w:szCs w:val="24"/>
        </w:rPr>
        <w:t xml:space="preserve"> — це спосіб приведення майбутньої вартості коштів до їх вартості в поточному періо</w:t>
      </w:r>
      <w:r w:rsidRPr="00EB47F4">
        <w:rPr>
          <w:sz w:val="24"/>
          <w:szCs w:val="24"/>
        </w:rPr>
        <w:softHyphen/>
        <w:t>ді (до реальної вартості грошей).</w:t>
      </w:r>
    </w:p>
    <w:p w:rsidR="00EB47F4" w:rsidRPr="00EB47F4" w:rsidRDefault="00EB47F4" w:rsidP="00EB47F4">
      <w:pPr>
        <w:pStyle w:val="6"/>
        <w:shd w:val="clear" w:color="auto" w:fill="auto"/>
        <w:spacing w:before="0" w:after="0" w:line="240" w:lineRule="auto"/>
        <w:ind w:left="20" w:firstLine="669"/>
        <w:jc w:val="both"/>
        <w:rPr>
          <w:sz w:val="24"/>
          <w:szCs w:val="24"/>
        </w:rPr>
      </w:pPr>
      <w:r w:rsidRPr="00EB47F4">
        <w:rPr>
          <w:sz w:val="24"/>
          <w:szCs w:val="24"/>
        </w:rPr>
        <w:t xml:space="preserve">Майбутні грошові потоки можуть бути </w:t>
      </w:r>
      <w:proofErr w:type="gramStart"/>
      <w:r w:rsidRPr="00EB47F4">
        <w:rPr>
          <w:sz w:val="24"/>
          <w:szCs w:val="24"/>
        </w:rPr>
        <w:t>таких</w:t>
      </w:r>
      <w:proofErr w:type="gramEnd"/>
      <w:r w:rsidRPr="00EB47F4">
        <w:rPr>
          <w:sz w:val="24"/>
          <w:szCs w:val="24"/>
        </w:rPr>
        <w:t xml:space="preserve"> видів:</w:t>
      </w:r>
    </w:p>
    <w:p w:rsidR="00EB47F4" w:rsidRPr="00EB47F4" w:rsidRDefault="00EB47F4" w:rsidP="007A13BD">
      <w:pPr>
        <w:pStyle w:val="6"/>
        <w:numPr>
          <w:ilvl w:val="0"/>
          <w:numId w:val="36"/>
        </w:numPr>
        <w:shd w:val="clear" w:color="auto" w:fill="auto"/>
        <w:spacing w:before="0" w:after="0" w:line="240" w:lineRule="auto"/>
        <w:ind w:left="20" w:right="40" w:firstLine="669"/>
        <w:jc w:val="both"/>
        <w:rPr>
          <w:sz w:val="24"/>
          <w:szCs w:val="24"/>
        </w:rPr>
      </w:pPr>
      <w:r w:rsidRPr="00EB47F4">
        <w:rPr>
          <w:sz w:val="24"/>
          <w:szCs w:val="24"/>
        </w:rPr>
        <w:t xml:space="preserve"> </w:t>
      </w:r>
      <w:r w:rsidRPr="00EB47F4">
        <w:rPr>
          <w:rStyle w:val="af2"/>
          <w:sz w:val="24"/>
          <w:szCs w:val="24"/>
        </w:rPr>
        <w:t>одиничний грошовий потік</w:t>
      </w:r>
      <w:r w:rsidRPr="00EB47F4">
        <w:rPr>
          <w:sz w:val="24"/>
          <w:szCs w:val="24"/>
        </w:rPr>
        <w:t xml:space="preserve"> — сума, що виплачується одноразово;</w:t>
      </w:r>
    </w:p>
    <w:p w:rsidR="00EB47F4" w:rsidRPr="00EB47F4" w:rsidRDefault="00EB47F4" w:rsidP="007A13BD">
      <w:pPr>
        <w:pStyle w:val="6"/>
        <w:numPr>
          <w:ilvl w:val="0"/>
          <w:numId w:val="36"/>
        </w:numPr>
        <w:shd w:val="clear" w:color="auto" w:fill="auto"/>
        <w:spacing w:before="0" w:after="0" w:line="240" w:lineRule="auto"/>
        <w:ind w:left="20" w:right="40" w:firstLine="669"/>
        <w:jc w:val="both"/>
        <w:rPr>
          <w:sz w:val="24"/>
          <w:szCs w:val="24"/>
        </w:rPr>
      </w:pPr>
      <w:r w:rsidRPr="00EB47F4">
        <w:rPr>
          <w:sz w:val="24"/>
          <w:szCs w:val="24"/>
        </w:rPr>
        <w:t xml:space="preserve"> </w:t>
      </w:r>
      <w:r w:rsidRPr="00EB47F4">
        <w:rPr>
          <w:rStyle w:val="af2"/>
          <w:sz w:val="24"/>
          <w:szCs w:val="24"/>
        </w:rPr>
        <w:t>ануїтет</w:t>
      </w:r>
      <w:r w:rsidRPr="00EB47F4">
        <w:rPr>
          <w:sz w:val="24"/>
          <w:szCs w:val="24"/>
        </w:rPr>
        <w:t xml:space="preserve"> — рівномірні грошові потоки, що регулярно надходять (платежі за закладними, преміальні внески по страхуванню, купонні або процентні виплати по облігаціях, орендні платежі тощо).</w:t>
      </w:r>
    </w:p>
    <w:p w:rsidR="00EB47F4" w:rsidRPr="00EB47F4" w:rsidRDefault="00EB47F4" w:rsidP="00EB47F4">
      <w:pPr>
        <w:pStyle w:val="6"/>
        <w:shd w:val="clear" w:color="auto" w:fill="auto"/>
        <w:spacing w:before="0" w:after="0" w:line="240" w:lineRule="auto"/>
        <w:ind w:left="20" w:firstLine="669"/>
        <w:jc w:val="both"/>
        <w:rPr>
          <w:sz w:val="24"/>
          <w:szCs w:val="24"/>
        </w:rPr>
      </w:pPr>
      <w:r w:rsidRPr="00EB47F4">
        <w:rPr>
          <w:sz w:val="24"/>
          <w:szCs w:val="24"/>
        </w:rPr>
        <w:t>Розрізняють:</w:t>
      </w:r>
    </w:p>
    <w:p w:rsidR="00EB47F4" w:rsidRPr="00EB47F4" w:rsidRDefault="00EB47F4" w:rsidP="007A13BD">
      <w:pPr>
        <w:pStyle w:val="6"/>
        <w:numPr>
          <w:ilvl w:val="0"/>
          <w:numId w:val="36"/>
        </w:numPr>
        <w:shd w:val="clear" w:color="auto" w:fill="auto"/>
        <w:spacing w:before="0" w:after="0" w:line="240" w:lineRule="auto"/>
        <w:ind w:left="20" w:right="40" w:firstLine="669"/>
        <w:jc w:val="both"/>
        <w:rPr>
          <w:sz w:val="24"/>
          <w:szCs w:val="24"/>
        </w:rPr>
      </w:pPr>
      <w:r w:rsidRPr="00EB47F4">
        <w:rPr>
          <w:sz w:val="24"/>
          <w:szCs w:val="24"/>
        </w:rPr>
        <w:t xml:space="preserve"> </w:t>
      </w:r>
      <w:r w:rsidRPr="00EB47F4">
        <w:rPr>
          <w:rStyle w:val="af2"/>
          <w:sz w:val="24"/>
          <w:szCs w:val="24"/>
        </w:rPr>
        <w:t>звичайний ануїтет</w:t>
      </w:r>
      <w:r w:rsidRPr="00EB47F4">
        <w:rPr>
          <w:sz w:val="24"/>
          <w:szCs w:val="24"/>
        </w:rPr>
        <w:t xml:space="preserve"> — рівномірні грошові потоки, що проводяться в кінці періоду сплати;</w:t>
      </w:r>
    </w:p>
    <w:p w:rsidR="00EB47F4" w:rsidRPr="00EB47F4" w:rsidRDefault="00EB47F4" w:rsidP="007A13BD">
      <w:pPr>
        <w:pStyle w:val="6"/>
        <w:numPr>
          <w:ilvl w:val="0"/>
          <w:numId w:val="36"/>
        </w:numPr>
        <w:shd w:val="clear" w:color="auto" w:fill="auto"/>
        <w:spacing w:before="0" w:after="0" w:line="240" w:lineRule="auto"/>
        <w:ind w:left="20" w:right="40" w:firstLine="669"/>
        <w:jc w:val="both"/>
        <w:rPr>
          <w:sz w:val="24"/>
          <w:szCs w:val="24"/>
        </w:rPr>
      </w:pPr>
      <w:r w:rsidRPr="00EB47F4">
        <w:rPr>
          <w:sz w:val="24"/>
          <w:szCs w:val="24"/>
        </w:rPr>
        <w:t xml:space="preserve"> </w:t>
      </w:r>
      <w:r w:rsidRPr="00EB47F4">
        <w:rPr>
          <w:rStyle w:val="af2"/>
          <w:sz w:val="24"/>
          <w:szCs w:val="24"/>
        </w:rPr>
        <w:t>серія рівномірних платежів (ануїтетне зобов’язання)</w:t>
      </w:r>
      <w:r w:rsidRPr="00EB47F4">
        <w:rPr>
          <w:sz w:val="24"/>
          <w:szCs w:val="24"/>
        </w:rPr>
        <w:t xml:space="preserve"> — платежі, що вносяться через рівні проміжки часу на початку певного періоду.</w:t>
      </w:r>
    </w:p>
    <w:p w:rsidR="00EB47F4" w:rsidRPr="00EB47F4" w:rsidRDefault="00EB47F4" w:rsidP="00EB47F4">
      <w:pPr>
        <w:pStyle w:val="111"/>
        <w:shd w:val="clear" w:color="auto" w:fill="auto"/>
        <w:spacing w:line="240" w:lineRule="auto"/>
        <w:ind w:left="20" w:right="40" w:firstLine="669"/>
        <w:rPr>
          <w:sz w:val="24"/>
          <w:szCs w:val="24"/>
        </w:rPr>
      </w:pPr>
      <w:r w:rsidRPr="00EB47F4">
        <w:rPr>
          <w:sz w:val="24"/>
          <w:szCs w:val="24"/>
        </w:rPr>
        <w:t>Теперішня (поточна, сучасна) вартість грошей</w:t>
      </w:r>
      <w:r w:rsidRPr="00EB47F4">
        <w:rPr>
          <w:rStyle w:val="112"/>
          <w:sz w:val="24"/>
          <w:szCs w:val="24"/>
        </w:rPr>
        <w:t xml:space="preserve"> — </w:t>
      </w:r>
      <w:r w:rsidRPr="00EB47F4">
        <w:rPr>
          <w:sz w:val="24"/>
          <w:szCs w:val="24"/>
        </w:rPr>
        <w:t>це сума майбутніх грошових надходжень, зведених з урахуванням певної процентної ставки (так званої «дисконтної ставки, коефі</w:t>
      </w:r>
      <w:r w:rsidRPr="00EB47F4">
        <w:rPr>
          <w:sz w:val="24"/>
          <w:szCs w:val="24"/>
        </w:rPr>
        <w:softHyphen/>
        <w:t>цієнта дисконту»), до теперішнього (</w:t>
      </w:r>
      <w:proofErr w:type="gramStart"/>
      <w:r w:rsidRPr="00EB47F4">
        <w:rPr>
          <w:sz w:val="24"/>
          <w:szCs w:val="24"/>
        </w:rPr>
        <w:t>поточного</w:t>
      </w:r>
      <w:proofErr w:type="gramEnd"/>
      <w:r w:rsidRPr="00EB47F4">
        <w:rPr>
          <w:sz w:val="24"/>
          <w:szCs w:val="24"/>
        </w:rPr>
        <w:t>) періоду.</w:t>
      </w:r>
    </w:p>
    <w:p w:rsidR="00EB47F4" w:rsidRPr="00EB47F4" w:rsidRDefault="00EB47F4" w:rsidP="00EB47F4">
      <w:pPr>
        <w:pStyle w:val="6"/>
        <w:shd w:val="clear" w:color="auto" w:fill="auto"/>
        <w:spacing w:before="0" w:after="0" w:line="240" w:lineRule="auto"/>
        <w:ind w:left="20" w:right="40" w:firstLine="669"/>
        <w:jc w:val="both"/>
        <w:rPr>
          <w:sz w:val="24"/>
          <w:szCs w:val="24"/>
        </w:rPr>
      </w:pPr>
      <w:r w:rsidRPr="00EB47F4">
        <w:rPr>
          <w:sz w:val="24"/>
          <w:szCs w:val="24"/>
        </w:rPr>
        <w:t>Визначення теперішньої вартості грошей пов’язане з проце</w:t>
      </w:r>
      <w:r w:rsidRPr="00EB47F4">
        <w:rPr>
          <w:sz w:val="24"/>
          <w:szCs w:val="24"/>
        </w:rPr>
        <w:softHyphen/>
        <w:t>сом дисконтування цієї вартості, що є операцією, зворотною до нарощування при обумовленому кінцевому розмі</w:t>
      </w:r>
      <w:proofErr w:type="gramStart"/>
      <w:r w:rsidRPr="00EB47F4">
        <w:rPr>
          <w:sz w:val="24"/>
          <w:szCs w:val="24"/>
        </w:rPr>
        <w:t>р</w:t>
      </w:r>
      <w:proofErr w:type="gramEnd"/>
      <w:r w:rsidRPr="00EB47F4">
        <w:rPr>
          <w:sz w:val="24"/>
          <w:szCs w:val="24"/>
        </w:rPr>
        <w:t>і грошових коштів. У цьому разі сума процента відраховується від кінцевої суми (майбутньої вартості) грошових коштів. Така ситуація ви</w:t>
      </w:r>
      <w:r w:rsidRPr="00EB47F4">
        <w:rPr>
          <w:sz w:val="24"/>
          <w:szCs w:val="24"/>
        </w:rPr>
        <w:softHyphen/>
        <w:t>никає в тих випадках, коли необхідно визначити, скільки коштів потрібно інвестувати сьогодні для того, щоб через певний про</w:t>
      </w:r>
      <w:r w:rsidRPr="00EB47F4">
        <w:rPr>
          <w:sz w:val="24"/>
          <w:szCs w:val="24"/>
        </w:rPr>
        <w:softHyphen/>
        <w:t>міжок часу отримати заздалегідь обумовлену їх суму.</w:t>
      </w:r>
    </w:p>
    <w:p w:rsidR="00EB47F4" w:rsidRPr="00EB47F4" w:rsidRDefault="00EB47F4" w:rsidP="00EB47F4">
      <w:pPr>
        <w:pStyle w:val="6"/>
        <w:shd w:val="clear" w:color="auto" w:fill="auto"/>
        <w:spacing w:before="0" w:after="0" w:line="240" w:lineRule="auto"/>
        <w:ind w:left="20" w:right="40" w:firstLine="669"/>
        <w:jc w:val="both"/>
        <w:rPr>
          <w:sz w:val="24"/>
          <w:szCs w:val="24"/>
        </w:rPr>
      </w:pPr>
      <w:r w:rsidRPr="00EB47F4">
        <w:rPr>
          <w:sz w:val="24"/>
          <w:szCs w:val="24"/>
        </w:rPr>
        <w:lastRenderedPageBreak/>
        <w:t xml:space="preserve">Визначення вартості грошей у часі необхідне, щоб </w:t>
      </w:r>
      <w:proofErr w:type="gramStart"/>
      <w:r w:rsidRPr="00EB47F4">
        <w:rPr>
          <w:sz w:val="24"/>
          <w:szCs w:val="24"/>
        </w:rPr>
        <w:t>п</w:t>
      </w:r>
      <w:proofErr w:type="gramEnd"/>
      <w:r w:rsidRPr="00EB47F4">
        <w:rPr>
          <w:sz w:val="24"/>
          <w:szCs w:val="24"/>
        </w:rPr>
        <w:t>ідсу</w:t>
      </w:r>
      <w:r w:rsidRPr="00EB47F4">
        <w:rPr>
          <w:sz w:val="24"/>
          <w:szCs w:val="24"/>
        </w:rPr>
        <w:softHyphen/>
        <w:t>мовувати грошові потоки, які надходять у різні періоди часу. Наприклад, якщо визначили поточну вартість одиничного надходження і поточну вартість ануїтету, то можна підсумо</w:t>
      </w:r>
      <w:r w:rsidRPr="00EB47F4">
        <w:rPr>
          <w:sz w:val="24"/>
          <w:szCs w:val="24"/>
        </w:rPr>
        <w:softHyphen/>
        <w:t>вувати ці грошові потоки для визначення загальної суми над</w:t>
      </w:r>
      <w:r w:rsidRPr="00EB47F4">
        <w:rPr>
          <w:sz w:val="24"/>
          <w:szCs w:val="24"/>
        </w:rPr>
        <w:softHyphen/>
        <w:t>ходжень, що має велике значення для визначення потоку до</w:t>
      </w:r>
      <w:r w:rsidRPr="00EB47F4">
        <w:rPr>
          <w:sz w:val="24"/>
          <w:szCs w:val="24"/>
        </w:rPr>
        <w:softHyphen/>
        <w:t xml:space="preserve">ходів </w:t>
      </w:r>
      <w:proofErr w:type="gramStart"/>
      <w:r w:rsidRPr="00EB47F4">
        <w:rPr>
          <w:sz w:val="24"/>
          <w:szCs w:val="24"/>
        </w:rPr>
        <w:t>в</w:t>
      </w:r>
      <w:proofErr w:type="gramEnd"/>
      <w:r w:rsidRPr="00EB47F4">
        <w:rPr>
          <w:sz w:val="24"/>
          <w:szCs w:val="24"/>
        </w:rPr>
        <w:t>ід активів.</w:t>
      </w:r>
    </w:p>
    <w:p w:rsidR="00EB47F4" w:rsidRPr="00EB47F4" w:rsidRDefault="00EB47F4" w:rsidP="00EB47F4">
      <w:pPr>
        <w:pStyle w:val="6"/>
        <w:shd w:val="clear" w:color="auto" w:fill="auto"/>
        <w:spacing w:before="0" w:after="0" w:line="240" w:lineRule="auto"/>
        <w:ind w:left="20" w:right="40" w:firstLine="669"/>
        <w:jc w:val="both"/>
        <w:rPr>
          <w:sz w:val="24"/>
          <w:szCs w:val="24"/>
        </w:rPr>
      </w:pPr>
      <w:r w:rsidRPr="00EB47F4">
        <w:rPr>
          <w:sz w:val="24"/>
          <w:szCs w:val="24"/>
        </w:rPr>
        <w:t>При проведенні фінансово-економічних розрахунків, по</w:t>
      </w:r>
      <w:r w:rsidRPr="00EB47F4">
        <w:rPr>
          <w:sz w:val="24"/>
          <w:szCs w:val="24"/>
        </w:rPr>
        <w:softHyphen/>
        <w:t>в’язаних з інвестуванням коштів, процеси нарощування та ди</w:t>
      </w:r>
      <w:r w:rsidRPr="00EB47F4">
        <w:rPr>
          <w:sz w:val="24"/>
          <w:szCs w:val="24"/>
        </w:rPr>
        <w:softHyphen/>
        <w:t xml:space="preserve">сконтування вартості можуть здійснюватися як за </w:t>
      </w:r>
      <w:r w:rsidRPr="00EB47F4">
        <w:rPr>
          <w:rStyle w:val="af2"/>
          <w:sz w:val="24"/>
          <w:szCs w:val="24"/>
        </w:rPr>
        <w:t xml:space="preserve">простими, </w:t>
      </w:r>
      <w:r w:rsidRPr="00EB47F4">
        <w:rPr>
          <w:sz w:val="24"/>
          <w:szCs w:val="24"/>
        </w:rPr>
        <w:t xml:space="preserve">так і за </w:t>
      </w:r>
      <w:r w:rsidRPr="00EB47F4">
        <w:rPr>
          <w:rStyle w:val="af2"/>
          <w:sz w:val="24"/>
          <w:szCs w:val="24"/>
        </w:rPr>
        <w:t xml:space="preserve">складними </w:t>
      </w:r>
      <w:proofErr w:type="gramStart"/>
      <w:r w:rsidRPr="00EB47F4">
        <w:rPr>
          <w:rStyle w:val="af2"/>
          <w:sz w:val="24"/>
          <w:szCs w:val="24"/>
        </w:rPr>
        <w:t>в</w:t>
      </w:r>
      <w:proofErr w:type="gramEnd"/>
      <w:r w:rsidRPr="00EB47F4">
        <w:rPr>
          <w:rStyle w:val="af2"/>
          <w:sz w:val="24"/>
          <w:szCs w:val="24"/>
        </w:rPr>
        <w:t>ідсотками.</w:t>
      </w:r>
      <w:r w:rsidRPr="00EB47F4">
        <w:rPr>
          <w:sz w:val="24"/>
          <w:szCs w:val="24"/>
        </w:rPr>
        <w:t xml:space="preserve"> </w:t>
      </w:r>
      <w:proofErr w:type="gramStart"/>
      <w:r w:rsidRPr="00EB47F4">
        <w:rPr>
          <w:sz w:val="24"/>
          <w:szCs w:val="24"/>
        </w:rPr>
        <w:t>Техн</w:t>
      </w:r>
      <w:proofErr w:type="gramEnd"/>
      <w:r w:rsidRPr="00EB47F4">
        <w:rPr>
          <w:sz w:val="24"/>
          <w:szCs w:val="24"/>
        </w:rPr>
        <w:t xml:space="preserve">іка </w:t>
      </w:r>
      <w:r w:rsidRPr="00EB47F4">
        <w:rPr>
          <w:rStyle w:val="af2"/>
          <w:sz w:val="24"/>
          <w:szCs w:val="24"/>
        </w:rPr>
        <w:t>простих відсотків</w:t>
      </w:r>
      <w:r w:rsidRPr="00EB47F4">
        <w:rPr>
          <w:sz w:val="24"/>
          <w:szCs w:val="24"/>
        </w:rPr>
        <w:t xml:space="preserve"> ви</w:t>
      </w:r>
      <w:r w:rsidRPr="00EB47F4">
        <w:rPr>
          <w:sz w:val="24"/>
          <w:szCs w:val="24"/>
        </w:rPr>
        <w:softHyphen/>
        <w:t>користовується, коли необхідно визначити вартість грошових потоків по короткостроковим фінансовим інструментам, тоб</w:t>
      </w:r>
      <w:r w:rsidRPr="00EB47F4">
        <w:rPr>
          <w:sz w:val="24"/>
          <w:szCs w:val="24"/>
        </w:rPr>
        <w:softHyphen/>
        <w:t xml:space="preserve">то, коли термін погашення позички менший року, а за </w:t>
      </w:r>
      <w:r w:rsidRPr="00EB47F4">
        <w:rPr>
          <w:rStyle w:val="af2"/>
          <w:sz w:val="24"/>
          <w:szCs w:val="24"/>
        </w:rPr>
        <w:t>склад</w:t>
      </w:r>
      <w:r w:rsidRPr="00EB47F4">
        <w:rPr>
          <w:rStyle w:val="af2"/>
          <w:sz w:val="24"/>
          <w:szCs w:val="24"/>
        </w:rPr>
        <w:softHyphen/>
        <w:t>ними відсотками</w:t>
      </w:r>
      <w:r w:rsidRPr="00EB47F4">
        <w:rPr>
          <w:sz w:val="24"/>
          <w:szCs w:val="24"/>
        </w:rPr>
        <w:t xml:space="preserve"> — коли термін погашення більший року.</w:t>
      </w:r>
    </w:p>
    <w:p w:rsidR="00EB47F4" w:rsidRPr="00EB47F4" w:rsidRDefault="00EB47F4" w:rsidP="00EB47F4">
      <w:pPr>
        <w:pStyle w:val="6"/>
        <w:shd w:val="clear" w:color="auto" w:fill="auto"/>
        <w:spacing w:before="0" w:after="0" w:line="240" w:lineRule="auto"/>
        <w:ind w:left="20" w:right="40" w:firstLine="669"/>
        <w:jc w:val="both"/>
        <w:rPr>
          <w:sz w:val="24"/>
          <w:szCs w:val="24"/>
        </w:rPr>
      </w:pPr>
      <w:r w:rsidRPr="00EB47F4">
        <w:rPr>
          <w:sz w:val="24"/>
          <w:szCs w:val="24"/>
        </w:rPr>
        <w:t>Кількість грошей, позичених (позика) або вкладених (ін</w:t>
      </w:r>
      <w:r w:rsidRPr="00EB47F4">
        <w:rPr>
          <w:sz w:val="24"/>
          <w:szCs w:val="24"/>
        </w:rPr>
        <w:softHyphen/>
        <w:t>вестованих) називається капіталом (початковою вартістю). Через обумовлений період часу особа, яка користується гро</w:t>
      </w:r>
      <w:r w:rsidRPr="00EB47F4">
        <w:rPr>
          <w:sz w:val="24"/>
          <w:szCs w:val="24"/>
        </w:rPr>
        <w:softHyphen/>
        <w:t>шима (позичальник) повинна повернути капітал і прибуток з капіталу. Прибуток з капіталу підраховується у вигляді про</w:t>
      </w:r>
      <w:r w:rsidRPr="00EB47F4">
        <w:rPr>
          <w:sz w:val="24"/>
          <w:szCs w:val="24"/>
        </w:rPr>
        <w:softHyphen/>
        <w:t xml:space="preserve">центів </w:t>
      </w:r>
      <w:proofErr w:type="gramStart"/>
      <w:r w:rsidRPr="00EB47F4">
        <w:rPr>
          <w:sz w:val="24"/>
          <w:szCs w:val="24"/>
        </w:rPr>
        <w:t>в</w:t>
      </w:r>
      <w:proofErr w:type="gramEnd"/>
      <w:r w:rsidRPr="00EB47F4">
        <w:rPr>
          <w:sz w:val="24"/>
          <w:szCs w:val="24"/>
        </w:rPr>
        <w:t xml:space="preserve">ід основної суми. Ця величина називається </w:t>
      </w:r>
      <w:r w:rsidRPr="00EB47F4">
        <w:rPr>
          <w:rStyle w:val="af2"/>
          <w:sz w:val="24"/>
          <w:szCs w:val="24"/>
        </w:rPr>
        <w:t>ставкою процента,</w:t>
      </w:r>
      <w:r w:rsidRPr="00EB47F4">
        <w:rPr>
          <w:sz w:val="24"/>
          <w:szCs w:val="24"/>
        </w:rPr>
        <w:t xml:space="preserve"> а метод </w:t>
      </w:r>
      <w:proofErr w:type="gramStart"/>
      <w:r w:rsidRPr="00EB47F4">
        <w:rPr>
          <w:sz w:val="24"/>
          <w:szCs w:val="24"/>
        </w:rPr>
        <w:t>п</w:t>
      </w:r>
      <w:proofErr w:type="gramEnd"/>
      <w:r w:rsidRPr="00EB47F4">
        <w:rPr>
          <w:sz w:val="24"/>
          <w:szCs w:val="24"/>
        </w:rPr>
        <w:t xml:space="preserve">ідрахування прибутку — </w:t>
      </w:r>
      <w:r w:rsidRPr="00EB47F4">
        <w:rPr>
          <w:rStyle w:val="af2"/>
          <w:sz w:val="24"/>
          <w:szCs w:val="24"/>
        </w:rPr>
        <w:t>методом прос</w:t>
      </w:r>
      <w:r w:rsidRPr="00EB47F4">
        <w:rPr>
          <w:rStyle w:val="af2"/>
          <w:sz w:val="24"/>
          <w:szCs w:val="24"/>
        </w:rPr>
        <w:softHyphen/>
        <w:t>тих відсотків (процентів).</w:t>
      </w:r>
    </w:p>
    <w:p w:rsidR="00EB47F4" w:rsidRPr="00EB47F4" w:rsidRDefault="00EB47F4" w:rsidP="00EB47F4">
      <w:pPr>
        <w:pStyle w:val="6"/>
        <w:shd w:val="clear" w:color="auto" w:fill="auto"/>
        <w:spacing w:before="0" w:after="0" w:line="240" w:lineRule="auto"/>
        <w:ind w:left="20" w:right="40" w:firstLine="669"/>
        <w:jc w:val="both"/>
        <w:rPr>
          <w:sz w:val="24"/>
          <w:szCs w:val="24"/>
        </w:rPr>
      </w:pPr>
      <w:r w:rsidRPr="00EB47F4">
        <w:rPr>
          <w:rStyle w:val="af2"/>
          <w:sz w:val="24"/>
          <w:szCs w:val="24"/>
        </w:rPr>
        <w:t>Прості відсотки</w:t>
      </w:r>
      <w:r w:rsidRPr="00EB47F4">
        <w:rPr>
          <w:sz w:val="24"/>
          <w:szCs w:val="24"/>
        </w:rPr>
        <w:t xml:space="preserve"> — </w:t>
      </w:r>
      <w:r w:rsidRPr="00EB47F4">
        <w:rPr>
          <w:rStyle w:val="af2"/>
          <w:sz w:val="24"/>
          <w:szCs w:val="24"/>
        </w:rPr>
        <w:t>це метод нарахування з теперішньої вартості вкладу в кінці одного періоду платежу, зумовленого умовами інвестування (місяць, квартал, тощо);</w:t>
      </w:r>
      <w:r w:rsidRPr="00EB47F4">
        <w:rPr>
          <w:sz w:val="24"/>
          <w:szCs w:val="24"/>
        </w:rPr>
        <w:t xml:space="preserve"> це метод ро</w:t>
      </w:r>
      <w:r w:rsidRPr="00EB47F4">
        <w:rPr>
          <w:sz w:val="24"/>
          <w:szCs w:val="24"/>
        </w:rPr>
        <w:softHyphen/>
        <w:t>зрахунку доходу кредитора, який він отримує від позичаль</w:t>
      </w:r>
      <w:r w:rsidRPr="00EB47F4">
        <w:rPr>
          <w:sz w:val="24"/>
          <w:szCs w:val="24"/>
        </w:rPr>
        <w:softHyphen/>
        <w:t xml:space="preserve">ника за надані в борг гроші. </w:t>
      </w:r>
      <w:proofErr w:type="gramStart"/>
      <w:r w:rsidRPr="00EB47F4">
        <w:rPr>
          <w:sz w:val="24"/>
          <w:szCs w:val="24"/>
        </w:rPr>
        <w:t>Вони</w:t>
      </w:r>
      <w:proofErr w:type="gramEnd"/>
      <w:r w:rsidRPr="00EB47F4">
        <w:rPr>
          <w:sz w:val="24"/>
          <w:szCs w:val="24"/>
        </w:rPr>
        <w:t xml:space="preserve"> нараховуються на ту саму суму позикового капіталу протягом усього терміну погашен</w:t>
      </w:r>
      <w:r w:rsidRPr="00EB47F4">
        <w:rPr>
          <w:sz w:val="24"/>
          <w:szCs w:val="24"/>
        </w:rPr>
        <w:softHyphen/>
        <w:t>ня позики.</w:t>
      </w:r>
    </w:p>
    <w:p w:rsidR="00EB47F4" w:rsidRPr="00EB47F4" w:rsidRDefault="00EB47F4" w:rsidP="00EB47F4">
      <w:pPr>
        <w:pStyle w:val="6"/>
        <w:shd w:val="clear" w:color="auto" w:fill="auto"/>
        <w:spacing w:before="0" w:after="0" w:line="240" w:lineRule="auto"/>
        <w:ind w:left="20" w:right="40" w:firstLine="669"/>
        <w:jc w:val="both"/>
        <w:rPr>
          <w:sz w:val="24"/>
          <w:szCs w:val="24"/>
        </w:rPr>
      </w:pPr>
      <w:r w:rsidRPr="00EB47F4">
        <w:rPr>
          <w:sz w:val="24"/>
          <w:szCs w:val="24"/>
        </w:rPr>
        <w:t>Основними поняттями фінансово-економічних розра</w:t>
      </w:r>
      <w:r w:rsidRPr="00EB47F4">
        <w:rPr>
          <w:sz w:val="24"/>
          <w:szCs w:val="24"/>
        </w:rPr>
        <w:softHyphen/>
        <w:t>хунків</w:t>
      </w:r>
      <w:proofErr w:type="gramStart"/>
      <w:r w:rsidRPr="00EB47F4">
        <w:rPr>
          <w:sz w:val="24"/>
          <w:szCs w:val="24"/>
        </w:rPr>
        <w:t xml:space="preserve"> є:</w:t>
      </w:r>
      <w:proofErr w:type="gramEnd"/>
    </w:p>
    <w:p w:rsidR="00EB47F4" w:rsidRPr="00EB47F4" w:rsidRDefault="00EB47F4" w:rsidP="00EB47F4">
      <w:pPr>
        <w:pStyle w:val="6"/>
        <w:shd w:val="clear" w:color="auto" w:fill="auto"/>
        <w:tabs>
          <w:tab w:val="left" w:pos="674"/>
        </w:tabs>
        <w:spacing w:before="0" w:after="0" w:line="240" w:lineRule="auto"/>
        <w:ind w:left="20" w:right="40" w:firstLine="669"/>
        <w:jc w:val="both"/>
        <w:rPr>
          <w:sz w:val="24"/>
          <w:szCs w:val="24"/>
        </w:rPr>
      </w:pPr>
      <w:r w:rsidRPr="00EB47F4">
        <w:rPr>
          <w:sz w:val="24"/>
          <w:szCs w:val="24"/>
        </w:rPr>
        <w:t>а)</w:t>
      </w:r>
      <w:r w:rsidRPr="00EB47F4">
        <w:rPr>
          <w:sz w:val="24"/>
          <w:szCs w:val="24"/>
        </w:rPr>
        <w:tab/>
      </w:r>
      <w:r w:rsidRPr="00EB47F4">
        <w:rPr>
          <w:rStyle w:val="af2"/>
          <w:sz w:val="24"/>
          <w:szCs w:val="24"/>
        </w:rPr>
        <w:t>відсоток</w:t>
      </w:r>
      <w:r w:rsidRPr="00EB47F4">
        <w:rPr>
          <w:sz w:val="24"/>
          <w:szCs w:val="24"/>
        </w:rPr>
        <w:t xml:space="preserve"> — це дохід від надання капіталу в борг у </w:t>
      </w:r>
      <w:proofErr w:type="gramStart"/>
      <w:r w:rsidRPr="00EB47F4">
        <w:rPr>
          <w:sz w:val="24"/>
          <w:szCs w:val="24"/>
        </w:rPr>
        <w:t>р</w:t>
      </w:r>
      <w:proofErr w:type="gramEnd"/>
      <w:r w:rsidRPr="00EB47F4">
        <w:rPr>
          <w:sz w:val="24"/>
          <w:szCs w:val="24"/>
        </w:rPr>
        <w:t>із</w:t>
      </w:r>
      <w:r w:rsidRPr="00EB47F4">
        <w:rPr>
          <w:sz w:val="24"/>
          <w:szCs w:val="24"/>
        </w:rPr>
        <w:softHyphen/>
        <w:t>них формах (позички, кредити і т.д.) або від інвестицій виро</w:t>
      </w:r>
      <w:r w:rsidRPr="00EB47F4">
        <w:rPr>
          <w:sz w:val="24"/>
          <w:szCs w:val="24"/>
        </w:rPr>
        <w:softHyphen/>
        <w:t>бничого чи фінансового характеру;</w:t>
      </w:r>
    </w:p>
    <w:p w:rsidR="00EB47F4" w:rsidRPr="00EB47F4" w:rsidRDefault="00EB47F4" w:rsidP="00EB47F4">
      <w:pPr>
        <w:pStyle w:val="6"/>
        <w:shd w:val="clear" w:color="auto" w:fill="auto"/>
        <w:spacing w:before="0" w:after="0" w:line="240" w:lineRule="auto"/>
        <w:ind w:right="20" w:firstLine="669"/>
        <w:jc w:val="both"/>
        <w:rPr>
          <w:sz w:val="24"/>
          <w:szCs w:val="24"/>
        </w:rPr>
      </w:pPr>
      <w:r w:rsidRPr="00EB47F4">
        <w:rPr>
          <w:sz w:val="24"/>
          <w:szCs w:val="24"/>
        </w:rPr>
        <w:t xml:space="preserve">б) </w:t>
      </w:r>
      <w:r w:rsidRPr="00EB47F4">
        <w:rPr>
          <w:rStyle w:val="af2"/>
          <w:sz w:val="24"/>
          <w:szCs w:val="24"/>
        </w:rPr>
        <w:t>процентна ставка</w:t>
      </w:r>
      <w:r w:rsidRPr="00EB47F4">
        <w:rPr>
          <w:sz w:val="24"/>
          <w:szCs w:val="24"/>
        </w:rPr>
        <w:t xml:space="preserve"> — величина, що характеризує інте</w:t>
      </w:r>
      <w:r w:rsidRPr="00EB47F4">
        <w:rPr>
          <w:sz w:val="24"/>
          <w:szCs w:val="24"/>
        </w:rPr>
        <w:softHyphen/>
        <w:t>нсивність нарахування відсоткі</w:t>
      </w:r>
      <w:proofErr w:type="gramStart"/>
      <w:r w:rsidRPr="00EB47F4">
        <w:rPr>
          <w:sz w:val="24"/>
          <w:szCs w:val="24"/>
        </w:rPr>
        <w:t>в</w:t>
      </w:r>
      <w:proofErr w:type="gramEnd"/>
      <w:r w:rsidRPr="00EB47F4">
        <w:rPr>
          <w:sz w:val="24"/>
          <w:szCs w:val="24"/>
        </w:rPr>
        <w:t>;</w:t>
      </w:r>
    </w:p>
    <w:p w:rsidR="00EB47F4" w:rsidRPr="00EB47F4" w:rsidRDefault="00EB47F4" w:rsidP="00EB47F4">
      <w:pPr>
        <w:pStyle w:val="6"/>
        <w:shd w:val="clear" w:color="auto" w:fill="auto"/>
        <w:spacing w:before="0" w:after="0" w:line="240" w:lineRule="auto"/>
        <w:ind w:right="20" w:firstLine="669"/>
        <w:jc w:val="both"/>
        <w:rPr>
          <w:sz w:val="24"/>
          <w:szCs w:val="24"/>
        </w:rPr>
      </w:pPr>
      <w:r w:rsidRPr="00EB47F4">
        <w:rPr>
          <w:sz w:val="24"/>
          <w:szCs w:val="24"/>
        </w:rPr>
        <w:t xml:space="preserve">в) </w:t>
      </w:r>
      <w:r w:rsidRPr="00EB47F4">
        <w:rPr>
          <w:rStyle w:val="af2"/>
          <w:sz w:val="24"/>
          <w:szCs w:val="24"/>
        </w:rPr>
        <w:t>нарощена первинна (інвестована) сума</w:t>
      </w:r>
      <w:r w:rsidRPr="00EB47F4">
        <w:rPr>
          <w:sz w:val="24"/>
          <w:szCs w:val="24"/>
        </w:rPr>
        <w:t xml:space="preserve"> — це збіль</w:t>
      </w:r>
      <w:r w:rsidRPr="00EB47F4">
        <w:rPr>
          <w:sz w:val="24"/>
          <w:szCs w:val="24"/>
        </w:rPr>
        <w:softHyphen/>
        <w:t>шення даної суми за рахунок нарахованих відсотків; від</w:t>
      </w:r>
      <w:r w:rsidRPr="00EB47F4">
        <w:rPr>
          <w:sz w:val="24"/>
          <w:szCs w:val="24"/>
        </w:rPr>
        <w:softHyphen/>
        <w:t>ношення нарощеної суми до первинної називають множни</w:t>
      </w:r>
      <w:r w:rsidRPr="00EB47F4">
        <w:rPr>
          <w:sz w:val="24"/>
          <w:szCs w:val="24"/>
        </w:rPr>
        <w:softHyphen/>
        <w:t>ком (коефіцієнтом) нарощення; множник нарощення показу</w:t>
      </w:r>
      <w:proofErr w:type="gramStart"/>
      <w:r w:rsidRPr="00EB47F4">
        <w:rPr>
          <w:sz w:val="24"/>
          <w:szCs w:val="24"/>
        </w:rPr>
        <w:t>є,</w:t>
      </w:r>
      <w:proofErr w:type="gramEnd"/>
      <w:r w:rsidRPr="00EB47F4">
        <w:rPr>
          <w:sz w:val="24"/>
          <w:szCs w:val="24"/>
        </w:rPr>
        <w:t xml:space="preserve"> у скільки разів зріс первинний капітал;</w:t>
      </w:r>
    </w:p>
    <w:p w:rsidR="00EB47F4" w:rsidRPr="00EB47F4" w:rsidRDefault="00EB47F4" w:rsidP="00EB47F4">
      <w:pPr>
        <w:pStyle w:val="6"/>
        <w:shd w:val="clear" w:color="auto" w:fill="auto"/>
        <w:spacing w:before="0" w:after="0" w:line="240" w:lineRule="auto"/>
        <w:ind w:right="20" w:firstLine="669"/>
        <w:jc w:val="both"/>
        <w:rPr>
          <w:sz w:val="24"/>
          <w:szCs w:val="24"/>
        </w:rPr>
      </w:pPr>
      <w:r w:rsidRPr="00EB47F4">
        <w:rPr>
          <w:sz w:val="24"/>
          <w:szCs w:val="24"/>
        </w:rPr>
        <w:t xml:space="preserve">г) </w:t>
      </w:r>
      <w:r w:rsidRPr="00EB47F4">
        <w:rPr>
          <w:rStyle w:val="af2"/>
          <w:sz w:val="24"/>
          <w:szCs w:val="24"/>
        </w:rPr>
        <w:t>період нарахування</w:t>
      </w:r>
      <w:r w:rsidRPr="00EB47F4">
        <w:rPr>
          <w:sz w:val="24"/>
          <w:szCs w:val="24"/>
        </w:rPr>
        <w:t xml:space="preserve"> — це інтервал часу, за який нара</w:t>
      </w:r>
      <w:r w:rsidRPr="00EB47F4">
        <w:rPr>
          <w:sz w:val="24"/>
          <w:szCs w:val="24"/>
        </w:rPr>
        <w:softHyphen/>
        <w:t>ховуються відсотки.</w:t>
      </w:r>
    </w:p>
    <w:p w:rsidR="00EB47F4" w:rsidRPr="00EB47F4" w:rsidRDefault="00EB47F4" w:rsidP="00EB47F4">
      <w:pPr>
        <w:shd w:val="clear" w:color="auto" w:fill="FFFFFF"/>
        <w:ind w:firstLine="669"/>
        <w:jc w:val="both"/>
        <w:rPr>
          <w:sz w:val="24"/>
        </w:rPr>
      </w:pPr>
      <w:r w:rsidRPr="00EB47F4">
        <w:rPr>
          <w:color w:val="000000"/>
          <w:spacing w:val="1"/>
          <w:sz w:val="24"/>
          <w:lang w:val="uk-UA"/>
        </w:rPr>
        <w:t xml:space="preserve">При проведенні фінансово-економічних розрахунків, пов'язаних з інвестуванням коштів, процеси нарощування та дисконтування вартості можуть здійснюватися як за </w:t>
      </w:r>
      <w:r w:rsidRPr="00EB47F4">
        <w:rPr>
          <w:i/>
          <w:iCs/>
          <w:color w:val="000000"/>
          <w:spacing w:val="1"/>
          <w:sz w:val="24"/>
          <w:lang w:val="uk-UA"/>
        </w:rPr>
        <w:t xml:space="preserve">простими, </w:t>
      </w:r>
      <w:r w:rsidRPr="00EB47F4">
        <w:rPr>
          <w:color w:val="000000"/>
          <w:spacing w:val="1"/>
          <w:sz w:val="24"/>
          <w:lang w:val="uk-UA"/>
        </w:rPr>
        <w:t xml:space="preserve">так і за </w:t>
      </w:r>
      <w:r w:rsidRPr="00EB47F4">
        <w:rPr>
          <w:i/>
          <w:iCs/>
          <w:color w:val="000000"/>
          <w:spacing w:val="1"/>
          <w:sz w:val="24"/>
          <w:lang w:val="uk-UA"/>
        </w:rPr>
        <w:t xml:space="preserve">складними відсотками. </w:t>
      </w:r>
      <w:r w:rsidRPr="00EB47F4">
        <w:rPr>
          <w:color w:val="000000"/>
          <w:spacing w:val="1"/>
          <w:sz w:val="24"/>
          <w:lang w:val="uk-UA"/>
        </w:rPr>
        <w:t xml:space="preserve">Техніка </w:t>
      </w:r>
      <w:r w:rsidRPr="00EB47F4">
        <w:rPr>
          <w:i/>
          <w:iCs/>
          <w:color w:val="000000"/>
          <w:spacing w:val="1"/>
          <w:sz w:val="24"/>
          <w:lang w:val="uk-UA"/>
        </w:rPr>
        <w:t xml:space="preserve">простих відсотків </w:t>
      </w:r>
      <w:r w:rsidRPr="00EB47F4">
        <w:rPr>
          <w:color w:val="000000"/>
          <w:spacing w:val="1"/>
          <w:sz w:val="24"/>
          <w:lang w:val="uk-UA"/>
        </w:rPr>
        <w:t xml:space="preserve">використовується, коли необхідно визначити вартість грошових </w:t>
      </w:r>
      <w:r w:rsidRPr="00EB47F4">
        <w:rPr>
          <w:color w:val="000000"/>
          <w:spacing w:val="2"/>
          <w:sz w:val="24"/>
          <w:lang w:val="uk-UA"/>
        </w:rPr>
        <w:t>потоків по короткостроковим фінансовим інструментам, тоб</w:t>
      </w:r>
      <w:r w:rsidRPr="00EB47F4">
        <w:rPr>
          <w:color w:val="000000"/>
          <w:spacing w:val="1"/>
          <w:sz w:val="24"/>
          <w:lang w:val="uk-UA"/>
        </w:rPr>
        <w:t xml:space="preserve">то, коли термін погашення позички менший року, а за </w:t>
      </w:r>
      <w:r w:rsidRPr="00EB47F4">
        <w:rPr>
          <w:i/>
          <w:iCs/>
          <w:color w:val="000000"/>
          <w:spacing w:val="1"/>
          <w:sz w:val="24"/>
          <w:lang w:val="uk-UA"/>
        </w:rPr>
        <w:t>склад</w:t>
      </w:r>
      <w:r w:rsidRPr="00EB47F4">
        <w:rPr>
          <w:i/>
          <w:iCs/>
          <w:color w:val="000000"/>
          <w:sz w:val="24"/>
          <w:lang w:val="uk-UA"/>
        </w:rPr>
        <w:t xml:space="preserve">ними відсотками </w:t>
      </w:r>
      <w:r w:rsidRPr="00EB47F4">
        <w:rPr>
          <w:color w:val="000000"/>
          <w:sz w:val="24"/>
          <w:lang w:val="uk-UA"/>
        </w:rPr>
        <w:t>— коли термін погашення більший року.</w:t>
      </w:r>
    </w:p>
    <w:p w:rsidR="00EB47F4" w:rsidRPr="00EB47F4" w:rsidRDefault="00EB47F4" w:rsidP="00EB47F4">
      <w:pPr>
        <w:shd w:val="clear" w:color="auto" w:fill="FFFFFF"/>
        <w:ind w:firstLine="669"/>
        <w:jc w:val="both"/>
        <w:rPr>
          <w:color w:val="000000"/>
          <w:sz w:val="24"/>
        </w:rPr>
      </w:pPr>
      <w:r w:rsidRPr="00EB47F4">
        <w:rPr>
          <w:b/>
          <w:bCs/>
          <w:i/>
          <w:iCs/>
          <w:color w:val="000000"/>
          <w:spacing w:val="3"/>
          <w:sz w:val="24"/>
          <w:lang w:val="uk-UA"/>
        </w:rPr>
        <w:t xml:space="preserve">Прості відсотки </w:t>
      </w:r>
      <w:r w:rsidRPr="00EB47F4">
        <w:rPr>
          <w:color w:val="000000"/>
          <w:spacing w:val="3"/>
          <w:sz w:val="24"/>
          <w:lang w:val="uk-UA"/>
        </w:rPr>
        <w:t xml:space="preserve">— </w:t>
      </w:r>
      <w:r w:rsidRPr="00EB47F4">
        <w:rPr>
          <w:i/>
          <w:iCs/>
          <w:color w:val="000000"/>
          <w:spacing w:val="3"/>
          <w:sz w:val="24"/>
          <w:lang w:val="uk-UA"/>
        </w:rPr>
        <w:t xml:space="preserve">це метод нарахування з теперішньої </w:t>
      </w:r>
      <w:r w:rsidRPr="00EB47F4">
        <w:rPr>
          <w:i/>
          <w:iCs/>
          <w:color w:val="000000"/>
          <w:spacing w:val="2"/>
          <w:sz w:val="24"/>
          <w:lang w:val="uk-UA"/>
        </w:rPr>
        <w:t xml:space="preserve">вартості вкладу в кінці одного періоду платежу, зумовленого </w:t>
      </w:r>
      <w:r w:rsidRPr="00EB47F4">
        <w:rPr>
          <w:i/>
          <w:iCs/>
          <w:color w:val="000000"/>
          <w:spacing w:val="3"/>
          <w:sz w:val="24"/>
          <w:lang w:val="uk-UA"/>
        </w:rPr>
        <w:t xml:space="preserve">умовами інвестування (місяць, квартал, тощо); </w:t>
      </w:r>
      <w:r w:rsidRPr="00EB47F4">
        <w:rPr>
          <w:color w:val="000000"/>
          <w:spacing w:val="3"/>
          <w:sz w:val="24"/>
          <w:lang w:val="uk-UA"/>
        </w:rPr>
        <w:t>це метод розрахунку доходу кредитора, який він отримує від позичальника за надані в борг гроші. Вони нараховуються на ту саму суму позикового капіталу протягом усього терміну погашен</w:t>
      </w:r>
      <w:r w:rsidRPr="00EB47F4">
        <w:rPr>
          <w:color w:val="000000"/>
          <w:sz w:val="24"/>
          <w:lang w:val="uk-UA"/>
        </w:rPr>
        <w:t>ня позики.</w:t>
      </w:r>
    </w:p>
    <w:p w:rsidR="00EB47F4" w:rsidRPr="00EB47F4" w:rsidRDefault="00EB47F4" w:rsidP="000C5E6B">
      <w:pPr>
        <w:pStyle w:val="21"/>
        <w:spacing w:after="0" w:line="240" w:lineRule="auto"/>
        <w:ind w:firstLine="669"/>
        <w:jc w:val="center"/>
        <w:rPr>
          <w:b/>
          <w:bCs/>
          <w:i/>
          <w:sz w:val="24"/>
        </w:rPr>
      </w:pPr>
      <w:r w:rsidRPr="00EB47F4">
        <w:rPr>
          <w:b/>
          <w:bCs/>
          <w:i/>
          <w:sz w:val="24"/>
          <w:lang w:val="uk-UA"/>
        </w:rPr>
        <w:t>I = P*n*i,</w:t>
      </w:r>
      <w:r w:rsidRPr="00EB47F4">
        <w:rPr>
          <w:b/>
          <w:bCs/>
          <w:i/>
          <w:sz w:val="24"/>
        </w:rPr>
        <w:t xml:space="preserve">           </w:t>
      </w:r>
      <w:r w:rsidRPr="00EB47F4">
        <w:rPr>
          <w:b/>
          <w:bCs/>
          <w:i/>
          <w:sz w:val="24"/>
          <w:lang w:val="en-US"/>
        </w:rPr>
        <w:t>S</w:t>
      </w:r>
      <w:r w:rsidRPr="00EB47F4">
        <w:rPr>
          <w:b/>
          <w:bCs/>
          <w:i/>
          <w:sz w:val="24"/>
        </w:rPr>
        <w:t xml:space="preserve"> = </w:t>
      </w:r>
      <w:r w:rsidRPr="00EB47F4">
        <w:rPr>
          <w:b/>
          <w:bCs/>
          <w:i/>
          <w:sz w:val="24"/>
          <w:lang w:val="uk-UA"/>
        </w:rPr>
        <w:t>P*</w:t>
      </w:r>
      <w:r w:rsidRPr="00EB47F4">
        <w:rPr>
          <w:b/>
          <w:bCs/>
          <w:i/>
          <w:sz w:val="24"/>
        </w:rPr>
        <w:t>(1+</w:t>
      </w:r>
      <w:r w:rsidRPr="00EB47F4">
        <w:rPr>
          <w:b/>
          <w:bCs/>
          <w:i/>
          <w:sz w:val="24"/>
          <w:lang w:val="uk-UA"/>
        </w:rPr>
        <w:t>n*i</w:t>
      </w:r>
      <w:r w:rsidRPr="00EB47F4">
        <w:rPr>
          <w:b/>
          <w:bCs/>
          <w:i/>
          <w:sz w:val="24"/>
        </w:rPr>
        <w:t>)</w:t>
      </w:r>
    </w:p>
    <w:p w:rsidR="00EB47F4" w:rsidRPr="00EB47F4" w:rsidRDefault="00EB47F4" w:rsidP="00EB47F4">
      <w:pPr>
        <w:pStyle w:val="21"/>
        <w:spacing w:after="0" w:line="240" w:lineRule="auto"/>
        <w:ind w:firstLine="669"/>
        <w:jc w:val="both"/>
        <w:rPr>
          <w:sz w:val="24"/>
          <w:lang w:val="uk-UA"/>
        </w:rPr>
      </w:pPr>
      <w:r w:rsidRPr="00EB47F4">
        <w:rPr>
          <w:sz w:val="24"/>
          <w:lang w:val="uk-UA"/>
        </w:rPr>
        <w:t xml:space="preserve">де    </w:t>
      </w:r>
      <w:r w:rsidRPr="00EB47F4">
        <w:rPr>
          <w:b/>
          <w:bCs/>
          <w:sz w:val="24"/>
          <w:lang w:val="uk-UA"/>
        </w:rPr>
        <w:t>I</w:t>
      </w:r>
      <w:r w:rsidRPr="00EB47F4">
        <w:rPr>
          <w:sz w:val="24"/>
          <w:lang w:val="uk-UA"/>
        </w:rPr>
        <w:t xml:space="preserve"> -    сума відсотка за обумовлений період часу в цілому;</w:t>
      </w:r>
    </w:p>
    <w:p w:rsidR="00EB47F4" w:rsidRPr="00EB47F4" w:rsidRDefault="00EB47F4" w:rsidP="00EB47F4">
      <w:pPr>
        <w:pStyle w:val="21"/>
        <w:spacing w:after="0" w:line="240" w:lineRule="auto"/>
        <w:ind w:firstLine="669"/>
        <w:jc w:val="both"/>
        <w:rPr>
          <w:sz w:val="24"/>
          <w:lang w:val="uk-UA"/>
        </w:rPr>
      </w:pPr>
      <w:r w:rsidRPr="00EB47F4">
        <w:rPr>
          <w:sz w:val="24"/>
          <w:lang w:val="uk-UA"/>
        </w:rPr>
        <w:t xml:space="preserve">        </w:t>
      </w:r>
      <w:r w:rsidRPr="00EB47F4">
        <w:rPr>
          <w:b/>
          <w:bCs/>
          <w:sz w:val="24"/>
          <w:lang w:val="uk-UA"/>
        </w:rPr>
        <w:t>P</w:t>
      </w:r>
      <w:r w:rsidRPr="00EB47F4">
        <w:rPr>
          <w:sz w:val="24"/>
          <w:lang w:val="uk-UA"/>
        </w:rPr>
        <w:t xml:space="preserve"> - первісна сума (вартість) коштів;</w:t>
      </w:r>
    </w:p>
    <w:p w:rsidR="00EB47F4" w:rsidRPr="00EB47F4" w:rsidRDefault="00EB47F4" w:rsidP="00EB47F4">
      <w:pPr>
        <w:pStyle w:val="21"/>
        <w:spacing w:after="0" w:line="240" w:lineRule="auto"/>
        <w:ind w:firstLine="669"/>
        <w:jc w:val="both"/>
        <w:rPr>
          <w:sz w:val="24"/>
          <w:lang w:val="uk-UA"/>
        </w:rPr>
      </w:pPr>
      <w:r w:rsidRPr="00EB47F4">
        <w:rPr>
          <w:sz w:val="24"/>
          <w:lang w:val="uk-UA"/>
        </w:rPr>
        <w:t xml:space="preserve">        </w:t>
      </w:r>
      <w:r w:rsidRPr="00EB47F4">
        <w:rPr>
          <w:b/>
          <w:bCs/>
          <w:sz w:val="24"/>
          <w:lang w:val="uk-UA"/>
        </w:rPr>
        <w:t>n</w:t>
      </w:r>
      <w:r w:rsidRPr="00EB47F4">
        <w:rPr>
          <w:sz w:val="24"/>
          <w:lang w:val="uk-UA"/>
        </w:rPr>
        <w:t xml:space="preserve"> - кількість інтервалів, по яких здійснюється розрахунок відсоткових платежів у загальнообумовленому періоді часу;</w:t>
      </w:r>
    </w:p>
    <w:p w:rsidR="00EB47F4" w:rsidRPr="00EB47F4" w:rsidRDefault="00EB47F4" w:rsidP="00EB47F4">
      <w:pPr>
        <w:shd w:val="clear" w:color="auto" w:fill="FFFFFF"/>
        <w:ind w:firstLine="669"/>
        <w:jc w:val="both"/>
        <w:rPr>
          <w:sz w:val="24"/>
        </w:rPr>
      </w:pPr>
      <w:r w:rsidRPr="00EB47F4">
        <w:rPr>
          <w:sz w:val="24"/>
          <w:lang w:val="uk-UA"/>
        </w:rPr>
        <w:t xml:space="preserve">        </w:t>
      </w:r>
      <w:r w:rsidRPr="00EB47F4">
        <w:rPr>
          <w:b/>
          <w:bCs/>
          <w:sz w:val="24"/>
          <w:lang w:val="uk-UA"/>
        </w:rPr>
        <w:t>і</w:t>
      </w:r>
      <w:r w:rsidRPr="00EB47F4">
        <w:rPr>
          <w:sz w:val="24"/>
          <w:lang w:val="uk-UA"/>
        </w:rPr>
        <w:t xml:space="preserve"> - ставка відсотка, що застосовується при розрахунках, виражена десятковим дробом</w:t>
      </w:r>
      <w:r>
        <w:rPr>
          <w:sz w:val="24"/>
          <w:lang w:val="uk-UA"/>
        </w:rPr>
        <w:t>.</w:t>
      </w:r>
    </w:p>
    <w:p w:rsidR="00EB47F4" w:rsidRPr="00EB47F4" w:rsidRDefault="00EB47F4" w:rsidP="00EB47F4">
      <w:pPr>
        <w:pStyle w:val="6"/>
        <w:shd w:val="clear" w:color="auto" w:fill="auto"/>
        <w:spacing w:before="0" w:after="0" w:line="240" w:lineRule="auto"/>
        <w:ind w:firstLine="669"/>
        <w:jc w:val="both"/>
        <w:rPr>
          <w:sz w:val="24"/>
          <w:szCs w:val="24"/>
        </w:rPr>
      </w:pPr>
      <w:proofErr w:type="gramStart"/>
      <w:r w:rsidRPr="00EB47F4">
        <w:rPr>
          <w:sz w:val="24"/>
          <w:szCs w:val="24"/>
        </w:rPr>
        <w:t>Прост</w:t>
      </w:r>
      <w:proofErr w:type="gramEnd"/>
      <w:r w:rsidRPr="00EB47F4">
        <w:rPr>
          <w:sz w:val="24"/>
          <w:szCs w:val="24"/>
        </w:rPr>
        <w:t>і відсотки визначаються за формулою:</w:t>
      </w:r>
    </w:p>
    <w:p w:rsidR="00EB47F4" w:rsidRPr="00EB47F4" w:rsidRDefault="00EB47F4" w:rsidP="00EB47F4">
      <w:pPr>
        <w:pStyle w:val="6"/>
        <w:shd w:val="clear" w:color="auto" w:fill="auto"/>
        <w:spacing w:before="0" w:after="0" w:line="240" w:lineRule="auto"/>
        <w:ind w:left="20" w:firstLine="669"/>
        <w:rPr>
          <w:sz w:val="24"/>
          <w:szCs w:val="24"/>
          <w:lang w:val="uk-UA"/>
        </w:rPr>
      </w:pPr>
      <w:r w:rsidRPr="00EB47F4">
        <w:rPr>
          <w:rStyle w:val="af2"/>
          <w:sz w:val="24"/>
          <w:szCs w:val="24"/>
        </w:rPr>
        <w:t>І</w:t>
      </w:r>
      <w:r w:rsidRPr="00EB47F4">
        <w:rPr>
          <w:sz w:val="24"/>
          <w:szCs w:val="24"/>
        </w:rPr>
        <w:t xml:space="preserve"> = С</w:t>
      </w:r>
      <w:r w:rsidRPr="00EB47F4">
        <w:rPr>
          <w:sz w:val="24"/>
          <w:szCs w:val="24"/>
          <w:vertAlign w:val="subscript"/>
        </w:rPr>
        <w:t>о</w:t>
      </w:r>
      <w:r w:rsidRPr="00EB47F4">
        <w:rPr>
          <w:sz w:val="24"/>
          <w:szCs w:val="24"/>
        </w:rPr>
        <w:t xml:space="preserve"> </w:t>
      </w:r>
      <w:r w:rsidRPr="00EB47F4">
        <w:rPr>
          <w:sz w:val="24"/>
          <w:szCs w:val="24"/>
          <w:lang w:val="uk-UA"/>
        </w:rPr>
        <w:t>*</w:t>
      </w:r>
      <w:r w:rsidRPr="00EB47F4">
        <w:rPr>
          <w:sz w:val="24"/>
          <w:szCs w:val="24"/>
        </w:rPr>
        <w:t xml:space="preserve"> </w:t>
      </w:r>
      <w:r w:rsidRPr="00EB47F4">
        <w:rPr>
          <w:sz w:val="24"/>
          <w:szCs w:val="24"/>
          <w:lang w:val="en-US"/>
        </w:rPr>
        <w:t>r</w:t>
      </w:r>
      <w:r w:rsidRPr="00EB47F4">
        <w:rPr>
          <w:sz w:val="24"/>
          <w:szCs w:val="24"/>
        </w:rPr>
        <w:t xml:space="preserve"> * </w:t>
      </w:r>
      <w:r w:rsidRPr="00EB47F4">
        <w:rPr>
          <w:sz w:val="24"/>
          <w:szCs w:val="24"/>
          <w:lang w:val="en-US"/>
        </w:rPr>
        <w:t>t</w:t>
      </w:r>
      <w:r w:rsidRPr="00EB47F4">
        <w:rPr>
          <w:sz w:val="24"/>
          <w:szCs w:val="24"/>
        </w:rPr>
        <w:t>,</w:t>
      </w:r>
    </w:p>
    <w:p w:rsidR="00EB47F4" w:rsidRPr="00EB47F4" w:rsidRDefault="00EB47F4" w:rsidP="00EB47F4">
      <w:pPr>
        <w:pStyle w:val="6"/>
        <w:shd w:val="clear" w:color="auto" w:fill="auto"/>
        <w:spacing w:before="0" w:after="0" w:line="240" w:lineRule="auto"/>
        <w:ind w:right="20" w:firstLine="669"/>
        <w:jc w:val="both"/>
        <w:rPr>
          <w:sz w:val="24"/>
          <w:szCs w:val="24"/>
        </w:rPr>
      </w:pPr>
      <w:r w:rsidRPr="00EB47F4">
        <w:rPr>
          <w:sz w:val="24"/>
          <w:szCs w:val="24"/>
        </w:rPr>
        <w:t xml:space="preserve">де </w:t>
      </w:r>
      <w:r w:rsidRPr="00EB47F4">
        <w:rPr>
          <w:rStyle w:val="af2"/>
          <w:sz w:val="24"/>
          <w:szCs w:val="24"/>
        </w:rPr>
        <w:t>І</w:t>
      </w:r>
      <w:r w:rsidRPr="00EB47F4">
        <w:rPr>
          <w:sz w:val="24"/>
          <w:szCs w:val="24"/>
        </w:rPr>
        <w:t xml:space="preserve"> — величина прибутку з капіталу (величина прибутку власника інвестицій) у грошових одиницях (прості проценти);</w:t>
      </w:r>
    </w:p>
    <w:p w:rsidR="00EB47F4" w:rsidRPr="00EB47F4" w:rsidRDefault="00EB47F4" w:rsidP="00EB47F4">
      <w:pPr>
        <w:pStyle w:val="6"/>
        <w:shd w:val="clear" w:color="auto" w:fill="auto"/>
        <w:spacing w:before="0" w:after="0" w:line="240" w:lineRule="auto"/>
        <w:ind w:right="20" w:firstLine="669"/>
        <w:jc w:val="both"/>
        <w:rPr>
          <w:sz w:val="24"/>
          <w:szCs w:val="24"/>
        </w:rPr>
      </w:pPr>
      <w:proofErr w:type="gramStart"/>
      <w:r w:rsidRPr="00EB47F4">
        <w:rPr>
          <w:sz w:val="24"/>
          <w:szCs w:val="24"/>
        </w:rPr>
        <w:t>С</w:t>
      </w:r>
      <w:r w:rsidRPr="00EB47F4">
        <w:rPr>
          <w:sz w:val="24"/>
          <w:szCs w:val="24"/>
          <w:vertAlign w:val="subscript"/>
        </w:rPr>
        <w:t>о</w:t>
      </w:r>
      <w:proofErr w:type="gramEnd"/>
      <w:r w:rsidRPr="00EB47F4">
        <w:rPr>
          <w:sz w:val="24"/>
          <w:szCs w:val="24"/>
        </w:rPr>
        <w:t xml:space="preserve"> — сума позики, або капітал (початкова кількість (вар</w:t>
      </w:r>
      <w:r w:rsidRPr="00EB47F4">
        <w:rPr>
          <w:sz w:val="24"/>
          <w:szCs w:val="24"/>
        </w:rPr>
        <w:softHyphen/>
        <w:t>тість) грошей, позичених, або взятих у позику, або інвестова</w:t>
      </w:r>
      <w:r w:rsidRPr="00EB47F4">
        <w:rPr>
          <w:sz w:val="24"/>
          <w:szCs w:val="24"/>
        </w:rPr>
        <w:softHyphen/>
        <w:t>них (вкладених) куди-небудь;</w:t>
      </w:r>
    </w:p>
    <w:p w:rsidR="00EB47F4" w:rsidRPr="00EB47F4" w:rsidRDefault="00EB47F4" w:rsidP="00EB47F4">
      <w:pPr>
        <w:pStyle w:val="6"/>
        <w:shd w:val="clear" w:color="auto" w:fill="auto"/>
        <w:spacing w:before="0" w:after="0" w:line="240" w:lineRule="auto"/>
        <w:ind w:right="20" w:firstLine="669"/>
        <w:jc w:val="both"/>
        <w:rPr>
          <w:sz w:val="24"/>
          <w:szCs w:val="24"/>
        </w:rPr>
      </w:pPr>
      <w:proofErr w:type="gramStart"/>
      <w:r w:rsidRPr="00EB47F4">
        <w:rPr>
          <w:rStyle w:val="af2"/>
          <w:sz w:val="24"/>
          <w:szCs w:val="24"/>
          <w:lang w:val="en-US"/>
        </w:rPr>
        <w:t>r</w:t>
      </w:r>
      <w:proofErr w:type="gramEnd"/>
      <w:r w:rsidRPr="00EB47F4">
        <w:rPr>
          <w:sz w:val="24"/>
          <w:szCs w:val="24"/>
        </w:rPr>
        <w:t xml:space="preserve"> — дохідність капіталу, ставка процента за рік (річний показник);</w:t>
      </w:r>
    </w:p>
    <w:p w:rsidR="00EB47F4" w:rsidRPr="00EB47F4" w:rsidRDefault="00EB47F4" w:rsidP="00EB47F4">
      <w:pPr>
        <w:pStyle w:val="6"/>
        <w:shd w:val="clear" w:color="auto" w:fill="auto"/>
        <w:spacing w:before="0" w:after="0" w:line="240" w:lineRule="auto"/>
        <w:ind w:firstLine="669"/>
        <w:jc w:val="both"/>
        <w:rPr>
          <w:sz w:val="24"/>
          <w:szCs w:val="24"/>
        </w:rPr>
      </w:pPr>
      <w:r w:rsidRPr="00EB47F4">
        <w:rPr>
          <w:rStyle w:val="af2"/>
          <w:sz w:val="24"/>
          <w:szCs w:val="24"/>
        </w:rPr>
        <w:t>і</w:t>
      </w:r>
      <w:r w:rsidRPr="00EB47F4">
        <w:rPr>
          <w:sz w:val="24"/>
          <w:szCs w:val="24"/>
        </w:rPr>
        <w:t xml:space="preserve"> — час (тривалість кредиту або термін вкладу в роках).</w:t>
      </w:r>
    </w:p>
    <w:p w:rsidR="00EB47F4" w:rsidRPr="00EB47F4" w:rsidRDefault="00EB47F4" w:rsidP="00EB47F4">
      <w:pPr>
        <w:pStyle w:val="6"/>
        <w:shd w:val="clear" w:color="auto" w:fill="auto"/>
        <w:spacing w:before="0" w:after="0" w:line="240" w:lineRule="auto"/>
        <w:ind w:right="20" w:firstLine="669"/>
        <w:jc w:val="both"/>
        <w:rPr>
          <w:sz w:val="24"/>
          <w:szCs w:val="24"/>
        </w:rPr>
      </w:pPr>
      <w:r w:rsidRPr="00EB47F4">
        <w:rPr>
          <w:sz w:val="24"/>
          <w:szCs w:val="24"/>
        </w:rPr>
        <w:t>Якщо інвестор на початку року розміщує на рахунку в ба</w:t>
      </w:r>
      <w:r w:rsidRPr="00EB47F4">
        <w:rPr>
          <w:sz w:val="24"/>
          <w:szCs w:val="24"/>
        </w:rPr>
        <w:softHyphen/>
        <w:t xml:space="preserve">нку суму </w:t>
      </w:r>
      <w:r w:rsidRPr="00EB47F4">
        <w:rPr>
          <w:rStyle w:val="af2"/>
          <w:sz w:val="24"/>
          <w:szCs w:val="24"/>
        </w:rPr>
        <w:t>Со</w:t>
      </w:r>
      <w:r w:rsidRPr="00EB47F4">
        <w:rPr>
          <w:sz w:val="24"/>
          <w:szCs w:val="24"/>
        </w:rPr>
        <w:t xml:space="preserve"> </w:t>
      </w:r>
      <w:proofErr w:type="gramStart"/>
      <w:r w:rsidRPr="00EB47F4">
        <w:rPr>
          <w:sz w:val="24"/>
          <w:szCs w:val="24"/>
        </w:rPr>
        <w:t>п</w:t>
      </w:r>
      <w:proofErr w:type="gramEnd"/>
      <w:r w:rsidRPr="00EB47F4">
        <w:rPr>
          <w:sz w:val="24"/>
          <w:szCs w:val="24"/>
        </w:rPr>
        <w:t>ід відсоток г, то через рік він одержить наро</w:t>
      </w:r>
      <w:r w:rsidRPr="00EB47F4">
        <w:rPr>
          <w:sz w:val="24"/>
          <w:szCs w:val="24"/>
        </w:rPr>
        <w:softHyphen/>
        <w:t>щену суму Сн1, яка дорівнює початково інвестованим кош</w:t>
      </w:r>
      <w:r w:rsidRPr="00EB47F4">
        <w:rPr>
          <w:sz w:val="24"/>
          <w:szCs w:val="24"/>
        </w:rPr>
        <w:softHyphen/>
        <w:t>там плюс нараховані відсотки, або:</w:t>
      </w:r>
    </w:p>
    <w:p w:rsidR="00EB47F4" w:rsidRPr="00EB47F4" w:rsidRDefault="00EB47F4" w:rsidP="00EB47F4">
      <w:pPr>
        <w:pStyle w:val="6"/>
        <w:shd w:val="clear" w:color="auto" w:fill="auto"/>
        <w:spacing w:before="0" w:after="0" w:line="240" w:lineRule="auto"/>
        <w:ind w:right="20" w:firstLine="669"/>
        <w:jc w:val="both"/>
        <w:rPr>
          <w:sz w:val="24"/>
          <w:szCs w:val="24"/>
        </w:rPr>
      </w:pPr>
    </w:p>
    <w:p w:rsidR="00EB47F4" w:rsidRPr="00EB47F4" w:rsidRDefault="00EB47F4" w:rsidP="00EB47F4">
      <w:pPr>
        <w:pStyle w:val="6"/>
        <w:shd w:val="clear" w:color="auto" w:fill="auto"/>
        <w:spacing w:before="0" w:after="0" w:line="240" w:lineRule="auto"/>
        <w:ind w:left="20" w:firstLine="669"/>
        <w:rPr>
          <w:sz w:val="24"/>
          <w:szCs w:val="24"/>
        </w:rPr>
      </w:pPr>
      <w:r w:rsidRPr="00EB47F4">
        <w:rPr>
          <w:sz w:val="24"/>
          <w:szCs w:val="24"/>
        </w:rPr>
        <w:t>Сн1</w:t>
      </w:r>
      <w:proofErr w:type="gramStart"/>
      <w:r w:rsidRPr="00EB47F4">
        <w:rPr>
          <w:sz w:val="24"/>
          <w:szCs w:val="24"/>
        </w:rPr>
        <w:t xml:space="preserve"> = С</w:t>
      </w:r>
      <w:proofErr w:type="gramEnd"/>
      <w:r w:rsidRPr="00EB47F4">
        <w:rPr>
          <w:sz w:val="24"/>
          <w:szCs w:val="24"/>
        </w:rPr>
        <w:t xml:space="preserve">о + Со * </w:t>
      </w:r>
      <w:r w:rsidRPr="00EB47F4">
        <w:rPr>
          <w:sz w:val="24"/>
          <w:szCs w:val="24"/>
          <w:lang w:val="en-US"/>
        </w:rPr>
        <w:t>r</w:t>
      </w:r>
      <w:r w:rsidRPr="00EB47F4">
        <w:rPr>
          <w:sz w:val="24"/>
          <w:szCs w:val="24"/>
        </w:rPr>
        <w:t xml:space="preserve"> = Со * (1 + </w:t>
      </w:r>
      <w:r w:rsidRPr="00EB47F4">
        <w:rPr>
          <w:sz w:val="24"/>
          <w:szCs w:val="24"/>
          <w:lang w:val="en-US"/>
        </w:rPr>
        <w:t>r</w:t>
      </w:r>
      <w:r w:rsidRPr="00EB47F4">
        <w:rPr>
          <w:sz w:val="24"/>
          <w:szCs w:val="24"/>
        </w:rPr>
        <w:t>).</w:t>
      </w:r>
    </w:p>
    <w:p w:rsidR="00EB47F4" w:rsidRPr="00EB47F4" w:rsidRDefault="00EB47F4" w:rsidP="00EB47F4">
      <w:pPr>
        <w:pStyle w:val="6"/>
        <w:shd w:val="clear" w:color="auto" w:fill="auto"/>
        <w:spacing w:before="0" w:after="0" w:line="240" w:lineRule="auto"/>
        <w:ind w:firstLine="669"/>
        <w:jc w:val="both"/>
        <w:rPr>
          <w:sz w:val="24"/>
          <w:szCs w:val="24"/>
        </w:rPr>
      </w:pPr>
      <w:r w:rsidRPr="00EB47F4">
        <w:rPr>
          <w:sz w:val="24"/>
          <w:szCs w:val="24"/>
        </w:rPr>
        <w:t>Через два роки нарощена сума на рахунку складатиме:</w:t>
      </w:r>
    </w:p>
    <w:p w:rsidR="00EB47F4" w:rsidRPr="00EB47F4" w:rsidRDefault="00EB47F4" w:rsidP="00EB47F4">
      <w:pPr>
        <w:pStyle w:val="6"/>
        <w:shd w:val="clear" w:color="auto" w:fill="auto"/>
        <w:spacing w:before="0" w:after="0" w:line="240" w:lineRule="auto"/>
        <w:ind w:left="20" w:firstLine="669"/>
        <w:rPr>
          <w:sz w:val="24"/>
          <w:szCs w:val="24"/>
        </w:rPr>
      </w:pPr>
      <w:r w:rsidRPr="00EB47F4">
        <w:rPr>
          <w:sz w:val="24"/>
          <w:szCs w:val="24"/>
        </w:rPr>
        <w:t>С</w:t>
      </w:r>
      <w:r w:rsidRPr="00EB47F4">
        <w:rPr>
          <w:rStyle w:val="75pt"/>
          <w:sz w:val="24"/>
          <w:szCs w:val="24"/>
          <w:vertAlign w:val="subscript"/>
        </w:rPr>
        <w:t>н2</w:t>
      </w:r>
      <w:proofErr w:type="gramStart"/>
      <w:r w:rsidRPr="00EB47F4">
        <w:rPr>
          <w:sz w:val="24"/>
          <w:szCs w:val="24"/>
        </w:rPr>
        <w:t xml:space="preserve"> = С</w:t>
      </w:r>
      <w:proofErr w:type="gramEnd"/>
      <w:r w:rsidRPr="00EB47F4">
        <w:rPr>
          <w:sz w:val="24"/>
          <w:szCs w:val="24"/>
          <w:vertAlign w:val="subscript"/>
        </w:rPr>
        <w:t>о</w:t>
      </w:r>
      <w:r w:rsidRPr="00EB47F4">
        <w:rPr>
          <w:sz w:val="24"/>
          <w:szCs w:val="24"/>
        </w:rPr>
        <w:t xml:space="preserve"> + С</w:t>
      </w:r>
      <w:r w:rsidRPr="00EB47F4">
        <w:rPr>
          <w:sz w:val="24"/>
          <w:szCs w:val="24"/>
          <w:vertAlign w:val="subscript"/>
        </w:rPr>
        <w:t>о</w:t>
      </w:r>
      <w:r w:rsidRPr="00EB47F4">
        <w:rPr>
          <w:sz w:val="24"/>
          <w:szCs w:val="24"/>
        </w:rPr>
        <w:t xml:space="preserve"> * </w:t>
      </w:r>
      <w:r w:rsidRPr="00EB47F4">
        <w:rPr>
          <w:sz w:val="24"/>
          <w:szCs w:val="24"/>
          <w:lang w:val="en-US"/>
        </w:rPr>
        <w:t>r</w:t>
      </w:r>
      <w:r w:rsidRPr="00EB47F4">
        <w:rPr>
          <w:sz w:val="24"/>
          <w:szCs w:val="24"/>
        </w:rPr>
        <w:t xml:space="preserve"> + С</w:t>
      </w:r>
      <w:r w:rsidRPr="00EB47F4">
        <w:rPr>
          <w:sz w:val="24"/>
          <w:szCs w:val="24"/>
          <w:vertAlign w:val="subscript"/>
        </w:rPr>
        <w:t>о</w:t>
      </w:r>
      <w:r w:rsidRPr="00EB47F4">
        <w:rPr>
          <w:sz w:val="24"/>
          <w:szCs w:val="24"/>
        </w:rPr>
        <w:t xml:space="preserve"> * </w:t>
      </w:r>
      <w:r w:rsidRPr="00EB47F4">
        <w:rPr>
          <w:sz w:val="24"/>
          <w:szCs w:val="24"/>
          <w:lang w:val="en-US"/>
        </w:rPr>
        <w:t>r</w:t>
      </w:r>
      <w:r w:rsidRPr="00EB47F4">
        <w:rPr>
          <w:sz w:val="24"/>
          <w:szCs w:val="24"/>
        </w:rPr>
        <w:t xml:space="preserve"> = </w:t>
      </w:r>
      <w:r w:rsidRPr="00EB47F4">
        <w:rPr>
          <w:rStyle w:val="af2"/>
          <w:sz w:val="24"/>
          <w:szCs w:val="24"/>
        </w:rPr>
        <w:t>С</w:t>
      </w:r>
      <w:r w:rsidRPr="00EB47F4">
        <w:rPr>
          <w:sz w:val="24"/>
          <w:szCs w:val="24"/>
        </w:rPr>
        <w:t xml:space="preserve"> * (1 + 2</w:t>
      </w:r>
      <w:r w:rsidRPr="00EB47F4">
        <w:rPr>
          <w:sz w:val="24"/>
          <w:szCs w:val="24"/>
          <w:lang w:val="en-US"/>
        </w:rPr>
        <w:t>r</w:t>
      </w:r>
      <w:r w:rsidRPr="00EB47F4">
        <w:rPr>
          <w:sz w:val="24"/>
          <w:szCs w:val="24"/>
        </w:rPr>
        <w:t>).</w:t>
      </w:r>
    </w:p>
    <w:p w:rsidR="00EB47F4" w:rsidRPr="00EB47F4" w:rsidRDefault="00EB47F4" w:rsidP="00EB47F4">
      <w:pPr>
        <w:pStyle w:val="6"/>
        <w:shd w:val="clear" w:color="auto" w:fill="auto"/>
        <w:spacing w:before="0" w:after="0" w:line="240" w:lineRule="auto"/>
        <w:ind w:firstLine="669"/>
        <w:jc w:val="both"/>
        <w:rPr>
          <w:sz w:val="24"/>
          <w:szCs w:val="24"/>
        </w:rPr>
      </w:pPr>
      <w:r w:rsidRPr="00EB47F4">
        <w:rPr>
          <w:sz w:val="24"/>
          <w:szCs w:val="24"/>
        </w:rPr>
        <w:lastRenderedPageBreak/>
        <w:t xml:space="preserve">Наприкінці </w:t>
      </w:r>
      <w:r w:rsidRPr="00EB47F4">
        <w:rPr>
          <w:sz w:val="24"/>
          <w:szCs w:val="24"/>
          <w:lang w:val="en-US"/>
        </w:rPr>
        <w:t>t</w:t>
      </w:r>
      <w:r w:rsidRPr="00EB47F4">
        <w:rPr>
          <w:sz w:val="24"/>
          <w:szCs w:val="24"/>
        </w:rPr>
        <w:t xml:space="preserve">-року вона </w:t>
      </w:r>
      <w:proofErr w:type="gramStart"/>
      <w:r w:rsidRPr="00EB47F4">
        <w:rPr>
          <w:sz w:val="24"/>
          <w:szCs w:val="24"/>
        </w:rPr>
        <w:t>складе</w:t>
      </w:r>
      <w:proofErr w:type="gramEnd"/>
      <w:r w:rsidRPr="00EB47F4">
        <w:rPr>
          <w:sz w:val="24"/>
          <w:szCs w:val="24"/>
        </w:rPr>
        <w:t>:</w:t>
      </w:r>
    </w:p>
    <w:p w:rsidR="00EB47F4" w:rsidRPr="00EB47F4" w:rsidRDefault="00EB47F4" w:rsidP="00EB47F4">
      <w:pPr>
        <w:pStyle w:val="6"/>
        <w:shd w:val="clear" w:color="auto" w:fill="auto"/>
        <w:spacing w:before="0" w:after="0" w:line="240" w:lineRule="auto"/>
        <w:ind w:left="20" w:firstLine="669"/>
        <w:rPr>
          <w:sz w:val="24"/>
          <w:szCs w:val="24"/>
        </w:rPr>
      </w:pPr>
      <w:r w:rsidRPr="00EB47F4">
        <w:rPr>
          <w:sz w:val="24"/>
          <w:szCs w:val="24"/>
        </w:rPr>
        <w:t>С</w:t>
      </w:r>
      <w:r w:rsidRPr="00EB47F4">
        <w:rPr>
          <w:sz w:val="24"/>
          <w:szCs w:val="24"/>
          <w:vertAlign w:val="subscript"/>
          <w:lang w:val="uk-UA"/>
        </w:rPr>
        <w:t>н3</w:t>
      </w:r>
      <w:proofErr w:type="gramStart"/>
      <w:r w:rsidRPr="00EB47F4">
        <w:rPr>
          <w:sz w:val="24"/>
          <w:szCs w:val="24"/>
        </w:rPr>
        <w:t xml:space="preserve"> = С</w:t>
      </w:r>
      <w:proofErr w:type="gramEnd"/>
      <w:r w:rsidRPr="00EB47F4">
        <w:rPr>
          <w:sz w:val="24"/>
          <w:szCs w:val="24"/>
        </w:rPr>
        <w:t xml:space="preserve">о (1 + </w:t>
      </w:r>
      <w:r w:rsidRPr="00EB47F4">
        <w:rPr>
          <w:sz w:val="24"/>
          <w:szCs w:val="24"/>
          <w:lang w:val="en-US"/>
        </w:rPr>
        <w:t>rt</w:t>
      </w:r>
      <w:r w:rsidRPr="00EB47F4">
        <w:rPr>
          <w:sz w:val="24"/>
          <w:szCs w:val="24"/>
        </w:rPr>
        <w:t>).</w:t>
      </w:r>
    </w:p>
    <w:p w:rsidR="00EB47F4" w:rsidRPr="00EB47F4" w:rsidRDefault="00EB47F4" w:rsidP="00EB47F4">
      <w:pPr>
        <w:pStyle w:val="6"/>
        <w:shd w:val="clear" w:color="auto" w:fill="auto"/>
        <w:spacing w:before="0" w:after="0" w:line="240" w:lineRule="auto"/>
        <w:ind w:right="20" w:firstLine="669"/>
        <w:jc w:val="both"/>
        <w:rPr>
          <w:sz w:val="24"/>
          <w:szCs w:val="24"/>
        </w:rPr>
      </w:pPr>
      <w:r w:rsidRPr="00EB47F4">
        <w:rPr>
          <w:sz w:val="24"/>
          <w:szCs w:val="24"/>
        </w:rPr>
        <w:t>Загальна сума (основна сума + прибуток) або нарощена сума, яка виникла на кінець обумовленого проміжку часу і, визначається за формулою:</w:t>
      </w:r>
    </w:p>
    <w:p w:rsidR="00EB47F4" w:rsidRPr="00EB47F4" w:rsidRDefault="00EB47F4" w:rsidP="00EB47F4">
      <w:pPr>
        <w:pStyle w:val="6"/>
        <w:shd w:val="clear" w:color="auto" w:fill="auto"/>
        <w:spacing w:before="0" w:after="0" w:line="240" w:lineRule="auto"/>
        <w:ind w:left="20" w:firstLine="669"/>
        <w:rPr>
          <w:sz w:val="24"/>
          <w:szCs w:val="24"/>
        </w:rPr>
      </w:pPr>
      <w:r w:rsidRPr="00EB47F4">
        <w:rPr>
          <w:sz w:val="24"/>
          <w:szCs w:val="24"/>
        </w:rPr>
        <w:t>Сн</w:t>
      </w:r>
      <w:proofErr w:type="gramStart"/>
      <w:r w:rsidRPr="00EB47F4">
        <w:rPr>
          <w:sz w:val="24"/>
          <w:szCs w:val="24"/>
        </w:rPr>
        <w:t xml:space="preserve"> = С</w:t>
      </w:r>
      <w:proofErr w:type="gramEnd"/>
      <w:r w:rsidRPr="00EB47F4">
        <w:rPr>
          <w:sz w:val="24"/>
          <w:szCs w:val="24"/>
        </w:rPr>
        <w:t xml:space="preserve">о (1 + </w:t>
      </w:r>
      <w:r w:rsidRPr="00EB47F4">
        <w:rPr>
          <w:sz w:val="24"/>
          <w:szCs w:val="24"/>
          <w:lang w:val="en-US"/>
        </w:rPr>
        <w:t>rt</w:t>
      </w:r>
      <w:r w:rsidRPr="00EB47F4">
        <w:rPr>
          <w:rStyle w:val="af2"/>
          <w:sz w:val="24"/>
          <w:szCs w:val="24"/>
        </w:rPr>
        <w:t>).</w:t>
      </w:r>
    </w:p>
    <w:p w:rsidR="00EB47F4" w:rsidRPr="00EB47F4" w:rsidRDefault="00EB47F4" w:rsidP="00EB47F4">
      <w:pPr>
        <w:pStyle w:val="111"/>
        <w:shd w:val="clear" w:color="auto" w:fill="auto"/>
        <w:spacing w:line="240" w:lineRule="auto"/>
        <w:ind w:right="20" w:firstLine="669"/>
        <w:rPr>
          <w:sz w:val="24"/>
          <w:szCs w:val="24"/>
        </w:rPr>
      </w:pPr>
      <w:r w:rsidRPr="00EB47F4">
        <w:rPr>
          <w:rStyle w:val="112"/>
          <w:sz w:val="24"/>
          <w:szCs w:val="24"/>
        </w:rPr>
        <w:t xml:space="preserve">Величина (1 + </w:t>
      </w:r>
      <w:r w:rsidRPr="00EB47F4">
        <w:rPr>
          <w:sz w:val="24"/>
          <w:szCs w:val="24"/>
          <w:lang w:val="en-US"/>
        </w:rPr>
        <w:t>rt</w:t>
      </w:r>
      <w:r w:rsidRPr="00EB47F4">
        <w:rPr>
          <w:sz w:val="24"/>
          <w:szCs w:val="24"/>
        </w:rPr>
        <w:t>)</w:t>
      </w:r>
      <w:r w:rsidRPr="00EB47F4">
        <w:rPr>
          <w:rStyle w:val="112"/>
          <w:sz w:val="24"/>
          <w:szCs w:val="24"/>
        </w:rPr>
        <w:t xml:space="preserve"> називається </w:t>
      </w:r>
      <w:r w:rsidRPr="00EB47F4">
        <w:rPr>
          <w:sz w:val="24"/>
          <w:szCs w:val="24"/>
        </w:rPr>
        <w:t>множником нарощування простих відсотків.</w:t>
      </w:r>
    </w:p>
    <w:p w:rsidR="00EB47F4" w:rsidRPr="00EB47F4" w:rsidRDefault="00EB47F4" w:rsidP="00EB47F4">
      <w:pPr>
        <w:pStyle w:val="6"/>
        <w:shd w:val="clear" w:color="auto" w:fill="auto"/>
        <w:spacing w:before="0" w:after="0" w:line="240" w:lineRule="auto"/>
        <w:ind w:left="20" w:right="20" w:firstLine="669"/>
        <w:jc w:val="both"/>
        <w:rPr>
          <w:sz w:val="24"/>
          <w:szCs w:val="24"/>
        </w:rPr>
      </w:pPr>
      <w:proofErr w:type="gramStart"/>
      <w:r w:rsidRPr="00EB47F4">
        <w:rPr>
          <w:sz w:val="24"/>
          <w:szCs w:val="24"/>
        </w:rPr>
        <w:t>При використанні простих відсотків, коли термін угоди не відповідає цілому числу років, період нарахування відсотків виражається дробовим числом, тобто як відношення числа місяців (днів) функціонування угоди до числа місяців (днів) у році:</w:t>
      </w:r>
      <w:proofErr w:type="gramEnd"/>
    </w:p>
    <w:p w:rsidR="00EB47F4" w:rsidRPr="00EB47F4" w:rsidRDefault="00EB47F4" w:rsidP="00EB47F4">
      <w:pPr>
        <w:pStyle w:val="6"/>
        <w:shd w:val="clear" w:color="auto" w:fill="auto"/>
        <w:spacing w:before="0" w:after="0" w:line="240" w:lineRule="auto"/>
        <w:ind w:left="20" w:right="20" w:firstLine="669"/>
        <w:jc w:val="both"/>
        <w:rPr>
          <w:sz w:val="24"/>
          <w:szCs w:val="24"/>
        </w:rPr>
      </w:pPr>
    </w:p>
    <w:p w:rsidR="00EB47F4" w:rsidRPr="00EB47F4" w:rsidRDefault="00EB47F4" w:rsidP="00EB47F4">
      <w:pPr>
        <w:pStyle w:val="6"/>
        <w:shd w:val="clear" w:color="auto" w:fill="auto"/>
        <w:spacing w:before="0" w:after="0" w:line="240" w:lineRule="auto"/>
        <w:ind w:left="20" w:right="360" w:firstLine="669"/>
        <w:jc w:val="left"/>
        <w:rPr>
          <w:sz w:val="24"/>
          <w:szCs w:val="24"/>
        </w:rPr>
      </w:pPr>
      <m:oMath>
        <m:r>
          <w:rPr>
            <w:rFonts w:ascii="Cambria Math" w:hAnsi="Cambria Math"/>
            <w:sz w:val="24"/>
            <w:szCs w:val="24"/>
          </w:rPr>
          <m:t>t=</m:t>
        </m:r>
        <m:f>
          <m:fPr>
            <m:ctrlPr>
              <w:rPr>
                <w:rFonts w:ascii="Cambria Math" w:hAnsi="Cambria Math"/>
                <w:i/>
                <w:sz w:val="24"/>
                <w:szCs w:val="24"/>
                <w:lang w:val="en-US"/>
              </w:rPr>
            </m:ctrlPr>
          </m:fPr>
          <m:num>
            <m:r>
              <w:rPr>
                <w:rFonts w:ascii="Cambria Math" w:hAnsi="Cambria Math"/>
                <w:sz w:val="24"/>
                <w:szCs w:val="24"/>
                <w:lang w:val="en-US"/>
              </w:rPr>
              <m:t>m</m:t>
            </m:r>
          </m:num>
          <m:den>
            <m:r>
              <w:rPr>
                <w:rFonts w:ascii="Cambria Math" w:hAnsi="Cambria Math"/>
                <w:sz w:val="24"/>
                <w:szCs w:val="24"/>
              </w:rPr>
              <m:t>12</m:t>
            </m:r>
          </m:den>
        </m:f>
      </m:oMath>
      <w:r w:rsidRPr="00EB47F4">
        <w:rPr>
          <w:sz w:val="24"/>
          <w:szCs w:val="24"/>
        </w:rPr>
        <w:t xml:space="preserve">, де </w:t>
      </w:r>
      <w:r w:rsidRPr="00EB47F4">
        <w:rPr>
          <w:rStyle w:val="af2"/>
          <w:sz w:val="24"/>
          <w:szCs w:val="24"/>
        </w:rPr>
        <w:t>т</w:t>
      </w:r>
      <w:r w:rsidRPr="00EB47F4">
        <w:rPr>
          <w:sz w:val="24"/>
          <w:szCs w:val="24"/>
        </w:rPr>
        <w:t xml:space="preserve"> — кількість місяців функціонування угоди; або</w:t>
      </w:r>
    </w:p>
    <w:p w:rsidR="00EB47F4" w:rsidRPr="00EB47F4" w:rsidRDefault="00EB47F4" w:rsidP="00EB47F4">
      <w:pPr>
        <w:pStyle w:val="6"/>
        <w:shd w:val="clear" w:color="auto" w:fill="auto"/>
        <w:spacing w:before="0" w:after="0" w:line="240" w:lineRule="auto"/>
        <w:ind w:left="20" w:firstLine="669"/>
        <w:jc w:val="both"/>
        <w:rPr>
          <w:sz w:val="24"/>
          <w:szCs w:val="24"/>
        </w:rPr>
      </w:pPr>
      <m:oMath>
        <m:r>
          <w:rPr>
            <w:rFonts w:ascii="Cambria Math" w:hAnsi="Cambria Math"/>
            <w:sz w:val="24"/>
            <w:szCs w:val="24"/>
          </w:rPr>
          <m:t>t=</m:t>
        </m:r>
        <m:f>
          <m:fPr>
            <m:ctrlPr>
              <w:rPr>
                <w:rFonts w:ascii="Cambria Math" w:hAnsi="Cambria Math"/>
                <w:i/>
                <w:sz w:val="24"/>
                <w:szCs w:val="24"/>
                <w:lang w:val="en-US"/>
              </w:rPr>
            </m:ctrlPr>
          </m:fPr>
          <m:num>
            <m:r>
              <w:rPr>
                <w:rFonts w:ascii="Cambria Math" w:hAnsi="Cambria Math"/>
                <w:sz w:val="24"/>
                <w:szCs w:val="24"/>
                <w:lang w:val="en-US"/>
              </w:rPr>
              <m:t>d</m:t>
            </m:r>
          </m:num>
          <m:den>
            <m:r>
              <w:rPr>
                <w:rFonts w:ascii="Cambria Math" w:hAnsi="Cambria Math"/>
                <w:sz w:val="24"/>
                <w:szCs w:val="24"/>
              </w:rPr>
              <m:t>360</m:t>
            </m:r>
          </m:den>
        </m:f>
      </m:oMath>
      <w:r w:rsidRPr="00EB47F4">
        <w:rPr>
          <w:sz w:val="24"/>
          <w:szCs w:val="24"/>
        </w:rPr>
        <w:t xml:space="preserve">де </w:t>
      </w:r>
      <w:r w:rsidRPr="00EB47F4">
        <w:rPr>
          <w:sz w:val="24"/>
          <w:szCs w:val="24"/>
          <w:lang w:val="en-US" w:eastAsia="ru-RU" w:bidi="ru-RU"/>
        </w:rPr>
        <w:t>d</w:t>
      </w:r>
      <w:r w:rsidRPr="00EB47F4">
        <w:rPr>
          <w:sz w:val="24"/>
          <w:szCs w:val="24"/>
          <w:lang w:eastAsia="ru-RU" w:bidi="ru-RU"/>
        </w:rPr>
        <w:t xml:space="preserve"> </w:t>
      </w:r>
      <w:r w:rsidRPr="00EB47F4">
        <w:rPr>
          <w:sz w:val="24"/>
          <w:szCs w:val="24"/>
        </w:rPr>
        <w:t>— кількість днів функціонування угоди.</w:t>
      </w:r>
    </w:p>
    <w:p w:rsidR="00EB47F4" w:rsidRPr="00EB47F4" w:rsidRDefault="00EB47F4" w:rsidP="00EB47F4">
      <w:pPr>
        <w:pStyle w:val="6"/>
        <w:shd w:val="clear" w:color="auto" w:fill="auto"/>
        <w:spacing w:before="0" w:after="0" w:line="240" w:lineRule="auto"/>
        <w:ind w:left="20" w:firstLine="669"/>
        <w:jc w:val="both"/>
        <w:rPr>
          <w:sz w:val="24"/>
          <w:szCs w:val="24"/>
        </w:rPr>
      </w:pPr>
      <w:r w:rsidRPr="00EB47F4">
        <w:rPr>
          <w:sz w:val="24"/>
          <w:szCs w:val="24"/>
        </w:rPr>
        <w:t>У даних випадках формула матиме такий вигляд:</w:t>
      </w:r>
    </w:p>
    <w:p w:rsidR="00EB47F4" w:rsidRPr="00EB47F4" w:rsidRDefault="00EB47F4" w:rsidP="000C5E6B">
      <w:pPr>
        <w:pStyle w:val="6"/>
        <w:shd w:val="clear" w:color="auto" w:fill="auto"/>
        <w:spacing w:before="0" w:after="0" w:line="240" w:lineRule="auto"/>
        <w:ind w:left="20" w:right="20" w:firstLine="669"/>
        <w:rPr>
          <w:sz w:val="24"/>
          <w:szCs w:val="24"/>
          <w:lang w:val="en-US"/>
        </w:rPr>
      </w:pPr>
      <w:r w:rsidRPr="00EB47F4">
        <w:rPr>
          <w:noProof/>
          <w:sz w:val="24"/>
          <w:szCs w:val="24"/>
          <w:lang w:eastAsia="ru-RU"/>
        </w:rPr>
        <w:drawing>
          <wp:inline distT="0" distB="0" distL="0" distR="0" wp14:anchorId="507F2EB5" wp14:editId="3A2FB01E">
            <wp:extent cx="4391025" cy="394404"/>
            <wp:effectExtent l="0" t="0" r="0" b="571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a:srcRect l="36551" t="36667" r="37116" b="57513"/>
                    <a:stretch/>
                  </pic:blipFill>
                  <pic:spPr bwMode="auto">
                    <a:xfrm>
                      <a:off x="0" y="0"/>
                      <a:ext cx="4424150" cy="397379"/>
                    </a:xfrm>
                    <a:prstGeom prst="rect">
                      <a:avLst/>
                    </a:prstGeom>
                    <a:ln>
                      <a:noFill/>
                    </a:ln>
                    <a:extLst>
                      <a:ext uri="{53640926-AAD7-44D8-BBD7-CCE9431645EC}">
                        <a14:shadowObscured xmlns:a14="http://schemas.microsoft.com/office/drawing/2010/main"/>
                      </a:ext>
                    </a:extLst>
                  </pic:spPr>
                </pic:pic>
              </a:graphicData>
            </a:graphic>
          </wp:inline>
        </w:drawing>
      </w:r>
    </w:p>
    <w:p w:rsidR="00EB47F4" w:rsidRPr="00EB47F4" w:rsidRDefault="00EB47F4" w:rsidP="00EB47F4">
      <w:pPr>
        <w:pStyle w:val="6"/>
        <w:shd w:val="clear" w:color="auto" w:fill="auto"/>
        <w:spacing w:before="0" w:after="0" w:line="240" w:lineRule="auto"/>
        <w:ind w:left="20" w:right="20" w:firstLine="669"/>
        <w:jc w:val="both"/>
        <w:rPr>
          <w:sz w:val="24"/>
          <w:szCs w:val="24"/>
        </w:rPr>
      </w:pPr>
      <w:r w:rsidRPr="00EB47F4">
        <w:rPr>
          <w:sz w:val="24"/>
          <w:szCs w:val="24"/>
        </w:rPr>
        <w:t xml:space="preserve">В ряді країн для зручності обчислень тривалість року приймають за 360 днів (Німеччина, Франція), в </w:t>
      </w:r>
      <w:proofErr w:type="gramStart"/>
      <w:r w:rsidRPr="00EB47F4">
        <w:rPr>
          <w:sz w:val="24"/>
          <w:szCs w:val="24"/>
        </w:rPr>
        <w:t>Англ</w:t>
      </w:r>
      <w:proofErr w:type="gramEnd"/>
      <w:r w:rsidRPr="00EB47F4">
        <w:rPr>
          <w:sz w:val="24"/>
          <w:szCs w:val="24"/>
        </w:rPr>
        <w:t>ії — 3б5 днів.</w:t>
      </w:r>
    </w:p>
    <w:p w:rsidR="00EB47F4" w:rsidRPr="00EB47F4" w:rsidRDefault="00EB47F4" w:rsidP="00EB47F4">
      <w:pPr>
        <w:pStyle w:val="6"/>
        <w:shd w:val="clear" w:color="auto" w:fill="auto"/>
        <w:spacing w:before="0" w:after="0" w:line="240" w:lineRule="auto"/>
        <w:ind w:left="20" w:right="20" w:firstLine="669"/>
        <w:jc w:val="both"/>
        <w:rPr>
          <w:sz w:val="24"/>
          <w:szCs w:val="24"/>
        </w:rPr>
      </w:pPr>
      <w:r w:rsidRPr="00EB47F4">
        <w:rPr>
          <w:sz w:val="24"/>
          <w:szCs w:val="24"/>
        </w:rPr>
        <w:t xml:space="preserve">Використовуючи формулу розрахунку нарощеної суми, можна розрахувати первинну суму капіталу </w:t>
      </w:r>
      <w:r w:rsidRPr="00EB47F4">
        <w:rPr>
          <w:sz w:val="24"/>
          <w:szCs w:val="24"/>
          <w:lang w:eastAsia="ru-RU" w:bidi="ru-RU"/>
        </w:rPr>
        <w:t>(</w:t>
      </w:r>
      <w:proofErr w:type="gramStart"/>
      <w:r w:rsidRPr="00EB47F4">
        <w:rPr>
          <w:sz w:val="24"/>
          <w:szCs w:val="24"/>
          <w:lang w:eastAsia="ru-RU" w:bidi="ru-RU"/>
        </w:rPr>
        <w:t>Со</w:t>
      </w:r>
      <w:proofErr w:type="gramEnd"/>
      <w:r w:rsidRPr="00EB47F4">
        <w:rPr>
          <w:sz w:val="24"/>
          <w:szCs w:val="24"/>
          <w:lang w:eastAsia="ru-RU" w:bidi="ru-RU"/>
        </w:rPr>
        <w:t xml:space="preserve">), </w:t>
      </w:r>
      <w:r w:rsidRPr="00EB47F4">
        <w:rPr>
          <w:sz w:val="24"/>
          <w:szCs w:val="24"/>
        </w:rPr>
        <w:t>термін вкладу (і), ставку процента (</w:t>
      </w:r>
      <w:r w:rsidRPr="00EB47F4">
        <w:rPr>
          <w:sz w:val="24"/>
          <w:szCs w:val="24"/>
          <w:lang w:val="en-US"/>
        </w:rPr>
        <w:t>r</w:t>
      </w:r>
      <w:r w:rsidRPr="00EB47F4">
        <w:rPr>
          <w:sz w:val="24"/>
          <w:szCs w:val="24"/>
        </w:rPr>
        <w:t>):</w:t>
      </w:r>
    </w:p>
    <w:p w:rsidR="00EB47F4" w:rsidRPr="00EB47F4" w:rsidRDefault="00EB47F4" w:rsidP="00EB47F4">
      <w:pPr>
        <w:pStyle w:val="6"/>
        <w:shd w:val="clear" w:color="auto" w:fill="auto"/>
        <w:spacing w:before="0" w:after="0" w:line="240" w:lineRule="auto"/>
        <w:ind w:left="20" w:firstLine="669"/>
        <w:rPr>
          <w:sz w:val="24"/>
          <w:szCs w:val="24"/>
          <w:lang w:val="en-US"/>
        </w:rPr>
      </w:pPr>
      <w:r w:rsidRPr="00EB47F4">
        <w:rPr>
          <w:noProof/>
          <w:sz w:val="24"/>
          <w:szCs w:val="24"/>
          <w:lang w:eastAsia="ru-RU"/>
        </w:rPr>
        <w:drawing>
          <wp:inline distT="0" distB="0" distL="0" distR="0" wp14:anchorId="52844AFC" wp14:editId="383D8874">
            <wp:extent cx="4270772" cy="48577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a:srcRect l="34691" t="37741" r="32631" b="55647"/>
                    <a:stretch/>
                  </pic:blipFill>
                  <pic:spPr bwMode="auto">
                    <a:xfrm>
                      <a:off x="0" y="0"/>
                      <a:ext cx="4272342" cy="485954"/>
                    </a:xfrm>
                    <a:prstGeom prst="rect">
                      <a:avLst/>
                    </a:prstGeom>
                    <a:ln>
                      <a:noFill/>
                    </a:ln>
                    <a:extLst>
                      <a:ext uri="{53640926-AAD7-44D8-BBD7-CCE9431645EC}">
                        <a14:shadowObscured xmlns:a14="http://schemas.microsoft.com/office/drawing/2010/main"/>
                      </a:ext>
                    </a:extLst>
                  </pic:spPr>
                </pic:pic>
              </a:graphicData>
            </a:graphic>
          </wp:inline>
        </w:drawing>
      </w:r>
    </w:p>
    <w:p w:rsidR="00EB47F4" w:rsidRPr="00EB47F4" w:rsidRDefault="00EB47F4" w:rsidP="00EB47F4">
      <w:pPr>
        <w:pStyle w:val="6"/>
        <w:shd w:val="clear" w:color="auto" w:fill="auto"/>
        <w:spacing w:before="0" w:after="0" w:line="240" w:lineRule="auto"/>
        <w:ind w:left="20" w:firstLine="669"/>
        <w:jc w:val="left"/>
        <w:rPr>
          <w:sz w:val="24"/>
          <w:szCs w:val="24"/>
        </w:rPr>
      </w:pPr>
      <w:r w:rsidRPr="00EB47F4">
        <w:rPr>
          <w:sz w:val="24"/>
          <w:szCs w:val="24"/>
        </w:rPr>
        <w:t xml:space="preserve">де </w:t>
      </w:r>
      <w:r w:rsidRPr="00EB47F4">
        <w:rPr>
          <w:sz w:val="24"/>
          <w:szCs w:val="24"/>
          <w:lang w:val="en-US"/>
        </w:rPr>
        <w:t>t</w:t>
      </w:r>
      <w:r w:rsidRPr="00EB47F4">
        <w:rPr>
          <w:sz w:val="24"/>
          <w:szCs w:val="24"/>
        </w:rPr>
        <w:t xml:space="preserve"> </w:t>
      </w:r>
      <w:r w:rsidRPr="00EB47F4">
        <w:rPr>
          <w:sz w:val="24"/>
          <w:szCs w:val="24"/>
          <w:lang w:eastAsia="ru-RU" w:bidi="ru-RU"/>
        </w:rPr>
        <w:t xml:space="preserve">= 360 </w:t>
      </w:r>
      <w:r w:rsidRPr="00EB47F4">
        <w:rPr>
          <w:sz w:val="24"/>
          <w:szCs w:val="24"/>
        </w:rPr>
        <w:t xml:space="preserve">або </w:t>
      </w:r>
      <w:r w:rsidRPr="00EB47F4">
        <w:rPr>
          <w:sz w:val="24"/>
          <w:szCs w:val="24"/>
          <w:lang w:eastAsia="ru-RU" w:bidi="ru-RU"/>
        </w:rPr>
        <w:t>12.</w:t>
      </w:r>
    </w:p>
    <w:p w:rsidR="00EB47F4" w:rsidRPr="00EB47F4" w:rsidRDefault="00EB47F4" w:rsidP="00EB47F4">
      <w:pPr>
        <w:pStyle w:val="6"/>
        <w:shd w:val="clear" w:color="auto" w:fill="auto"/>
        <w:spacing w:before="0" w:after="0" w:line="240" w:lineRule="auto"/>
        <w:ind w:left="20" w:right="20" w:firstLine="669"/>
        <w:jc w:val="both"/>
        <w:rPr>
          <w:sz w:val="24"/>
          <w:szCs w:val="24"/>
        </w:rPr>
      </w:pPr>
      <w:r w:rsidRPr="00EB47F4">
        <w:rPr>
          <w:sz w:val="24"/>
          <w:szCs w:val="24"/>
          <w:lang w:eastAsia="ru-RU" w:bidi="ru-RU"/>
        </w:rPr>
        <w:t xml:space="preserve">Для </w:t>
      </w:r>
      <w:r w:rsidRPr="00EB47F4">
        <w:rPr>
          <w:sz w:val="24"/>
          <w:szCs w:val="24"/>
        </w:rPr>
        <w:t xml:space="preserve">визначення вартості грошових потоків, що генерують довгострокові фінансові інструменти, застосовують </w:t>
      </w:r>
      <w:proofErr w:type="gramStart"/>
      <w:r w:rsidRPr="00EB47F4">
        <w:rPr>
          <w:sz w:val="24"/>
          <w:szCs w:val="24"/>
        </w:rPr>
        <w:t>техн</w:t>
      </w:r>
      <w:proofErr w:type="gramEnd"/>
      <w:r w:rsidRPr="00EB47F4">
        <w:rPr>
          <w:sz w:val="24"/>
          <w:szCs w:val="24"/>
        </w:rPr>
        <w:t>іку складних відсотків.</w:t>
      </w:r>
    </w:p>
    <w:p w:rsidR="00EB47F4" w:rsidRPr="00EB47F4" w:rsidRDefault="00EB47F4" w:rsidP="00EB47F4">
      <w:pPr>
        <w:pStyle w:val="111"/>
        <w:shd w:val="clear" w:color="auto" w:fill="auto"/>
        <w:spacing w:line="240" w:lineRule="auto"/>
        <w:ind w:left="20" w:right="20" w:firstLine="669"/>
        <w:rPr>
          <w:sz w:val="24"/>
          <w:szCs w:val="24"/>
        </w:rPr>
      </w:pPr>
      <w:r w:rsidRPr="00EB47F4">
        <w:rPr>
          <w:sz w:val="24"/>
          <w:szCs w:val="24"/>
        </w:rPr>
        <w:t>Складний відсоток</w:t>
      </w:r>
      <w:r w:rsidRPr="00EB47F4">
        <w:rPr>
          <w:rStyle w:val="112"/>
          <w:sz w:val="24"/>
          <w:szCs w:val="24"/>
        </w:rPr>
        <w:t xml:space="preserve"> — </w:t>
      </w:r>
      <w:r w:rsidRPr="00EB47F4">
        <w:rPr>
          <w:sz w:val="24"/>
          <w:szCs w:val="24"/>
        </w:rPr>
        <w:t>це сума прибутку, яка утворюєть</w:t>
      </w:r>
      <w:r w:rsidRPr="00EB47F4">
        <w:rPr>
          <w:sz w:val="24"/>
          <w:szCs w:val="24"/>
        </w:rPr>
        <w:softHyphen/>
        <w:t xml:space="preserve">ся в результаті інвестування за умови, що сума нарахованого відсотка (простого) не виплачується </w:t>
      </w:r>
      <w:proofErr w:type="gramStart"/>
      <w:r w:rsidRPr="00EB47F4">
        <w:rPr>
          <w:sz w:val="24"/>
          <w:szCs w:val="24"/>
        </w:rPr>
        <w:t>п</w:t>
      </w:r>
      <w:proofErr w:type="gramEnd"/>
      <w:r w:rsidRPr="00EB47F4">
        <w:rPr>
          <w:sz w:val="24"/>
          <w:szCs w:val="24"/>
        </w:rPr>
        <w:t>ісля кожного періоду, а додається до суми основного внеску і в наступному періоді платежу сама дає прибуток.</w:t>
      </w:r>
    </w:p>
    <w:p w:rsidR="00EB47F4" w:rsidRPr="00EB47F4" w:rsidRDefault="00EB47F4" w:rsidP="00EB47F4">
      <w:pPr>
        <w:pStyle w:val="6"/>
        <w:shd w:val="clear" w:color="auto" w:fill="auto"/>
        <w:spacing w:before="0" w:after="0" w:line="240" w:lineRule="auto"/>
        <w:ind w:left="20" w:right="20" w:firstLine="669"/>
        <w:jc w:val="both"/>
        <w:rPr>
          <w:sz w:val="24"/>
          <w:szCs w:val="24"/>
        </w:rPr>
      </w:pPr>
      <w:r w:rsidRPr="00EB47F4">
        <w:rPr>
          <w:sz w:val="24"/>
          <w:szCs w:val="24"/>
        </w:rPr>
        <w:t xml:space="preserve">Такий метод </w:t>
      </w:r>
      <w:proofErr w:type="gramStart"/>
      <w:r w:rsidRPr="00EB47F4">
        <w:rPr>
          <w:sz w:val="24"/>
          <w:szCs w:val="24"/>
        </w:rPr>
        <w:t>п</w:t>
      </w:r>
      <w:proofErr w:type="gramEnd"/>
      <w:r w:rsidRPr="00EB47F4">
        <w:rPr>
          <w:sz w:val="24"/>
          <w:szCs w:val="24"/>
        </w:rPr>
        <w:t>ідрахування прибутку в майбутньому періо</w:t>
      </w:r>
      <w:r w:rsidRPr="00EB47F4">
        <w:rPr>
          <w:sz w:val="24"/>
          <w:szCs w:val="24"/>
        </w:rPr>
        <w:softHyphen/>
        <w:t xml:space="preserve">ді називається </w:t>
      </w:r>
      <w:r w:rsidRPr="00EB47F4">
        <w:rPr>
          <w:rStyle w:val="af2"/>
          <w:sz w:val="24"/>
          <w:szCs w:val="24"/>
          <w:lang w:eastAsia="ru-RU" w:bidi="ru-RU"/>
        </w:rPr>
        <w:t>компаундингом,</w:t>
      </w:r>
      <w:r w:rsidRPr="00EB47F4">
        <w:rPr>
          <w:sz w:val="24"/>
          <w:szCs w:val="24"/>
          <w:lang w:eastAsia="ru-RU" w:bidi="ru-RU"/>
        </w:rPr>
        <w:t xml:space="preserve"> </w:t>
      </w:r>
      <w:r w:rsidRPr="00EB47F4">
        <w:rPr>
          <w:sz w:val="24"/>
          <w:szCs w:val="24"/>
        </w:rPr>
        <w:t xml:space="preserve">або розрахунком майбутньої вартості. Кожний крок цього процесу називається </w:t>
      </w:r>
      <w:r w:rsidRPr="00EB47F4">
        <w:rPr>
          <w:rStyle w:val="af2"/>
          <w:sz w:val="24"/>
          <w:szCs w:val="24"/>
        </w:rPr>
        <w:t>компаун</w:t>
      </w:r>
      <w:r w:rsidRPr="00EB47F4">
        <w:rPr>
          <w:rStyle w:val="af2"/>
          <w:sz w:val="24"/>
          <w:szCs w:val="24"/>
        </w:rPr>
        <w:softHyphen/>
        <w:t>дом</w:t>
      </w:r>
      <w:r w:rsidRPr="00EB47F4">
        <w:rPr>
          <w:sz w:val="24"/>
          <w:szCs w:val="24"/>
        </w:rPr>
        <w:t xml:space="preserve"> (нарахуванням), а результат нарахування — складними відсотками.</w:t>
      </w:r>
    </w:p>
    <w:p w:rsidR="00EB47F4" w:rsidRPr="00EB47F4" w:rsidRDefault="00EB47F4" w:rsidP="00EB47F4">
      <w:pPr>
        <w:pStyle w:val="6"/>
        <w:shd w:val="clear" w:color="auto" w:fill="auto"/>
        <w:spacing w:before="0" w:after="0" w:line="240" w:lineRule="auto"/>
        <w:ind w:left="20" w:right="20" w:firstLine="669"/>
        <w:jc w:val="both"/>
        <w:rPr>
          <w:sz w:val="24"/>
          <w:szCs w:val="24"/>
        </w:rPr>
      </w:pPr>
      <w:r w:rsidRPr="00EB47F4">
        <w:rPr>
          <w:sz w:val="24"/>
          <w:szCs w:val="24"/>
        </w:rPr>
        <w:t>Існують два методи нарахування складних відсотків: декурсивний і антисипативний.</w:t>
      </w:r>
    </w:p>
    <w:p w:rsidR="00EB47F4" w:rsidRPr="00EB47F4" w:rsidRDefault="00EB47F4" w:rsidP="00EB47F4">
      <w:pPr>
        <w:pStyle w:val="6"/>
        <w:shd w:val="clear" w:color="auto" w:fill="auto"/>
        <w:spacing w:before="0" w:after="0" w:line="240" w:lineRule="auto"/>
        <w:ind w:left="20" w:right="20" w:firstLine="669"/>
        <w:jc w:val="both"/>
        <w:rPr>
          <w:sz w:val="24"/>
          <w:szCs w:val="24"/>
        </w:rPr>
      </w:pPr>
      <w:r w:rsidRPr="00EB47F4">
        <w:rPr>
          <w:rStyle w:val="af2"/>
          <w:sz w:val="24"/>
          <w:szCs w:val="24"/>
        </w:rPr>
        <w:t>Декурсивний (наступний) спосіб</w:t>
      </w:r>
      <w:r w:rsidRPr="00EB47F4">
        <w:rPr>
          <w:sz w:val="24"/>
          <w:szCs w:val="24"/>
        </w:rPr>
        <w:t xml:space="preserve"> передбачає нарахування відсотків наприкінці кожного тимчасового інтервалу нараху</w:t>
      </w:r>
      <w:r w:rsidRPr="00EB47F4">
        <w:rPr>
          <w:sz w:val="24"/>
          <w:szCs w:val="24"/>
        </w:rPr>
        <w:softHyphen/>
        <w:t>вання. Величина відсотків визначається виходячи з величини капіталу, що використовується.</w:t>
      </w:r>
    </w:p>
    <w:p w:rsidR="00EB47F4" w:rsidRPr="00EB47F4" w:rsidRDefault="00EB47F4" w:rsidP="00EB47F4">
      <w:pPr>
        <w:pStyle w:val="6"/>
        <w:shd w:val="clear" w:color="auto" w:fill="auto"/>
        <w:spacing w:before="0" w:after="0" w:line="240" w:lineRule="auto"/>
        <w:ind w:left="20" w:right="20" w:firstLine="669"/>
        <w:jc w:val="both"/>
        <w:rPr>
          <w:sz w:val="24"/>
          <w:szCs w:val="24"/>
        </w:rPr>
      </w:pPr>
      <w:r w:rsidRPr="00EB47F4">
        <w:rPr>
          <w:rStyle w:val="af2"/>
          <w:sz w:val="24"/>
          <w:szCs w:val="24"/>
        </w:rPr>
        <w:t>Антисипативний (попередній) спосіб</w:t>
      </w:r>
      <w:r w:rsidRPr="00EB47F4">
        <w:rPr>
          <w:sz w:val="24"/>
          <w:szCs w:val="24"/>
        </w:rPr>
        <w:t xml:space="preserve"> передбачає нара</w:t>
      </w:r>
      <w:r w:rsidRPr="00EB47F4">
        <w:rPr>
          <w:sz w:val="24"/>
          <w:szCs w:val="24"/>
        </w:rPr>
        <w:softHyphen/>
        <w:t xml:space="preserve">хування відсотків на початку кожного тимчасового інтервалу. У </w:t>
      </w:r>
      <w:proofErr w:type="gramStart"/>
      <w:r w:rsidRPr="00EB47F4">
        <w:rPr>
          <w:sz w:val="24"/>
          <w:szCs w:val="24"/>
        </w:rPr>
        <w:t>св</w:t>
      </w:r>
      <w:proofErr w:type="gramEnd"/>
      <w:r w:rsidRPr="00EB47F4">
        <w:rPr>
          <w:sz w:val="24"/>
          <w:szCs w:val="24"/>
        </w:rPr>
        <w:t xml:space="preserve">ітовій практиці значне поширення одержав </w:t>
      </w:r>
      <w:r w:rsidRPr="00EB47F4">
        <w:rPr>
          <w:rStyle w:val="af2"/>
          <w:sz w:val="24"/>
          <w:szCs w:val="24"/>
        </w:rPr>
        <w:t>декурсивний спосіб</w:t>
      </w:r>
      <w:r w:rsidRPr="00EB47F4">
        <w:rPr>
          <w:sz w:val="24"/>
          <w:szCs w:val="24"/>
        </w:rPr>
        <w:t xml:space="preserve"> нарахування відсотків. Антисипативний метод нараху</w:t>
      </w:r>
      <w:r w:rsidRPr="00EB47F4">
        <w:rPr>
          <w:sz w:val="24"/>
          <w:szCs w:val="24"/>
        </w:rPr>
        <w:softHyphen/>
        <w:t>вання відсотків застосовується не так часто, тільки у періоди високої інфляції. За декурсивним методом нарахування відсо</w:t>
      </w:r>
      <w:r w:rsidRPr="00EB47F4">
        <w:rPr>
          <w:sz w:val="24"/>
          <w:szCs w:val="24"/>
        </w:rPr>
        <w:softHyphen/>
        <w:t>тків нарощена сума боргу (внеску) визначається за формулою:</w:t>
      </w:r>
    </w:p>
    <w:p w:rsidR="00EB47F4" w:rsidRPr="00EB47F4" w:rsidRDefault="00EB47F4" w:rsidP="00EB47F4">
      <w:pPr>
        <w:pStyle w:val="6"/>
        <w:shd w:val="clear" w:color="auto" w:fill="auto"/>
        <w:spacing w:before="0" w:after="0" w:line="240" w:lineRule="auto"/>
        <w:ind w:left="20" w:firstLine="669"/>
        <w:rPr>
          <w:sz w:val="24"/>
          <w:szCs w:val="24"/>
        </w:rPr>
      </w:pPr>
    </w:p>
    <w:p w:rsidR="00EB47F4" w:rsidRPr="00EB47F4" w:rsidRDefault="00EB47F4" w:rsidP="00EB47F4">
      <w:pPr>
        <w:pStyle w:val="6"/>
        <w:shd w:val="clear" w:color="auto" w:fill="auto"/>
        <w:spacing w:before="0" w:after="0" w:line="240" w:lineRule="auto"/>
        <w:ind w:left="20" w:firstLine="669"/>
        <w:rPr>
          <w:sz w:val="24"/>
          <w:szCs w:val="24"/>
        </w:rPr>
      </w:pPr>
      <w:r w:rsidRPr="00EB47F4">
        <w:rPr>
          <w:sz w:val="24"/>
          <w:szCs w:val="24"/>
        </w:rPr>
        <w:t>С</w:t>
      </w:r>
      <w:r w:rsidRPr="00EB47F4">
        <w:rPr>
          <w:sz w:val="24"/>
          <w:szCs w:val="24"/>
          <w:vertAlign w:val="subscript"/>
        </w:rPr>
        <w:t>н</w:t>
      </w:r>
      <w:r w:rsidRPr="00EB47F4">
        <w:rPr>
          <w:sz w:val="24"/>
          <w:szCs w:val="24"/>
        </w:rPr>
        <w:t xml:space="preserve"> = С</w:t>
      </w:r>
      <w:proofErr w:type="gramStart"/>
      <w:r w:rsidRPr="00EB47F4">
        <w:rPr>
          <w:sz w:val="24"/>
          <w:szCs w:val="24"/>
          <w:vertAlign w:val="subscript"/>
        </w:rPr>
        <w:t>0</w:t>
      </w:r>
      <w:proofErr w:type="gramEnd"/>
      <w:r w:rsidRPr="00EB47F4">
        <w:rPr>
          <w:sz w:val="24"/>
          <w:szCs w:val="24"/>
        </w:rPr>
        <w:t xml:space="preserve">(1 + </w:t>
      </w:r>
      <w:r w:rsidRPr="00EB47F4">
        <w:rPr>
          <w:sz w:val="24"/>
          <w:szCs w:val="24"/>
          <w:lang w:val="en-US"/>
        </w:rPr>
        <w:t>s</w:t>
      </w:r>
      <w:r w:rsidRPr="00EB47F4">
        <w:rPr>
          <w:sz w:val="24"/>
          <w:szCs w:val="24"/>
        </w:rPr>
        <w:t>)</w:t>
      </w:r>
      <w:r w:rsidRPr="00EB47F4">
        <w:rPr>
          <w:sz w:val="24"/>
          <w:szCs w:val="24"/>
          <w:vertAlign w:val="superscript"/>
          <w:lang w:val="en-US"/>
        </w:rPr>
        <w:t>n</w:t>
      </w:r>
      <w:r w:rsidRPr="00EB47F4">
        <w:rPr>
          <w:sz w:val="24"/>
          <w:szCs w:val="24"/>
        </w:rPr>
        <w:t>,</w:t>
      </w:r>
    </w:p>
    <w:p w:rsidR="00EB47F4" w:rsidRPr="00EB47F4" w:rsidRDefault="00EB47F4" w:rsidP="00EB47F4">
      <w:pPr>
        <w:pStyle w:val="6"/>
        <w:shd w:val="clear" w:color="auto" w:fill="auto"/>
        <w:spacing w:before="0" w:after="0" w:line="240" w:lineRule="auto"/>
        <w:ind w:left="20" w:right="20" w:firstLine="669"/>
        <w:jc w:val="both"/>
        <w:rPr>
          <w:sz w:val="24"/>
          <w:szCs w:val="24"/>
        </w:rPr>
      </w:pPr>
      <w:r w:rsidRPr="00EB47F4">
        <w:rPr>
          <w:sz w:val="24"/>
          <w:szCs w:val="24"/>
        </w:rPr>
        <w:t>де С</w:t>
      </w:r>
      <w:r w:rsidRPr="00EB47F4">
        <w:rPr>
          <w:sz w:val="24"/>
          <w:szCs w:val="24"/>
          <w:vertAlign w:val="subscript"/>
        </w:rPr>
        <w:t>о</w:t>
      </w:r>
      <w:r w:rsidRPr="00EB47F4">
        <w:rPr>
          <w:sz w:val="24"/>
          <w:szCs w:val="24"/>
        </w:rPr>
        <w:t xml:space="preserve"> — первинна сума; </w:t>
      </w:r>
      <w:r w:rsidRPr="00EB47F4">
        <w:rPr>
          <w:sz w:val="24"/>
          <w:szCs w:val="24"/>
          <w:lang w:val="en-US"/>
        </w:rPr>
        <w:t>s</w:t>
      </w:r>
      <w:r w:rsidRPr="00EB47F4">
        <w:rPr>
          <w:sz w:val="24"/>
          <w:szCs w:val="24"/>
        </w:rPr>
        <w:t xml:space="preserve"> — ставка складних </w:t>
      </w:r>
      <w:proofErr w:type="gramStart"/>
      <w:r w:rsidRPr="00EB47F4">
        <w:rPr>
          <w:sz w:val="24"/>
          <w:szCs w:val="24"/>
        </w:rPr>
        <w:t>р</w:t>
      </w:r>
      <w:proofErr w:type="gramEnd"/>
      <w:r w:rsidRPr="00EB47F4">
        <w:rPr>
          <w:sz w:val="24"/>
          <w:szCs w:val="24"/>
        </w:rPr>
        <w:t>ічних відсот</w:t>
      </w:r>
      <w:r w:rsidRPr="00EB47F4">
        <w:rPr>
          <w:sz w:val="24"/>
          <w:szCs w:val="24"/>
        </w:rPr>
        <w:softHyphen/>
        <w:t xml:space="preserve">ків; </w:t>
      </w:r>
      <w:r w:rsidRPr="00EB47F4">
        <w:rPr>
          <w:rStyle w:val="af2"/>
          <w:sz w:val="24"/>
          <w:szCs w:val="24"/>
        </w:rPr>
        <w:t>п</w:t>
      </w:r>
      <w:r w:rsidRPr="00EB47F4">
        <w:rPr>
          <w:sz w:val="24"/>
          <w:szCs w:val="24"/>
        </w:rPr>
        <w:t xml:space="preserve"> — період нарахування, років.</w:t>
      </w:r>
    </w:p>
    <w:p w:rsidR="00EB47F4" w:rsidRPr="00EB47F4" w:rsidRDefault="00EB47F4" w:rsidP="00EB47F4">
      <w:pPr>
        <w:pStyle w:val="6"/>
        <w:shd w:val="clear" w:color="auto" w:fill="auto"/>
        <w:spacing w:before="0" w:after="0" w:line="240" w:lineRule="auto"/>
        <w:ind w:left="20" w:firstLine="669"/>
        <w:jc w:val="both"/>
        <w:rPr>
          <w:sz w:val="24"/>
          <w:szCs w:val="24"/>
        </w:rPr>
      </w:pPr>
      <w:r w:rsidRPr="00EB47F4">
        <w:rPr>
          <w:sz w:val="24"/>
          <w:szCs w:val="24"/>
        </w:rPr>
        <w:t>Виходячи з зазначеної формули, можна знайти:</w:t>
      </w:r>
    </w:p>
    <w:p w:rsidR="00EB47F4" w:rsidRPr="00EB47F4" w:rsidRDefault="00EB47F4" w:rsidP="00EB47F4">
      <w:pPr>
        <w:pStyle w:val="6"/>
        <w:shd w:val="clear" w:color="auto" w:fill="auto"/>
        <w:tabs>
          <w:tab w:val="left" w:pos="664"/>
        </w:tabs>
        <w:spacing w:before="0" w:after="0" w:line="240" w:lineRule="auto"/>
        <w:ind w:left="20" w:firstLine="669"/>
        <w:jc w:val="both"/>
        <w:rPr>
          <w:sz w:val="24"/>
          <w:szCs w:val="24"/>
        </w:rPr>
      </w:pPr>
      <w:r w:rsidRPr="00EB47F4">
        <w:rPr>
          <w:sz w:val="24"/>
          <w:szCs w:val="24"/>
        </w:rPr>
        <w:t>а)</w:t>
      </w:r>
      <w:r w:rsidRPr="00EB47F4">
        <w:rPr>
          <w:sz w:val="24"/>
          <w:szCs w:val="24"/>
        </w:rPr>
        <w:tab/>
        <w:t>первинну суму (</w:t>
      </w:r>
      <w:proofErr w:type="gramStart"/>
      <w:r w:rsidRPr="00EB47F4">
        <w:rPr>
          <w:sz w:val="24"/>
          <w:szCs w:val="24"/>
        </w:rPr>
        <w:t>С</w:t>
      </w:r>
      <w:r w:rsidRPr="00EB47F4">
        <w:rPr>
          <w:sz w:val="24"/>
          <w:szCs w:val="24"/>
          <w:vertAlign w:val="subscript"/>
        </w:rPr>
        <w:t>о</w:t>
      </w:r>
      <w:proofErr w:type="gramEnd"/>
      <w:r w:rsidRPr="00EB47F4">
        <w:rPr>
          <w:sz w:val="24"/>
          <w:szCs w:val="24"/>
        </w:rPr>
        <w:t>):</w:t>
      </w:r>
    </w:p>
    <w:p w:rsidR="00EB47F4" w:rsidRPr="00EB47F4" w:rsidRDefault="00EB47F4" w:rsidP="00EB47F4">
      <w:pPr>
        <w:framePr w:h="533" w:wrap="notBeside" w:vAnchor="text" w:hAnchor="text" w:xAlign="center" w:y="1"/>
        <w:ind w:firstLine="669"/>
        <w:jc w:val="center"/>
        <w:rPr>
          <w:sz w:val="24"/>
        </w:rPr>
      </w:pPr>
      <w:r w:rsidRPr="00EB47F4">
        <w:rPr>
          <w:noProof/>
          <w:sz w:val="24"/>
        </w:rPr>
        <w:drawing>
          <wp:inline distT="0" distB="0" distL="0" distR="0" wp14:anchorId="2BA89AFD" wp14:editId="7E4EB55F">
            <wp:extent cx="828675" cy="342900"/>
            <wp:effectExtent l="0" t="0" r="9525" b="0"/>
            <wp:docPr id="3" name="Рисунок 3" descr="image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1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28675" cy="342900"/>
                    </a:xfrm>
                    <a:prstGeom prst="rect">
                      <a:avLst/>
                    </a:prstGeom>
                    <a:noFill/>
                    <a:ln>
                      <a:noFill/>
                    </a:ln>
                  </pic:spPr>
                </pic:pic>
              </a:graphicData>
            </a:graphic>
          </wp:inline>
        </w:drawing>
      </w:r>
    </w:p>
    <w:p w:rsidR="00EB47F4" w:rsidRPr="00EB47F4" w:rsidRDefault="00EB47F4" w:rsidP="00EB47F4">
      <w:pPr>
        <w:ind w:firstLine="669"/>
        <w:rPr>
          <w:sz w:val="24"/>
        </w:rPr>
      </w:pPr>
    </w:p>
    <w:p w:rsidR="00EB47F4" w:rsidRPr="00EB47F4" w:rsidRDefault="00EB47F4" w:rsidP="00EB47F4">
      <w:pPr>
        <w:pStyle w:val="6"/>
        <w:shd w:val="clear" w:color="auto" w:fill="auto"/>
        <w:tabs>
          <w:tab w:val="left" w:pos="679"/>
        </w:tabs>
        <w:spacing w:before="0" w:after="0" w:line="240" w:lineRule="auto"/>
        <w:ind w:left="20" w:firstLine="669"/>
        <w:jc w:val="both"/>
        <w:rPr>
          <w:sz w:val="24"/>
          <w:szCs w:val="24"/>
        </w:rPr>
      </w:pPr>
      <w:r w:rsidRPr="00EB47F4">
        <w:rPr>
          <w:sz w:val="24"/>
          <w:szCs w:val="24"/>
        </w:rPr>
        <w:t>б)</w:t>
      </w:r>
      <w:r w:rsidRPr="00EB47F4">
        <w:rPr>
          <w:sz w:val="24"/>
          <w:szCs w:val="24"/>
        </w:rPr>
        <w:tab/>
        <w:t xml:space="preserve">ставку складних </w:t>
      </w:r>
      <w:proofErr w:type="gramStart"/>
      <w:r w:rsidRPr="00EB47F4">
        <w:rPr>
          <w:sz w:val="24"/>
          <w:szCs w:val="24"/>
        </w:rPr>
        <w:t>р</w:t>
      </w:r>
      <w:proofErr w:type="gramEnd"/>
      <w:r w:rsidRPr="00EB47F4">
        <w:rPr>
          <w:sz w:val="24"/>
          <w:szCs w:val="24"/>
        </w:rPr>
        <w:t>ічних відсотків:</w:t>
      </w:r>
    </w:p>
    <w:p w:rsidR="00EB47F4" w:rsidRPr="00EB47F4" w:rsidRDefault="00EB47F4" w:rsidP="00EB47F4">
      <w:pPr>
        <w:framePr w:h="629" w:wrap="notBeside" w:vAnchor="text" w:hAnchor="text" w:xAlign="center" w:y="1"/>
        <w:ind w:firstLine="669"/>
        <w:jc w:val="center"/>
        <w:rPr>
          <w:sz w:val="24"/>
        </w:rPr>
      </w:pPr>
      <w:r w:rsidRPr="00EB47F4">
        <w:rPr>
          <w:noProof/>
          <w:sz w:val="24"/>
        </w:rPr>
        <w:drawing>
          <wp:inline distT="0" distB="0" distL="0" distR="0" wp14:anchorId="2C90F912" wp14:editId="50AFEF3F">
            <wp:extent cx="762000" cy="400050"/>
            <wp:effectExtent l="0" t="0" r="0" b="0"/>
            <wp:docPr id="4" name="Рисунок 4" descr="image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1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2000" cy="400050"/>
                    </a:xfrm>
                    <a:prstGeom prst="rect">
                      <a:avLst/>
                    </a:prstGeom>
                    <a:noFill/>
                    <a:ln>
                      <a:noFill/>
                    </a:ln>
                  </pic:spPr>
                </pic:pic>
              </a:graphicData>
            </a:graphic>
          </wp:inline>
        </w:drawing>
      </w:r>
    </w:p>
    <w:p w:rsidR="00EB47F4" w:rsidRPr="00EB47F4" w:rsidRDefault="00EB47F4" w:rsidP="00EB47F4">
      <w:pPr>
        <w:ind w:firstLine="669"/>
        <w:rPr>
          <w:sz w:val="24"/>
        </w:rPr>
      </w:pPr>
    </w:p>
    <w:p w:rsidR="00EB47F4" w:rsidRPr="00EB47F4" w:rsidRDefault="00EB47F4" w:rsidP="00EB47F4">
      <w:pPr>
        <w:pStyle w:val="6"/>
        <w:shd w:val="clear" w:color="auto" w:fill="auto"/>
        <w:tabs>
          <w:tab w:val="left" w:pos="674"/>
        </w:tabs>
        <w:spacing w:before="0" w:after="0" w:line="240" w:lineRule="auto"/>
        <w:ind w:left="20" w:firstLine="669"/>
        <w:jc w:val="both"/>
        <w:rPr>
          <w:sz w:val="24"/>
          <w:szCs w:val="24"/>
        </w:rPr>
      </w:pPr>
      <w:r w:rsidRPr="00EB47F4">
        <w:rPr>
          <w:sz w:val="24"/>
          <w:szCs w:val="24"/>
        </w:rPr>
        <w:t>в)</w:t>
      </w:r>
      <w:r w:rsidRPr="00EB47F4">
        <w:rPr>
          <w:sz w:val="24"/>
          <w:szCs w:val="24"/>
        </w:rPr>
        <w:tab/>
        <w:t>період нарахування:</w:t>
      </w:r>
    </w:p>
    <w:p w:rsidR="00EB47F4" w:rsidRPr="00EB47F4" w:rsidRDefault="00EB47F4" w:rsidP="00EB47F4">
      <w:pPr>
        <w:pStyle w:val="6"/>
        <w:shd w:val="clear" w:color="auto" w:fill="auto"/>
        <w:spacing w:before="0" w:after="0" w:line="240" w:lineRule="auto"/>
        <w:ind w:left="20" w:right="20" w:firstLine="669"/>
        <w:jc w:val="both"/>
        <w:rPr>
          <w:sz w:val="24"/>
          <w:szCs w:val="24"/>
        </w:rPr>
      </w:pPr>
      <w:r w:rsidRPr="00EB47F4">
        <w:rPr>
          <w:sz w:val="24"/>
          <w:szCs w:val="24"/>
        </w:rPr>
        <w:t>Якщо кількість розрахункових періодів у році перевищує одиницю, то для розрахунку нарощеної суми користуються формулою:</w:t>
      </w:r>
    </w:p>
    <w:p w:rsidR="00EB47F4" w:rsidRPr="00EB47F4" w:rsidRDefault="00EB47F4" w:rsidP="00EB47F4">
      <w:pPr>
        <w:framePr w:h="552" w:wrap="notBeside" w:vAnchor="text" w:hAnchor="text" w:xAlign="center" w:y="1"/>
        <w:ind w:firstLine="669"/>
        <w:jc w:val="center"/>
        <w:rPr>
          <w:sz w:val="24"/>
        </w:rPr>
      </w:pPr>
      <w:r w:rsidRPr="00EB47F4">
        <w:rPr>
          <w:noProof/>
          <w:sz w:val="24"/>
        </w:rPr>
        <w:lastRenderedPageBreak/>
        <w:drawing>
          <wp:inline distT="0" distB="0" distL="0" distR="0" wp14:anchorId="087A1736" wp14:editId="4ED9257E">
            <wp:extent cx="1019175" cy="352425"/>
            <wp:effectExtent l="0" t="0" r="9525" b="9525"/>
            <wp:docPr id="5" name="Рисунок 5" descr="image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1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19175" cy="352425"/>
                    </a:xfrm>
                    <a:prstGeom prst="rect">
                      <a:avLst/>
                    </a:prstGeom>
                    <a:noFill/>
                    <a:ln>
                      <a:noFill/>
                    </a:ln>
                  </pic:spPr>
                </pic:pic>
              </a:graphicData>
            </a:graphic>
          </wp:inline>
        </w:drawing>
      </w:r>
    </w:p>
    <w:p w:rsidR="00EB47F4" w:rsidRPr="00EB47F4" w:rsidRDefault="00EB47F4" w:rsidP="00EB47F4">
      <w:pPr>
        <w:ind w:firstLine="669"/>
        <w:rPr>
          <w:sz w:val="24"/>
          <w:lang w:val="uk-UA"/>
        </w:rPr>
      </w:pPr>
    </w:p>
    <w:p w:rsidR="00EB47F4" w:rsidRPr="00EB47F4" w:rsidRDefault="00EB47F4" w:rsidP="00EB47F4">
      <w:pPr>
        <w:pStyle w:val="6"/>
        <w:framePr w:h="229" w:wrap="around" w:vAnchor="text" w:hAnchor="page" w:x="1921" w:y="20"/>
        <w:shd w:val="clear" w:color="auto" w:fill="auto"/>
        <w:spacing w:before="0" w:after="0" w:line="240" w:lineRule="auto"/>
        <w:ind w:firstLine="669"/>
        <w:jc w:val="left"/>
        <w:rPr>
          <w:sz w:val="24"/>
          <w:szCs w:val="24"/>
        </w:rPr>
      </w:pPr>
      <w:r w:rsidRPr="00EB47F4">
        <w:rPr>
          <w:rStyle w:val="Exact"/>
          <w:sz w:val="24"/>
          <w:szCs w:val="24"/>
        </w:rPr>
        <w:t xml:space="preserve">де </w:t>
      </w:r>
      <w:r w:rsidRPr="00EB47F4">
        <w:rPr>
          <w:rStyle w:val="0ptExact"/>
          <w:sz w:val="24"/>
          <w:szCs w:val="24"/>
        </w:rPr>
        <w:t>т</w:t>
      </w:r>
      <w:r w:rsidRPr="00EB47F4">
        <w:rPr>
          <w:rStyle w:val="Exact"/>
          <w:sz w:val="24"/>
          <w:szCs w:val="24"/>
        </w:rPr>
        <w:t xml:space="preserve"> — кількість розрахункових періоді</w:t>
      </w:r>
      <w:proofErr w:type="gramStart"/>
      <w:r w:rsidRPr="00EB47F4">
        <w:rPr>
          <w:rStyle w:val="Exact"/>
          <w:sz w:val="24"/>
          <w:szCs w:val="24"/>
        </w:rPr>
        <w:t>в</w:t>
      </w:r>
      <w:proofErr w:type="gramEnd"/>
      <w:r w:rsidRPr="00EB47F4">
        <w:rPr>
          <w:rStyle w:val="Exact"/>
          <w:sz w:val="24"/>
          <w:szCs w:val="24"/>
        </w:rPr>
        <w:t xml:space="preserve"> у році.</w:t>
      </w:r>
    </w:p>
    <w:p w:rsidR="00EB47F4" w:rsidRPr="00EB47F4" w:rsidRDefault="00EB47F4" w:rsidP="00EB47F4">
      <w:pPr>
        <w:ind w:firstLine="669"/>
        <w:rPr>
          <w:sz w:val="24"/>
          <w:lang w:val="uk-UA"/>
        </w:rPr>
      </w:pPr>
    </w:p>
    <w:p w:rsidR="00EB47F4" w:rsidRPr="00EB47F4" w:rsidRDefault="00EB47F4" w:rsidP="00EB47F4">
      <w:pPr>
        <w:ind w:firstLine="669"/>
        <w:rPr>
          <w:sz w:val="24"/>
          <w:lang w:val="uk-UA"/>
        </w:rPr>
      </w:pPr>
    </w:p>
    <w:p w:rsidR="00EB47F4" w:rsidRPr="00EB47F4" w:rsidRDefault="00EB47F4" w:rsidP="00EB47F4">
      <w:pPr>
        <w:shd w:val="clear" w:color="auto" w:fill="FFFFFF"/>
        <w:ind w:firstLine="669"/>
        <w:jc w:val="both"/>
        <w:rPr>
          <w:sz w:val="24"/>
          <w:lang w:val="uk-UA"/>
        </w:rPr>
      </w:pPr>
      <w:r w:rsidRPr="00EB47F4">
        <w:rPr>
          <w:sz w:val="24"/>
          <w:lang w:val="uk-UA"/>
        </w:rPr>
        <w:tab/>
        <w:t>При розрахунку майбутньої суми внеску (вартості коштів) у процесі його нарощування за складними відсотками використовується формула</w:t>
      </w:r>
    </w:p>
    <w:p w:rsidR="00EB47F4" w:rsidRPr="00EB47F4" w:rsidRDefault="00EB47F4" w:rsidP="00EB47F4">
      <w:pPr>
        <w:shd w:val="clear" w:color="auto" w:fill="FFFFFF"/>
        <w:ind w:firstLine="669"/>
        <w:jc w:val="center"/>
        <w:rPr>
          <w:sz w:val="24"/>
          <w:lang w:val="uk-UA"/>
        </w:rPr>
      </w:pPr>
      <w:r w:rsidRPr="00EB47F4">
        <w:rPr>
          <w:i/>
          <w:sz w:val="24"/>
          <w:lang w:val="uk-UA"/>
        </w:rPr>
        <w:t>I = (P*</w:t>
      </w:r>
      <w:r w:rsidRPr="00EB47F4">
        <w:rPr>
          <w:i/>
          <w:sz w:val="24"/>
          <w:lang w:val="en-US"/>
        </w:rPr>
        <w:t>i</w:t>
      </w:r>
      <w:r w:rsidRPr="00EB47F4">
        <w:rPr>
          <w:i/>
          <w:sz w:val="24"/>
          <w:lang w:val="uk-UA"/>
        </w:rPr>
        <w:t>)</w:t>
      </w:r>
      <w:r w:rsidRPr="00EB47F4">
        <w:rPr>
          <w:i/>
          <w:sz w:val="24"/>
          <w:vertAlign w:val="superscript"/>
          <w:lang w:val="en-US"/>
        </w:rPr>
        <w:t>n</w:t>
      </w:r>
      <w:r w:rsidRPr="00EB47F4">
        <w:rPr>
          <w:i/>
          <w:sz w:val="24"/>
          <w:lang w:val="uk-UA"/>
        </w:rPr>
        <w:t xml:space="preserve">     </w:t>
      </w:r>
      <w:r w:rsidRPr="00EB47F4">
        <w:rPr>
          <w:sz w:val="24"/>
          <w:lang w:val="uk-UA"/>
        </w:rPr>
        <w:t>S = P*(1+i)</w:t>
      </w:r>
      <w:r w:rsidRPr="00EB47F4">
        <w:rPr>
          <w:sz w:val="24"/>
          <w:vertAlign w:val="superscript"/>
          <w:lang w:val="en-US"/>
        </w:rPr>
        <w:t>n</w:t>
      </w:r>
      <w:r w:rsidRPr="00EB47F4">
        <w:rPr>
          <w:sz w:val="24"/>
          <w:lang w:val="uk-UA"/>
        </w:rPr>
        <w:t>,</w:t>
      </w:r>
    </w:p>
    <w:p w:rsidR="00EB47F4" w:rsidRPr="00EB47F4" w:rsidRDefault="00EB47F4" w:rsidP="00EB47F4">
      <w:pPr>
        <w:shd w:val="clear" w:color="auto" w:fill="FFFFFF"/>
        <w:ind w:firstLine="669"/>
        <w:jc w:val="both"/>
        <w:rPr>
          <w:sz w:val="24"/>
          <w:lang w:val="uk-UA"/>
        </w:rPr>
      </w:pPr>
    </w:p>
    <w:p w:rsidR="00EB47F4" w:rsidRPr="00EB47F4" w:rsidRDefault="00EB47F4" w:rsidP="00EB47F4">
      <w:pPr>
        <w:shd w:val="clear" w:color="auto" w:fill="FFFFFF"/>
        <w:ind w:firstLine="669"/>
        <w:jc w:val="both"/>
        <w:rPr>
          <w:sz w:val="24"/>
          <w:lang w:val="uk-UA"/>
        </w:rPr>
      </w:pPr>
      <w:r w:rsidRPr="00EB47F4">
        <w:rPr>
          <w:sz w:val="24"/>
          <w:lang w:val="uk-UA"/>
        </w:rPr>
        <w:t>де S – майбутня вартість внеску (коштів) при його нарощуванні за складними відсотками;</w:t>
      </w:r>
    </w:p>
    <w:p w:rsidR="00EB47F4" w:rsidRPr="00EB47F4" w:rsidRDefault="00EB47F4" w:rsidP="00EB47F4">
      <w:pPr>
        <w:shd w:val="clear" w:color="auto" w:fill="FFFFFF"/>
        <w:ind w:firstLine="669"/>
        <w:jc w:val="both"/>
        <w:rPr>
          <w:sz w:val="24"/>
          <w:lang w:val="uk-UA"/>
        </w:rPr>
      </w:pPr>
      <w:r w:rsidRPr="00EB47F4">
        <w:rPr>
          <w:sz w:val="24"/>
          <w:lang w:val="uk-UA"/>
        </w:rPr>
        <w:t xml:space="preserve">         P – первісна сума внеску;</w:t>
      </w:r>
    </w:p>
    <w:p w:rsidR="00EB47F4" w:rsidRPr="00EB47F4" w:rsidRDefault="00EB47F4" w:rsidP="00EB47F4">
      <w:pPr>
        <w:shd w:val="clear" w:color="auto" w:fill="FFFFFF"/>
        <w:ind w:firstLine="669"/>
        <w:jc w:val="both"/>
        <w:rPr>
          <w:sz w:val="24"/>
          <w:lang w:val="uk-UA"/>
        </w:rPr>
      </w:pPr>
      <w:r w:rsidRPr="00EB47F4">
        <w:rPr>
          <w:sz w:val="24"/>
          <w:lang w:val="uk-UA"/>
        </w:rPr>
        <w:t xml:space="preserve">         i – ставка відсотка, виражена десятковим дробом;</w:t>
      </w:r>
    </w:p>
    <w:p w:rsidR="00EB47F4" w:rsidRPr="00EB47F4" w:rsidRDefault="00EB47F4" w:rsidP="00EB47F4">
      <w:pPr>
        <w:shd w:val="clear" w:color="auto" w:fill="FFFFFF"/>
        <w:ind w:firstLine="669"/>
        <w:jc w:val="both"/>
        <w:rPr>
          <w:sz w:val="24"/>
          <w:lang w:val="uk-UA"/>
        </w:rPr>
      </w:pPr>
      <w:r w:rsidRPr="00EB47F4">
        <w:rPr>
          <w:sz w:val="24"/>
          <w:lang w:val="uk-UA"/>
        </w:rPr>
        <w:t xml:space="preserve">         n – кількість інтервалів, по яких здійснюється кожний відсотковий платіж, у загальнообумовленому періоді часу.</w:t>
      </w:r>
    </w:p>
    <w:p w:rsidR="00EB47F4" w:rsidRDefault="00EB47F4" w:rsidP="00EB47F4">
      <w:pPr>
        <w:tabs>
          <w:tab w:val="left" w:pos="945"/>
        </w:tabs>
        <w:ind w:firstLine="669"/>
        <w:rPr>
          <w:szCs w:val="28"/>
          <w:lang w:val="uk-UA"/>
        </w:rPr>
      </w:pPr>
    </w:p>
    <w:p w:rsidR="00EB47F4" w:rsidRDefault="00EB47F4" w:rsidP="00EB47F4">
      <w:pPr>
        <w:pStyle w:val="ab"/>
        <w:jc w:val="center"/>
        <w:rPr>
          <w:b/>
          <w:color w:val="000000"/>
          <w:sz w:val="24"/>
          <w:szCs w:val="24"/>
        </w:rPr>
      </w:pPr>
      <w:r>
        <w:rPr>
          <w:b/>
          <w:color w:val="000000"/>
          <w:sz w:val="24"/>
          <w:szCs w:val="24"/>
        </w:rPr>
        <w:t>Завдання для самоконтролю знань</w:t>
      </w:r>
    </w:p>
    <w:p w:rsidR="005D570E" w:rsidRPr="00EB47F4" w:rsidRDefault="005D570E" w:rsidP="00EB47F4">
      <w:pPr>
        <w:pStyle w:val="ab"/>
        <w:jc w:val="center"/>
        <w:rPr>
          <w:b/>
          <w:color w:val="000000"/>
          <w:spacing w:val="20"/>
          <w:sz w:val="24"/>
          <w:szCs w:val="24"/>
          <w14:shadow w14:blurRad="50800" w14:dist="38100" w14:dir="2700000" w14:sx="100000" w14:sy="100000" w14:kx="0" w14:ky="0" w14:algn="tl">
            <w14:srgbClr w14:val="000000">
              <w14:alpha w14:val="60000"/>
            </w14:srgbClr>
          </w14:shadow>
        </w:rPr>
      </w:pPr>
    </w:p>
    <w:p w:rsidR="005D570E" w:rsidRPr="005D570E" w:rsidRDefault="005D570E" w:rsidP="007A13BD">
      <w:pPr>
        <w:pStyle w:val="a6"/>
        <w:numPr>
          <w:ilvl w:val="0"/>
          <w:numId w:val="37"/>
        </w:numPr>
        <w:tabs>
          <w:tab w:val="left" w:pos="0"/>
          <w:tab w:val="left" w:pos="1134"/>
        </w:tabs>
        <w:ind w:left="0" w:firstLine="709"/>
        <w:jc w:val="both"/>
        <w:rPr>
          <w:sz w:val="24"/>
          <w:szCs w:val="24"/>
        </w:rPr>
      </w:pPr>
      <w:r w:rsidRPr="005D570E">
        <w:rPr>
          <w:sz w:val="24"/>
          <w:szCs w:val="24"/>
        </w:rPr>
        <w:t>Поясніть сутність понять «нарощення» та «компаундинг». У чому полягає їх розбіжність?</w:t>
      </w:r>
    </w:p>
    <w:p w:rsidR="005D570E" w:rsidRPr="005D570E" w:rsidRDefault="005D570E" w:rsidP="007A13BD">
      <w:pPr>
        <w:pStyle w:val="a6"/>
        <w:numPr>
          <w:ilvl w:val="0"/>
          <w:numId w:val="37"/>
        </w:numPr>
        <w:tabs>
          <w:tab w:val="left" w:pos="0"/>
          <w:tab w:val="left" w:pos="1134"/>
        </w:tabs>
        <w:ind w:left="0" w:firstLine="709"/>
        <w:jc w:val="both"/>
        <w:rPr>
          <w:sz w:val="24"/>
          <w:szCs w:val="24"/>
        </w:rPr>
      </w:pPr>
      <w:r w:rsidRPr="005D570E">
        <w:rPr>
          <w:sz w:val="24"/>
          <w:szCs w:val="24"/>
        </w:rPr>
        <w:t>Які ви знаєте основні поняття фінансово-економічних розра</w:t>
      </w:r>
      <w:r w:rsidRPr="005D570E">
        <w:rPr>
          <w:sz w:val="24"/>
          <w:szCs w:val="24"/>
        </w:rPr>
        <w:softHyphen/>
        <w:t>хуків?</w:t>
      </w:r>
    </w:p>
    <w:p w:rsidR="005D570E" w:rsidRPr="005D570E" w:rsidRDefault="005D570E" w:rsidP="007A13BD">
      <w:pPr>
        <w:pStyle w:val="a6"/>
        <w:numPr>
          <w:ilvl w:val="0"/>
          <w:numId w:val="37"/>
        </w:numPr>
        <w:tabs>
          <w:tab w:val="left" w:pos="0"/>
          <w:tab w:val="left" w:pos="1134"/>
        </w:tabs>
        <w:ind w:left="0" w:firstLine="709"/>
        <w:jc w:val="both"/>
        <w:rPr>
          <w:sz w:val="24"/>
          <w:szCs w:val="24"/>
        </w:rPr>
      </w:pPr>
      <w:r w:rsidRPr="005D570E">
        <w:rPr>
          <w:sz w:val="24"/>
          <w:szCs w:val="24"/>
        </w:rPr>
        <w:t>У яких випадках використовують нарахування за простими відсотками та за складними відсотками?</w:t>
      </w:r>
    </w:p>
    <w:p w:rsidR="005D570E" w:rsidRPr="005D570E" w:rsidRDefault="005D570E" w:rsidP="007A13BD">
      <w:pPr>
        <w:pStyle w:val="a6"/>
        <w:numPr>
          <w:ilvl w:val="0"/>
          <w:numId w:val="37"/>
        </w:numPr>
        <w:tabs>
          <w:tab w:val="left" w:pos="0"/>
          <w:tab w:val="left" w:pos="1134"/>
        </w:tabs>
        <w:ind w:left="0" w:firstLine="709"/>
        <w:jc w:val="both"/>
        <w:rPr>
          <w:sz w:val="24"/>
          <w:szCs w:val="24"/>
        </w:rPr>
      </w:pPr>
      <w:r w:rsidRPr="005D570E">
        <w:rPr>
          <w:sz w:val="24"/>
          <w:szCs w:val="24"/>
        </w:rPr>
        <w:t>Як розраховується майбутня вартість коштів при використанні складних відсотків?</w:t>
      </w:r>
    </w:p>
    <w:p w:rsidR="005D570E" w:rsidRPr="005D570E" w:rsidRDefault="005D570E" w:rsidP="007A13BD">
      <w:pPr>
        <w:pStyle w:val="a6"/>
        <w:numPr>
          <w:ilvl w:val="0"/>
          <w:numId w:val="37"/>
        </w:numPr>
        <w:tabs>
          <w:tab w:val="left" w:pos="0"/>
          <w:tab w:val="left" w:pos="1134"/>
        </w:tabs>
        <w:ind w:left="0" w:firstLine="709"/>
        <w:jc w:val="both"/>
        <w:rPr>
          <w:sz w:val="24"/>
          <w:szCs w:val="24"/>
        </w:rPr>
      </w:pPr>
      <w:r w:rsidRPr="005D570E">
        <w:rPr>
          <w:sz w:val="24"/>
          <w:szCs w:val="24"/>
        </w:rPr>
        <w:t>Які існують методи нарахування складних відсотків, поясніть їх сутність.</w:t>
      </w:r>
    </w:p>
    <w:p w:rsidR="00EB47F4" w:rsidRPr="005D570E" w:rsidRDefault="005D570E" w:rsidP="007A13BD">
      <w:pPr>
        <w:pStyle w:val="a6"/>
        <w:numPr>
          <w:ilvl w:val="0"/>
          <w:numId w:val="37"/>
        </w:numPr>
        <w:tabs>
          <w:tab w:val="left" w:pos="0"/>
          <w:tab w:val="left" w:pos="1134"/>
        </w:tabs>
        <w:ind w:left="0" w:firstLine="709"/>
        <w:jc w:val="both"/>
        <w:rPr>
          <w:sz w:val="24"/>
          <w:szCs w:val="24"/>
        </w:rPr>
      </w:pPr>
      <w:r w:rsidRPr="005D570E">
        <w:rPr>
          <w:color w:val="000000"/>
          <w:sz w:val="24"/>
          <w:szCs w:val="24"/>
        </w:rPr>
        <w:t>Здійсніть розрахунок наступних задач:</w:t>
      </w:r>
    </w:p>
    <w:p w:rsidR="005D570E" w:rsidRPr="005D570E" w:rsidRDefault="005D570E" w:rsidP="005D570E">
      <w:pPr>
        <w:pStyle w:val="a6"/>
        <w:tabs>
          <w:tab w:val="left" w:pos="945"/>
        </w:tabs>
        <w:ind w:left="1029"/>
        <w:rPr>
          <w:szCs w:val="28"/>
        </w:rPr>
      </w:pPr>
    </w:p>
    <w:p w:rsidR="005D570E" w:rsidRPr="005D570E" w:rsidRDefault="005D570E" w:rsidP="005D570E">
      <w:pPr>
        <w:pStyle w:val="a6"/>
        <w:tabs>
          <w:tab w:val="left" w:pos="945"/>
        </w:tabs>
        <w:ind w:left="1029" w:hanging="320"/>
        <w:rPr>
          <w:b/>
          <w:color w:val="000000"/>
          <w:sz w:val="24"/>
        </w:rPr>
      </w:pPr>
      <w:r w:rsidRPr="005D570E">
        <w:rPr>
          <w:b/>
          <w:color w:val="000000"/>
          <w:sz w:val="24"/>
        </w:rPr>
        <w:t xml:space="preserve">Задача 1. </w:t>
      </w:r>
    </w:p>
    <w:p w:rsidR="005D570E" w:rsidRPr="00EB47F4" w:rsidRDefault="005D570E" w:rsidP="005D570E">
      <w:pPr>
        <w:pStyle w:val="a6"/>
        <w:tabs>
          <w:tab w:val="left" w:pos="945"/>
        </w:tabs>
        <w:ind w:left="1029"/>
        <w:rPr>
          <w:szCs w:val="28"/>
        </w:rPr>
      </w:pPr>
    </w:p>
    <w:p w:rsidR="00EB47F4" w:rsidRPr="00B359F0" w:rsidRDefault="00EB47F4" w:rsidP="00EB47F4">
      <w:pPr>
        <w:pStyle w:val="a8"/>
        <w:shd w:val="clear" w:color="auto" w:fill="FFFFFF"/>
        <w:spacing w:before="0" w:beforeAutospacing="0" w:after="0" w:afterAutospacing="0"/>
        <w:ind w:firstLine="709"/>
        <w:rPr>
          <w:color w:val="000000"/>
        </w:rPr>
      </w:pPr>
      <w:r w:rsidRPr="005D570E">
        <w:rPr>
          <w:lang w:val="uk-UA"/>
        </w:rPr>
        <w:t>Необхідно</w:t>
      </w:r>
      <w:r w:rsidRPr="005D570E">
        <w:rPr>
          <w:color w:val="000000"/>
        </w:rPr>
        <w:t xml:space="preserve"> </w:t>
      </w:r>
      <w:r>
        <w:rPr>
          <w:color w:val="000000"/>
          <w:lang w:val="uk-UA"/>
        </w:rPr>
        <w:t>в</w:t>
      </w:r>
      <w:r w:rsidRPr="00B359F0">
        <w:rPr>
          <w:color w:val="000000"/>
        </w:rPr>
        <w:t>изначити під яку процентну ставку клієнту банку вигідно розмістити капітал в</w:t>
      </w:r>
      <w:r w:rsidR="005D570E">
        <w:rPr>
          <w:color w:val="000000"/>
        </w:rPr>
        <w:t xml:space="preserve"> сумі </w:t>
      </w:r>
      <w:r w:rsidR="005D570E">
        <w:rPr>
          <w:color w:val="000000"/>
          <w:lang w:val="uk-UA"/>
        </w:rPr>
        <w:t>780</w:t>
      </w:r>
      <w:r w:rsidR="005D570E">
        <w:rPr>
          <w:color w:val="000000"/>
        </w:rPr>
        <w:t xml:space="preserve"> тис. грн. строком на </w:t>
      </w:r>
      <w:r w:rsidR="005D570E">
        <w:rPr>
          <w:color w:val="000000"/>
          <w:lang w:val="uk-UA"/>
        </w:rPr>
        <w:t>3</w:t>
      </w:r>
      <w:r w:rsidRPr="00B359F0">
        <w:rPr>
          <w:color w:val="000000"/>
        </w:rPr>
        <w:t xml:space="preserve"> роки:</w:t>
      </w:r>
    </w:p>
    <w:p w:rsidR="00EB47F4" w:rsidRPr="00B359F0" w:rsidRDefault="00EB47F4" w:rsidP="00EB47F4">
      <w:pPr>
        <w:pStyle w:val="a8"/>
        <w:shd w:val="clear" w:color="auto" w:fill="FFFFFF"/>
        <w:spacing w:before="0" w:beforeAutospacing="0" w:after="0" w:afterAutospacing="0"/>
        <w:ind w:firstLine="709"/>
        <w:rPr>
          <w:color w:val="000000"/>
          <w:lang w:val="uk-UA"/>
        </w:rPr>
      </w:pPr>
      <w:r w:rsidRPr="00B359F0">
        <w:rPr>
          <w:color w:val="000000"/>
        </w:rPr>
        <w:t>а) під прост</w:t>
      </w:r>
      <w:r w:rsidR="005D570E">
        <w:rPr>
          <w:color w:val="000000"/>
        </w:rPr>
        <w:t xml:space="preserve">у ставку процентів </w:t>
      </w:r>
      <w:proofErr w:type="gramStart"/>
      <w:r w:rsidR="005D570E">
        <w:rPr>
          <w:color w:val="000000"/>
        </w:rPr>
        <w:t>в</w:t>
      </w:r>
      <w:proofErr w:type="gramEnd"/>
      <w:r w:rsidR="005D570E">
        <w:rPr>
          <w:color w:val="000000"/>
        </w:rPr>
        <w:t xml:space="preserve"> </w:t>
      </w:r>
      <w:r w:rsidR="005D570E">
        <w:rPr>
          <w:color w:val="000000"/>
          <w:lang w:val="uk-UA"/>
        </w:rPr>
        <w:t>12</w:t>
      </w:r>
      <w:r>
        <w:rPr>
          <w:color w:val="000000"/>
        </w:rPr>
        <w:t>% річних</w:t>
      </w:r>
      <w:r>
        <w:rPr>
          <w:color w:val="000000"/>
          <w:lang w:val="uk-UA"/>
        </w:rPr>
        <w:t>;</w:t>
      </w:r>
    </w:p>
    <w:p w:rsidR="00EB47F4" w:rsidRDefault="00EB47F4" w:rsidP="005D570E">
      <w:pPr>
        <w:pStyle w:val="a8"/>
        <w:shd w:val="clear" w:color="auto" w:fill="FFFFFF"/>
        <w:spacing w:before="0" w:beforeAutospacing="0" w:after="0" w:afterAutospacing="0"/>
        <w:ind w:firstLine="709"/>
        <w:jc w:val="both"/>
        <w:rPr>
          <w:color w:val="000000"/>
          <w:lang w:val="uk-UA"/>
        </w:rPr>
      </w:pPr>
      <w:r w:rsidRPr="00B359F0">
        <w:rPr>
          <w:color w:val="000000"/>
        </w:rPr>
        <w:t xml:space="preserve">б) </w:t>
      </w:r>
      <w:proofErr w:type="gramStart"/>
      <w:r w:rsidRPr="00B359F0">
        <w:rPr>
          <w:color w:val="000000"/>
        </w:rPr>
        <w:t>п</w:t>
      </w:r>
      <w:proofErr w:type="gramEnd"/>
      <w:r w:rsidRPr="00B359F0">
        <w:rPr>
          <w:color w:val="000000"/>
        </w:rPr>
        <w:t>ід склад</w:t>
      </w:r>
      <w:r w:rsidR="005D570E">
        <w:rPr>
          <w:color w:val="000000"/>
        </w:rPr>
        <w:t>ну ставку процентів у розмірі 1</w:t>
      </w:r>
      <w:r w:rsidR="005D570E">
        <w:rPr>
          <w:color w:val="000000"/>
          <w:lang w:val="uk-UA"/>
        </w:rPr>
        <w:t>5</w:t>
      </w:r>
      <w:r w:rsidRPr="00B359F0">
        <w:rPr>
          <w:color w:val="000000"/>
        </w:rPr>
        <w:t>% річних при щоквартальному нарахуванні?</w:t>
      </w:r>
    </w:p>
    <w:p w:rsidR="005D570E" w:rsidRDefault="005D570E" w:rsidP="005D570E">
      <w:pPr>
        <w:pStyle w:val="a8"/>
        <w:shd w:val="clear" w:color="auto" w:fill="FFFFFF"/>
        <w:spacing w:before="0" w:beforeAutospacing="0" w:after="0" w:afterAutospacing="0"/>
        <w:ind w:firstLine="709"/>
        <w:jc w:val="both"/>
        <w:rPr>
          <w:color w:val="000000"/>
          <w:lang w:val="uk-UA"/>
        </w:rPr>
      </w:pPr>
    </w:p>
    <w:p w:rsidR="005D570E" w:rsidRPr="005D570E" w:rsidRDefault="005D570E" w:rsidP="005D570E">
      <w:pPr>
        <w:pStyle w:val="a8"/>
        <w:shd w:val="clear" w:color="auto" w:fill="FFFFFF"/>
        <w:spacing w:before="0" w:beforeAutospacing="0" w:after="0" w:afterAutospacing="0"/>
        <w:ind w:firstLine="709"/>
        <w:jc w:val="both"/>
        <w:rPr>
          <w:b/>
          <w:color w:val="000000"/>
          <w:lang w:val="uk-UA"/>
        </w:rPr>
      </w:pPr>
      <w:r w:rsidRPr="005D570E">
        <w:rPr>
          <w:b/>
          <w:color w:val="000000"/>
          <w:lang w:val="uk-UA"/>
        </w:rPr>
        <w:t>Задача 2.</w:t>
      </w:r>
    </w:p>
    <w:p w:rsidR="005D570E" w:rsidRPr="005D570E" w:rsidRDefault="005D570E" w:rsidP="005D570E">
      <w:pPr>
        <w:pStyle w:val="a8"/>
        <w:shd w:val="clear" w:color="auto" w:fill="FFFFFF"/>
        <w:spacing w:before="0" w:beforeAutospacing="0" w:after="0" w:afterAutospacing="0"/>
        <w:ind w:firstLine="709"/>
        <w:jc w:val="both"/>
        <w:rPr>
          <w:color w:val="000000"/>
          <w:lang w:val="uk-UA"/>
        </w:rPr>
      </w:pPr>
    </w:p>
    <w:p w:rsidR="00EB47F4" w:rsidRDefault="00EB47F4" w:rsidP="00EB47F4">
      <w:pPr>
        <w:shd w:val="clear" w:color="auto" w:fill="FFFFFF"/>
        <w:tabs>
          <w:tab w:val="left" w:pos="5103"/>
        </w:tabs>
        <w:ind w:firstLine="709"/>
        <w:jc w:val="both"/>
        <w:rPr>
          <w:sz w:val="24"/>
          <w:lang w:val="uk-UA"/>
        </w:rPr>
      </w:pPr>
      <w:r w:rsidRPr="005D570E">
        <w:rPr>
          <w:sz w:val="24"/>
          <w:lang w:val="uk-UA"/>
        </w:rPr>
        <w:t>Необхідно</w:t>
      </w:r>
      <w:r w:rsidRPr="005D570E">
        <w:rPr>
          <w:color w:val="000000"/>
          <w:sz w:val="24"/>
        </w:rPr>
        <w:t xml:space="preserve"> </w:t>
      </w:r>
      <w:r w:rsidRPr="005D570E">
        <w:rPr>
          <w:color w:val="000000"/>
          <w:sz w:val="24"/>
          <w:lang w:val="uk-UA"/>
        </w:rPr>
        <w:t>в</w:t>
      </w:r>
      <w:r w:rsidRPr="005D570E">
        <w:rPr>
          <w:color w:val="000000"/>
          <w:sz w:val="24"/>
        </w:rPr>
        <w:t xml:space="preserve">изначити </w:t>
      </w:r>
      <w:r w:rsidRPr="005D570E">
        <w:rPr>
          <w:color w:val="000000"/>
          <w:sz w:val="24"/>
          <w:lang w:val="uk-UA"/>
        </w:rPr>
        <w:t>н</w:t>
      </w:r>
      <w:r w:rsidRPr="005D570E">
        <w:rPr>
          <w:sz w:val="24"/>
        </w:rPr>
        <w:t>а який термін потрібно відкрити депозит у розмірі 10 000 гривень під 15% річних, щоб отримати прибуток 16000 гривень.</w:t>
      </w:r>
    </w:p>
    <w:p w:rsidR="005D570E" w:rsidRDefault="005D570E" w:rsidP="00EB47F4">
      <w:pPr>
        <w:shd w:val="clear" w:color="auto" w:fill="FFFFFF"/>
        <w:tabs>
          <w:tab w:val="left" w:pos="5103"/>
        </w:tabs>
        <w:ind w:firstLine="709"/>
        <w:jc w:val="both"/>
        <w:rPr>
          <w:sz w:val="24"/>
          <w:lang w:val="uk-UA"/>
        </w:rPr>
      </w:pPr>
    </w:p>
    <w:p w:rsidR="005D570E" w:rsidRPr="005D570E" w:rsidRDefault="005D570E" w:rsidP="00EB47F4">
      <w:pPr>
        <w:shd w:val="clear" w:color="auto" w:fill="FFFFFF"/>
        <w:tabs>
          <w:tab w:val="left" w:pos="5103"/>
        </w:tabs>
        <w:ind w:firstLine="709"/>
        <w:jc w:val="both"/>
        <w:rPr>
          <w:b/>
          <w:sz w:val="24"/>
          <w:lang w:val="uk-UA"/>
        </w:rPr>
      </w:pPr>
      <w:r w:rsidRPr="005D570E">
        <w:rPr>
          <w:b/>
          <w:sz w:val="24"/>
          <w:lang w:val="uk-UA"/>
        </w:rPr>
        <w:t>Задача 3.</w:t>
      </w:r>
    </w:p>
    <w:p w:rsidR="00EB47F4" w:rsidRPr="005D570E" w:rsidRDefault="00EB47F4" w:rsidP="005D570E">
      <w:pPr>
        <w:ind w:firstLine="709"/>
        <w:rPr>
          <w:sz w:val="24"/>
        </w:rPr>
      </w:pPr>
      <w:r w:rsidRPr="005D570E">
        <w:rPr>
          <w:bCs/>
          <w:iCs/>
          <w:sz w:val="24"/>
        </w:rPr>
        <w:t>Початково вкладена сума 200 тис</w:t>
      </w:r>
      <w:proofErr w:type="gramStart"/>
      <w:r w:rsidRPr="005D570E">
        <w:rPr>
          <w:bCs/>
          <w:iCs/>
          <w:sz w:val="24"/>
        </w:rPr>
        <w:t>.</w:t>
      </w:r>
      <w:proofErr w:type="gramEnd"/>
      <w:r w:rsidRPr="005D570E">
        <w:rPr>
          <w:bCs/>
          <w:iCs/>
          <w:sz w:val="24"/>
        </w:rPr>
        <w:t xml:space="preserve"> </w:t>
      </w:r>
      <w:proofErr w:type="gramStart"/>
      <w:r w:rsidRPr="005D570E">
        <w:rPr>
          <w:bCs/>
          <w:iCs/>
          <w:sz w:val="24"/>
        </w:rPr>
        <w:t>г</w:t>
      </w:r>
      <w:proofErr w:type="gramEnd"/>
      <w:r w:rsidRPr="005D570E">
        <w:rPr>
          <w:bCs/>
          <w:iCs/>
          <w:sz w:val="24"/>
        </w:rPr>
        <w:t xml:space="preserve">рн. </w:t>
      </w:r>
      <w:r w:rsidRPr="005D570E">
        <w:rPr>
          <w:bCs/>
          <w:i/>
          <w:iCs/>
          <w:sz w:val="24"/>
        </w:rPr>
        <w:t>Визначте</w:t>
      </w:r>
      <w:r w:rsidRPr="005D570E">
        <w:rPr>
          <w:bCs/>
          <w:iCs/>
          <w:sz w:val="24"/>
        </w:rPr>
        <w:t xml:space="preserve"> нарощену суму через 5 років при використанні простої і складної ставок відсотків на </w:t>
      </w:r>
      <w:proofErr w:type="gramStart"/>
      <w:r w:rsidRPr="005D570E">
        <w:rPr>
          <w:bCs/>
          <w:iCs/>
          <w:sz w:val="24"/>
        </w:rPr>
        <w:t>р</w:t>
      </w:r>
      <w:proofErr w:type="gramEnd"/>
      <w:r w:rsidRPr="005D570E">
        <w:rPr>
          <w:bCs/>
          <w:iCs/>
          <w:sz w:val="24"/>
        </w:rPr>
        <w:t>івні 24% річних. Зробити висновки.</w:t>
      </w:r>
    </w:p>
    <w:p w:rsidR="00EB47F4" w:rsidRPr="00100028" w:rsidRDefault="00EB47F4" w:rsidP="00EB47F4">
      <w:pPr>
        <w:tabs>
          <w:tab w:val="left" w:pos="945"/>
        </w:tabs>
        <w:ind w:firstLine="669"/>
        <w:rPr>
          <w:szCs w:val="28"/>
          <w:lang w:val="uk-UA"/>
        </w:rPr>
      </w:pPr>
    </w:p>
    <w:p w:rsidR="007F6FD4" w:rsidRDefault="005D570E" w:rsidP="005D570E">
      <w:pPr>
        <w:pStyle w:val="a6"/>
        <w:widowControl w:val="0"/>
        <w:autoSpaceDE w:val="0"/>
        <w:autoSpaceDN w:val="0"/>
        <w:adjustRightInd w:val="0"/>
        <w:spacing w:line="276" w:lineRule="auto"/>
        <w:ind w:left="720" w:firstLine="669"/>
        <w:jc w:val="center"/>
        <w:rPr>
          <w:b/>
          <w:bCs/>
          <w:color w:val="000000"/>
          <w:sz w:val="24"/>
        </w:rPr>
      </w:pPr>
      <w:r>
        <w:rPr>
          <w:b/>
          <w:bCs/>
          <w:color w:val="000000"/>
          <w:sz w:val="24"/>
        </w:rPr>
        <w:t>Рекомендована література</w:t>
      </w:r>
    </w:p>
    <w:p w:rsidR="005D570E" w:rsidRDefault="005D570E" w:rsidP="005D570E">
      <w:pPr>
        <w:pStyle w:val="a6"/>
        <w:widowControl w:val="0"/>
        <w:autoSpaceDE w:val="0"/>
        <w:autoSpaceDN w:val="0"/>
        <w:adjustRightInd w:val="0"/>
        <w:spacing w:line="276" w:lineRule="auto"/>
        <w:ind w:left="720" w:firstLine="669"/>
        <w:jc w:val="center"/>
        <w:rPr>
          <w:b/>
          <w:bCs/>
          <w:color w:val="000000"/>
          <w:sz w:val="24"/>
        </w:rPr>
      </w:pPr>
    </w:p>
    <w:p w:rsidR="005D570E" w:rsidRPr="001C3E9D" w:rsidRDefault="005D570E" w:rsidP="007A13BD">
      <w:pPr>
        <w:pStyle w:val="tl"/>
        <w:numPr>
          <w:ilvl w:val="0"/>
          <w:numId w:val="38"/>
        </w:numPr>
        <w:tabs>
          <w:tab w:val="left" w:pos="1134"/>
        </w:tabs>
        <w:spacing w:before="0" w:beforeAutospacing="0" w:after="0" w:afterAutospacing="0"/>
        <w:ind w:left="1134" w:hanging="425"/>
        <w:jc w:val="both"/>
        <w:rPr>
          <w:bCs/>
          <w:color w:val="000000"/>
          <w:lang w:val="uk-UA"/>
        </w:rPr>
      </w:pPr>
      <w:r w:rsidRPr="001C3E9D">
        <w:rPr>
          <w:lang w:eastAsia="uk-UA"/>
        </w:rPr>
        <w:t>Еш С. М.</w:t>
      </w:r>
      <w:r w:rsidRPr="001C3E9D">
        <w:rPr>
          <w:lang w:val="uk-UA" w:eastAsia="uk-UA"/>
        </w:rPr>
        <w:t xml:space="preserve"> </w:t>
      </w:r>
      <w:r w:rsidRPr="001C3E9D">
        <w:rPr>
          <w:lang w:eastAsia="uk-UA"/>
        </w:rPr>
        <w:t xml:space="preserve">Фінансовий ринок: Навч. </w:t>
      </w:r>
      <w:proofErr w:type="gramStart"/>
      <w:r w:rsidRPr="001C3E9D">
        <w:rPr>
          <w:lang w:eastAsia="uk-UA"/>
        </w:rPr>
        <w:t>пос</w:t>
      </w:r>
      <w:proofErr w:type="gramEnd"/>
      <w:r w:rsidRPr="001C3E9D">
        <w:rPr>
          <w:lang w:eastAsia="uk-UA"/>
        </w:rPr>
        <w:t>іб.</w:t>
      </w:r>
      <w:r w:rsidRPr="001C3E9D">
        <w:rPr>
          <w:lang w:val="uk-UA" w:eastAsia="uk-UA"/>
        </w:rPr>
        <w:t xml:space="preserve"> 2-ге вид. -</w:t>
      </w:r>
      <w:r w:rsidRPr="001C3E9D">
        <w:rPr>
          <w:lang w:eastAsia="uk-UA"/>
        </w:rPr>
        <w:t xml:space="preserve"> К.: Центр учбової літератури,  20</w:t>
      </w:r>
      <w:r w:rsidRPr="001C3E9D">
        <w:rPr>
          <w:lang w:val="uk-UA" w:eastAsia="uk-UA"/>
        </w:rPr>
        <w:t>11</w:t>
      </w:r>
      <w:r w:rsidRPr="001C3E9D">
        <w:rPr>
          <w:lang w:eastAsia="uk-UA"/>
        </w:rPr>
        <w:t>. — 528 с</w:t>
      </w:r>
      <w:proofErr w:type="gramStart"/>
      <w:r w:rsidRPr="001C3E9D">
        <w:rPr>
          <w:lang w:eastAsia="uk-UA"/>
        </w:rPr>
        <w:t>.</w:t>
      </w:r>
      <w:r w:rsidRPr="001C3E9D">
        <w:rPr>
          <w:lang w:val="uk-UA" w:eastAsia="uk-UA"/>
        </w:rPr>
        <w:t>.</w:t>
      </w:r>
      <w:proofErr w:type="gramEnd"/>
    </w:p>
    <w:p w:rsidR="005D570E" w:rsidRDefault="005D570E" w:rsidP="005D570E">
      <w:pPr>
        <w:pStyle w:val="a6"/>
        <w:widowControl w:val="0"/>
        <w:autoSpaceDE w:val="0"/>
        <w:autoSpaceDN w:val="0"/>
        <w:adjustRightInd w:val="0"/>
        <w:spacing w:line="276" w:lineRule="auto"/>
        <w:ind w:left="1749"/>
        <w:jc w:val="both"/>
        <w:rPr>
          <w:b/>
          <w:sz w:val="24"/>
        </w:rPr>
      </w:pPr>
    </w:p>
    <w:p w:rsidR="00F073A2" w:rsidRDefault="009158A2" w:rsidP="009158A2">
      <w:pPr>
        <w:pStyle w:val="a6"/>
        <w:ind w:left="0"/>
        <w:jc w:val="center"/>
        <w:rPr>
          <w:b/>
          <w:sz w:val="24"/>
          <w:szCs w:val="24"/>
        </w:rPr>
      </w:pPr>
      <w:r w:rsidRPr="009158A2">
        <w:rPr>
          <w:b/>
          <w:sz w:val="24"/>
          <w:szCs w:val="24"/>
        </w:rPr>
        <w:t>Тема 10. Структура процентних ставок</w:t>
      </w:r>
    </w:p>
    <w:p w:rsidR="009158A2" w:rsidRDefault="009158A2" w:rsidP="009158A2">
      <w:pPr>
        <w:pStyle w:val="a6"/>
        <w:ind w:left="0"/>
        <w:jc w:val="center"/>
        <w:rPr>
          <w:b/>
          <w:sz w:val="24"/>
          <w:szCs w:val="24"/>
        </w:rPr>
      </w:pPr>
    </w:p>
    <w:p w:rsidR="009158A2" w:rsidRDefault="009158A2" w:rsidP="009158A2">
      <w:pPr>
        <w:pStyle w:val="1"/>
        <w:ind w:firstLine="720"/>
        <w:rPr>
          <w:color w:val="000000"/>
          <w:sz w:val="24"/>
          <w:szCs w:val="24"/>
          <w:lang w:val="uk-UA"/>
        </w:rPr>
      </w:pPr>
      <w:r>
        <w:rPr>
          <w:color w:val="000000"/>
          <w:sz w:val="24"/>
          <w:szCs w:val="24"/>
          <w:lang w:val="uk-UA"/>
        </w:rPr>
        <w:t>Питання для самостійного вивчення</w:t>
      </w:r>
    </w:p>
    <w:p w:rsidR="009158A2" w:rsidRDefault="009158A2" w:rsidP="009158A2">
      <w:pPr>
        <w:rPr>
          <w:lang w:val="uk-UA"/>
        </w:rPr>
      </w:pPr>
    </w:p>
    <w:p w:rsidR="009158A2" w:rsidRPr="009158A2" w:rsidRDefault="009158A2" w:rsidP="007A13BD">
      <w:pPr>
        <w:pStyle w:val="a6"/>
        <w:numPr>
          <w:ilvl w:val="0"/>
          <w:numId w:val="39"/>
        </w:numPr>
        <w:rPr>
          <w:rStyle w:val="31"/>
          <w:b w:val="0"/>
          <w:bCs w:val="0"/>
          <w:sz w:val="20"/>
          <w:szCs w:val="20"/>
          <w:shd w:val="clear" w:color="auto" w:fill="auto"/>
        </w:rPr>
      </w:pPr>
      <w:r w:rsidRPr="00CA6022">
        <w:rPr>
          <w:rStyle w:val="31"/>
          <w:b w:val="0"/>
          <w:sz w:val="24"/>
          <w:szCs w:val="24"/>
          <w:lang w:eastAsia="uk-UA"/>
        </w:rPr>
        <w:t>Методи управління фінансовими ризиками</w:t>
      </w:r>
      <w:r>
        <w:rPr>
          <w:rStyle w:val="31"/>
          <w:b w:val="0"/>
          <w:sz w:val="24"/>
          <w:szCs w:val="24"/>
          <w:lang w:eastAsia="uk-UA"/>
        </w:rPr>
        <w:t>.</w:t>
      </w:r>
    </w:p>
    <w:p w:rsidR="009158A2" w:rsidRPr="009158A2" w:rsidRDefault="009158A2" w:rsidP="009158A2">
      <w:pPr>
        <w:pStyle w:val="a6"/>
        <w:ind w:left="720"/>
      </w:pPr>
    </w:p>
    <w:p w:rsidR="009158A2" w:rsidRDefault="009158A2" w:rsidP="009158A2">
      <w:pPr>
        <w:pStyle w:val="12"/>
        <w:widowControl/>
        <w:spacing w:before="0" w:line="240" w:lineRule="auto"/>
        <w:ind w:right="-1" w:firstLine="720"/>
        <w:jc w:val="center"/>
        <w:rPr>
          <w:b/>
          <w:bCs/>
          <w:i/>
          <w:iCs/>
          <w:color w:val="000000"/>
          <w:sz w:val="24"/>
          <w:szCs w:val="24"/>
        </w:rPr>
      </w:pPr>
      <w:r>
        <w:rPr>
          <w:b/>
          <w:bCs/>
          <w:i/>
          <w:iCs/>
          <w:color w:val="000000"/>
          <w:sz w:val="24"/>
          <w:szCs w:val="24"/>
        </w:rPr>
        <w:t>Методичні рекомендації до вивчення питання</w:t>
      </w:r>
    </w:p>
    <w:p w:rsidR="009158A2" w:rsidRDefault="009158A2" w:rsidP="009158A2">
      <w:pPr>
        <w:pStyle w:val="a6"/>
        <w:ind w:left="0"/>
        <w:jc w:val="center"/>
        <w:rPr>
          <w:b/>
          <w:sz w:val="24"/>
          <w:szCs w:val="24"/>
        </w:rPr>
      </w:pPr>
    </w:p>
    <w:p w:rsidR="009158A2" w:rsidRPr="009158A2" w:rsidRDefault="009158A2" w:rsidP="009158A2">
      <w:pPr>
        <w:pStyle w:val="6"/>
        <w:shd w:val="clear" w:color="auto" w:fill="auto"/>
        <w:spacing w:before="0" w:after="0" w:line="240" w:lineRule="auto"/>
        <w:ind w:left="20" w:right="20" w:firstLine="689"/>
        <w:jc w:val="both"/>
        <w:rPr>
          <w:sz w:val="24"/>
          <w:szCs w:val="24"/>
        </w:rPr>
      </w:pPr>
      <w:r w:rsidRPr="009158A2">
        <w:rPr>
          <w:sz w:val="24"/>
          <w:szCs w:val="24"/>
          <w:lang w:val="uk-UA"/>
        </w:rPr>
        <w:t>Аналізу</w:t>
      </w:r>
      <w:r w:rsidRPr="009158A2">
        <w:rPr>
          <w:sz w:val="24"/>
          <w:szCs w:val="24"/>
          <w:lang w:val="uk-UA"/>
        </w:rPr>
        <w:softHyphen/>
        <w:t>ючи фінансові ринки країн, що розвиваються і будують ринкові відносини, в тому числі й України, спеціалісти ро</w:t>
      </w:r>
      <w:r w:rsidRPr="009158A2">
        <w:rPr>
          <w:sz w:val="24"/>
          <w:szCs w:val="24"/>
          <w:lang w:val="uk-UA"/>
        </w:rPr>
        <w:softHyphen/>
        <w:t xml:space="preserve">блять висновок про агресивність і високий ступінь ризику. </w:t>
      </w:r>
      <w:r w:rsidRPr="009158A2">
        <w:rPr>
          <w:sz w:val="24"/>
          <w:szCs w:val="24"/>
        </w:rPr>
        <w:t xml:space="preserve">Учасники </w:t>
      </w:r>
      <w:r w:rsidRPr="009158A2">
        <w:rPr>
          <w:sz w:val="24"/>
          <w:szCs w:val="24"/>
        </w:rPr>
        <w:lastRenderedPageBreak/>
        <w:t xml:space="preserve">фінансового ринку України несуть ризики, </w:t>
      </w:r>
      <w:r w:rsidRPr="009158A2">
        <w:rPr>
          <w:rStyle w:val="af2"/>
          <w:sz w:val="24"/>
          <w:szCs w:val="24"/>
        </w:rPr>
        <w:t>як емітенти, як інвестори (за операціями з цінними папера</w:t>
      </w:r>
      <w:r w:rsidRPr="009158A2">
        <w:rPr>
          <w:rStyle w:val="af2"/>
          <w:sz w:val="24"/>
          <w:szCs w:val="24"/>
        </w:rPr>
        <w:softHyphen/>
        <w:t>ми) і як дилери.</w:t>
      </w:r>
      <w:r w:rsidRPr="009158A2">
        <w:rPr>
          <w:sz w:val="24"/>
          <w:szCs w:val="24"/>
        </w:rPr>
        <w:t xml:space="preserve"> Тому діяльність суб’єктів фінансового ри</w:t>
      </w:r>
      <w:r w:rsidRPr="009158A2">
        <w:rPr>
          <w:sz w:val="24"/>
          <w:szCs w:val="24"/>
        </w:rPr>
        <w:softHyphen/>
        <w:t xml:space="preserve">нку потребує особливих портфельних стратегій, спеціально </w:t>
      </w:r>
      <w:proofErr w:type="gramStart"/>
      <w:r w:rsidRPr="009158A2">
        <w:rPr>
          <w:sz w:val="24"/>
          <w:szCs w:val="24"/>
        </w:rPr>
        <w:t>п</w:t>
      </w:r>
      <w:proofErr w:type="gramEnd"/>
      <w:r w:rsidRPr="009158A2">
        <w:rPr>
          <w:sz w:val="24"/>
          <w:szCs w:val="24"/>
        </w:rPr>
        <w:t>ідібраних фінансових інструментів, які б знижували ці ри</w:t>
      </w:r>
      <w:r w:rsidRPr="009158A2">
        <w:rPr>
          <w:sz w:val="24"/>
          <w:szCs w:val="24"/>
        </w:rPr>
        <w:softHyphen/>
        <w:t xml:space="preserve">зики. </w:t>
      </w:r>
      <w:proofErr w:type="gramStart"/>
      <w:r w:rsidRPr="009158A2">
        <w:rPr>
          <w:sz w:val="24"/>
          <w:szCs w:val="24"/>
        </w:rPr>
        <w:t>Ефективна стратегія поведінки в умовах ризику дає змогу виявляти схильність до ризиків, аналізувати та оці</w:t>
      </w:r>
      <w:r w:rsidRPr="009158A2">
        <w:rPr>
          <w:sz w:val="24"/>
          <w:szCs w:val="24"/>
        </w:rPr>
        <w:softHyphen/>
        <w:t>нювати їх, вибирати і застосовувати певні методи управ</w:t>
      </w:r>
      <w:r w:rsidRPr="009158A2">
        <w:rPr>
          <w:sz w:val="24"/>
          <w:szCs w:val="24"/>
        </w:rPr>
        <w:softHyphen/>
        <w:t>ління ними, здійснювати фінансовий контроль, що забез</w:t>
      </w:r>
      <w:r w:rsidRPr="009158A2">
        <w:rPr>
          <w:sz w:val="24"/>
          <w:szCs w:val="24"/>
        </w:rPr>
        <w:softHyphen/>
        <w:t>печить суб’єктам фінансового ринку успішно здійснювати свою діяльність і досягати поставлених цілей з найменши</w:t>
      </w:r>
      <w:r w:rsidRPr="009158A2">
        <w:rPr>
          <w:sz w:val="24"/>
          <w:szCs w:val="24"/>
        </w:rPr>
        <w:softHyphen/>
        <w:t>ми втратами.</w:t>
      </w:r>
      <w:proofErr w:type="gramEnd"/>
    </w:p>
    <w:p w:rsidR="009158A2" w:rsidRPr="009158A2" w:rsidRDefault="009158A2" w:rsidP="009158A2">
      <w:pPr>
        <w:pStyle w:val="6"/>
        <w:shd w:val="clear" w:color="auto" w:fill="auto"/>
        <w:spacing w:before="0" w:after="0" w:line="240" w:lineRule="auto"/>
        <w:ind w:left="20" w:right="20" w:firstLine="689"/>
        <w:jc w:val="both"/>
        <w:rPr>
          <w:sz w:val="24"/>
          <w:szCs w:val="24"/>
        </w:rPr>
      </w:pPr>
      <w:r w:rsidRPr="009158A2">
        <w:rPr>
          <w:sz w:val="24"/>
          <w:szCs w:val="24"/>
        </w:rPr>
        <w:t xml:space="preserve">До основних </w:t>
      </w:r>
      <w:r w:rsidRPr="009158A2">
        <w:rPr>
          <w:rStyle w:val="af2"/>
          <w:sz w:val="24"/>
          <w:szCs w:val="24"/>
        </w:rPr>
        <w:t>методів управління ризиком</w:t>
      </w:r>
      <w:r w:rsidRPr="009158A2">
        <w:rPr>
          <w:sz w:val="24"/>
          <w:szCs w:val="24"/>
        </w:rPr>
        <w:t>, які можна ви</w:t>
      </w:r>
      <w:r w:rsidRPr="009158A2">
        <w:rPr>
          <w:sz w:val="24"/>
          <w:szCs w:val="24"/>
        </w:rPr>
        <w:softHyphen/>
        <w:t>користовувати як незалежно, так і в комплексі, належать:</w:t>
      </w:r>
    </w:p>
    <w:p w:rsidR="009158A2" w:rsidRPr="009158A2" w:rsidRDefault="009158A2" w:rsidP="007A13BD">
      <w:pPr>
        <w:pStyle w:val="6"/>
        <w:numPr>
          <w:ilvl w:val="0"/>
          <w:numId w:val="40"/>
        </w:numPr>
        <w:shd w:val="clear" w:color="auto" w:fill="auto"/>
        <w:spacing w:before="0" w:after="0" w:line="240" w:lineRule="auto"/>
        <w:ind w:left="20" w:right="20" w:firstLine="689"/>
        <w:jc w:val="both"/>
        <w:rPr>
          <w:sz w:val="24"/>
          <w:szCs w:val="24"/>
        </w:rPr>
      </w:pPr>
      <w:r w:rsidRPr="009158A2">
        <w:rPr>
          <w:rStyle w:val="af2"/>
          <w:sz w:val="24"/>
          <w:szCs w:val="24"/>
        </w:rPr>
        <w:t>ухилення від ризику</w:t>
      </w:r>
      <w:r w:rsidRPr="009158A2">
        <w:rPr>
          <w:sz w:val="24"/>
          <w:szCs w:val="24"/>
        </w:rPr>
        <w:t xml:space="preserve"> — це просте уникнення заходу, пов’язаного з ризиком. Однак уникнення ризику для </w:t>
      </w:r>
      <w:proofErr w:type="gramStart"/>
      <w:r w:rsidRPr="009158A2">
        <w:rPr>
          <w:sz w:val="24"/>
          <w:szCs w:val="24"/>
        </w:rPr>
        <w:t>п</w:t>
      </w:r>
      <w:proofErr w:type="gramEnd"/>
      <w:r w:rsidRPr="009158A2">
        <w:rPr>
          <w:sz w:val="24"/>
          <w:szCs w:val="24"/>
        </w:rPr>
        <w:t>ідпри</w:t>
      </w:r>
      <w:r w:rsidRPr="009158A2">
        <w:rPr>
          <w:sz w:val="24"/>
          <w:szCs w:val="24"/>
        </w:rPr>
        <w:softHyphen/>
        <w:t>ємця означає відмову від отримання прибутку, ризик залиша</w:t>
      </w:r>
      <w:r w:rsidRPr="009158A2">
        <w:rPr>
          <w:sz w:val="24"/>
          <w:szCs w:val="24"/>
        </w:rPr>
        <w:softHyphen/>
        <w:t>ється за інвестором, тобто на його відповідальності;</w:t>
      </w:r>
    </w:p>
    <w:p w:rsidR="009158A2" w:rsidRPr="009158A2" w:rsidRDefault="009158A2" w:rsidP="007A13BD">
      <w:pPr>
        <w:pStyle w:val="6"/>
        <w:numPr>
          <w:ilvl w:val="0"/>
          <w:numId w:val="40"/>
        </w:numPr>
        <w:shd w:val="clear" w:color="auto" w:fill="auto"/>
        <w:spacing w:before="0" w:after="0" w:line="240" w:lineRule="auto"/>
        <w:ind w:left="20" w:right="20" w:firstLine="689"/>
        <w:jc w:val="both"/>
        <w:rPr>
          <w:sz w:val="24"/>
          <w:szCs w:val="24"/>
        </w:rPr>
      </w:pPr>
      <w:r w:rsidRPr="009158A2">
        <w:rPr>
          <w:sz w:val="24"/>
          <w:szCs w:val="24"/>
        </w:rPr>
        <w:t xml:space="preserve"> </w:t>
      </w:r>
      <w:r w:rsidRPr="009158A2">
        <w:rPr>
          <w:rStyle w:val="af2"/>
          <w:sz w:val="24"/>
          <w:szCs w:val="24"/>
        </w:rPr>
        <w:t>передача ризику іншій особі</w:t>
      </w:r>
      <w:r w:rsidRPr="009158A2">
        <w:rPr>
          <w:sz w:val="24"/>
          <w:szCs w:val="24"/>
        </w:rPr>
        <w:t xml:space="preserve"> — означає, що інвестор передає відповідальність за фінансовий ризик комусь іншо</w:t>
      </w:r>
      <w:r w:rsidRPr="009158A2">
        <w:rPr>
          <w:sz w:val="24"/>
          <w:szCs w:val="24"/>
        </w:rPr>
        <w:softHyphen/>
        <w:t>му, наприклад, страховому товариству. В даному разі переда</w:t>
      </w:r>
      <w:r w:rsidRPr="009158A2">
        <w:rPr>
          <w:sz w:val="24"/>
          <w:szCs w:val="24"/>
        </w:rPr>
        <w:softHyphen/>
        <w:t>ча ризику відбувається шляхом страхування фінансового ри</w:t>
      </w:r>
      <w:r w:rsidRPr="009158A2">
        <w:rPr>
          <w:sz w:val="24"/>
          <w:szCs w:val="24"/>
        </w:rPr>
        <w:softHyphen/>
        <w:t>зику;</w:t>
      </w:r>
    </w:p>
    <w:p w:rsidR="009158A2" w:rsidRPr="009158A2" w:rsidRDefault="009158A2" w:rsidP="007A13BD">
      <w:pPr>
        <w:pStyle w:val="6"/>
        <w:numPr>
          <w:ilvl w:val="0"/>
          <w:numId w:val="40"/>
        </w:numPr>
        <w:shd w:val="clear" w:color="auto" w:fill="auto"/>
        <w:spacing w:before="0" w:after="0" w:line="240" w:lineRule="auto"/>
        <w:ind w:left="20" w:right="20" w:firstLine="689"/>
        <w:jc w:val="both"/>
        <w:rPr>
          <w:sz w:val="24"/>
          <w:szCs w:val="24"/>
        </w:rPr>
      </w:pPr>
      <w:r w:rsidRPr="009158A2">
        <w:rPr>
          <w:sz w:val="24"/>
          <w:szCs w:val="24"/>
        </w:rPr>
        <w:t xml:space="preserve"> </w:t>
      </w:r>
      <w:r w:rsidRPr="009158A2">
        <w:rPr>
          <w:rStyle w:val="af2"/>
          <w:sz w:val="24"/>
          <w:szCs w:val="24"/>
        </w:rPr>
        <w:t>зниження рівня ризику</w:t>
      </w:r>
      <w:r w:rsidRPr="009158A2">
        <w:rPr>
          <w:sz w:val="24"/>
          <w:szCs w:val="24"/>
        </w:rPr>
        <w:t xml:space="preserve"> — скорочення ймовірності та обсягу втрат. Для зниження ступеня фінансового ризику за</w:t>
      </w:r>
      <w:r w:rsidRPr="009158A2">
        <w:rPr>
          <w:sz w:val="24"/>
          <w:szCs w:val="24"/>
        </w:rPr>
        <w:softHyphen/>
        <w:t xml:space="preserve">стосовуються </w:t>
      </w:r>
      <w:proofErr w:type="gramStart"/>
      <w:r w:rsidRPr="009158A2">
        <w:rPr>
          <w:sz w:val="24"/>
          <w:szCs w:val="24"/>
        </w:rPr>
        <w:t>р</w:t>
      </w:r>
      <w:proofErr w:type="gramEnd"/>
      <w:r w:rsidRPr="009158A2">
        <w:rPr>
          <w:sz w:val="24"/>
          <w:szCs w:val="24"/>
        </w:rPr>
        <w:t>ізні способи:</w:t>
      </w:r>
    </w:p>
    <w:p w:rsidR="009158A2" w:rsidRPr="009158A2" w:rsidRDefault="009158A2" w:rsidP="009158A2">
      <w:pPr>
        <w:pStyle w:val="6"/>
        <w:shd w:val="clear" w:color="auto" w:fill="auto"/>
        <w:spacing w:before="0" w:after="0" w:line="240" w:lineRule="auto"/>
        <w:ind w:left="20" w:right="20" w:firstLine="689"/>
        <w:jc w:val="both"/>
        <w:rPr>
          <w:sz w:val="24"/>
          <w:szCs w:val="24"/>
        </w:rPr>
      </w:pPr>
      <w:r w:rsidRPr="009158A2">
        <w:rPr>
          <w:sz w:val="24"/>
          <w:szCs w:val="24"/>
        </w:rPr>
        <w:t xml:space="preserve">а) </w:t>
      </w:r>
      <w:r w:rsidRPr="009158A2">
        <w:rPr>
          <w:rStyle w:val="af2"/>
          <w:sz w:val="24"/>
          <w:szCs w:val="24"/>
        </w:rPr>
        <w:t>диверсифікація</w:t>
      </w:r>
      <w:r w:rsidRPr="009158A2">
        <w:rPr>
          <w:sz w:val="24"/>
          <w:szCs w:val="24"/>
        </w:rPr>
        <w:t xml:space="preserve"> — це процес розподілу інвестованих коштів між </w:t>
      </w:r>
      <w:proofErr w:type="gramStart"/>
      <w:r w:rsidRPr="009158A2">
        <w:rPr>
          <w:sz w:val="24"/>
          <w:szCs w:val="24"/>
        </w:rPr>
        <w:t>р</w:t>
      </w:r>
      <w:proofErr w:type="gramEnd"/>
      <w:r w:rsidRPr="009158A2">
        <w:rPr>
          <w:sz w:val="24"/>
          <w:szCs w:val="24"/>
        </w:rPr>
        <w:t>ізними об’єктами вкладення, які безпосередньо не пов’язані між собою. На принципі диверсифікації базуєть</w:t>
      </w:r>
      <w:r w:rsidRPr="009158A2">
        <w:rPr>
          <w:sz w:val="24"/>
          <w:szCs w:val="24"/>
        </w:rPr>
        <w:softHyphen/>
        <w:t xml:space="preserve">ся діяльність інвестиційних фондів, які продають клієнтам свої акції, а отримані кошти вкладають у </w:t>
      </w:r>
      <w:proofErr w:type="gramStart"/>
      <w:r w:rsidRPr="009158A2">
        <w:rPr>
          <w:sz w:val="24"/>
          <w:szCs w:val="24"/>
        </w:rPr>
        <w:t>р</w:t>
      </w:r>
      <w:proofErr w:type="gramEnd"/>
      <w:r w:rsidRPr="009158A2">
        <w:rPr>
          <w:sz w:val="24"/>
          <w:szCs w:val="24"/>
        </w:rPr>
        <w:t>ізні цінні папери, що купуються фондом на ринку і дають постійний прибуток. Диверсифікація дає змогу уникнути частини ризику при роз</w:t>
      </w:r>
      <w:r w:rsidRPr="009158A2">
        <w:rPr>
          <w:sz w:val="24"/>
          <w:szCs w:val="24"/>
        </w:rPr>
        <w:softHyphen/>
        <w:t xml:space="preserve">поділі капіталу між </w:t>
      </w:r>
      <w:proofErr w:type="gramStart"/>
      <w:r w:rsidRPr="009158A2">
        <w:rPr>
          <w:sz w:val="24"/>
          <w:szCs w:val="24"/>
        </w:rPr>
        <w:t>р</w:t>
      </w:r>
      <w:proofErr w:type="gramEnd"/>
      <w:r w:rsidRPr="009158A2">
        <w:rPr>
          <w:sz w:val="24"/>
          <w:szCs w:val="24"/>
        </w:rPr>
        <w:t>ізними видами діяльності;</w:t>
      </w:r>
    </w:p>
    <w:p w:rsidR="009158A2" w:rsidRPr="009158A2" w:rsidRDefault="009158A2" w:rsidP="009158A2">
      <w:pPr>
        <w:pStyle w:val="6"/>
        <w:shd w:val="clear" w:color="auto" w:fill="auto"/>
        <w:spacing w:before="0" w:after="0" w:line="240" w:lineRule="auto"/>
        <w:ind w:left="20" w:right="20" w:firstLine="689"/>
        <w:jc w:val="both"/>
        <w:rPr>
          <w:sz w:val="24"/>
          <w:szCs w:val="24"/>
        </w:rPr>
      </w:pPr>
      <w:r w:rsidRPr="009158A2">
        <w:rPr>
          <w:sz w:val="24"/>
          <w:szCs w:val="24"/>
        </w:rPr>
        <w:t xml:space="preserve">б) </w:t>
      </w:r>
      <w:r w:rsidRPr="009158A2">
        <w:rPr>
          <w:rStyle w:val="af2"/>
          <w:sz w:val="24"/>
          <w:szCs w:val="24"/>
        </w:rPr>
        <w:t>придбання додаткової інформації</w:t>
      </w:r>
      <w:r w:rsidRPr="009158A2">
        <w:rPr>
          <w:sz w:val="24"/>
          <w:szCs w:val="24"/>
        </w:rPr>
        <w:t xml:space="preserve"> — інвестор іноді приймає </w:t>
      </w:r>
      <w:proofErr w:type="gramStart"/>
      <w:r w:rsidRPr="009158A2">
        <w:rPr>
          <w:sz w:val="24"/>
          <w:szCs w:val="24"/>
        </w:rPr>
        <w:t>р</w:t>
      </w:r>
      <w:proofErr w:type="gramEnd"/>
      <w:r w:rsidRPr="009158A2">
        <w:rPr>
          <w:sz w:val="24"/>
          <w:szCs w:val="24"/>
        </w:rPr>
        <w:t>ішення, коли результати не визначені і засновані на обмеженій інформації. Якби в інвестора була повніша інфор</w:t>
      </w:r>
      <w:r w:rsidRPr="009158A2">
        <w:rPr>
          <w:sz w:val="24"/>
          <w:szCs w:val="24"/>
        </w:rPr>
        <w:softHyphen/>
        <w:t>мація, він міг би зробити кращий прогноз і знизити ризик. У такому разі інформація виступає товаром і досить цінним, за який інвестор готовий платити великі гроші, тому вкла</w:t>
      </w:r>
      <w:r w:rsidRPr="009158A2">
        <w:rPr>
          <w:sz w:val="24"/>
          <w:szCs w:val="24"/>
        </w:rPr>
        <w:softHyphen/>
        <w:t xml:space="preserve">дення капіталу в інформацію стає однією зі сфер </w:t>
      </w:r>
      <w:proofErr w:type="gramStart"/>
      <w:r w:rsidRPr="009158A2">
        <w:rPr>
          <w:sz w:val="24"/>
          <w:szCs w:val="24"/>
        </w:rPr>
        <w:t>п</w:t>
      </w:r>
      <w:proofErr w:type="gramEnd"/>
      <w:r w:rsidRPr="009158A2">
        <w:rPr>
          <w:sz w:val="24"/>
          <w:szCs w:val="24"/>
        </w:rPr>
        <w:t>ідприєм</w:t>
      </w:r>
      <w:r w:rsidRPr="009158A2">
        <w:rPr>
          <w:sz w:val="24"/>
          <w:szCs w:val="24"/>
        </w:rPr>
        <w:softHyphen/>
        <w:t>ництва;</w:t>
      </w:r>
    </w:p>
    <w:p w:rsidR="009158A2" w:rsidRPr="009158A2" w:rsidRDefault="009158A2" w:rsidP="009158A2">
      <w:pPr>
        <w:pStyle w:val="6"/>
        <w:shd w:val="clear" w:color="auto" w:fill="auto"/>
        <w:spacing w:before="0" w:after="0" w:line="240" w:lineRule="auto"/>
        <w:ind w:left="20" w:right="20" w:firstLine="689"/>
        <w:jc w:val="both"/>
        <w:rPr>
          <w:sz w:val="24"/>
          <w:szCs w:val="24"/>
        </w:rPr>
      </w:pPr>
      <w:r w:rsidRPr="009158A2">
        <w:rPr>
          <w:sz w:val="24"/>
          <w:szCs w:val="24"/>
        </w:rPr>
        <w:t xml:space="preserve">в) </w:t>
      </w:r>
      <w:r w:rsidRPr="009158A2">
        <w:rPr>
          <w:rStyle w:val="af2"/>
          <w:sz w:val="24"/>
          <w:szCs w:val="24"/>
        </w:rPr>
        <w:t>лімітування</w:t>
      </w:r>
      <w:r w:rsidRPr="009158A2">
        <w:rPr>
          <w:sz w:val="24"/>
          <w:szCs w:val="24"/>
        </w:rPr>
        <w:t xml:space="preserve"> — це встановлення ліміту, тобто граничних сум витрат, продажу, кредиту, що застосовується банками при видачі позик, при укладанні договору на овердрафт; суб’єктами господарювання — </w:t>
      </w:r>
      <w:proofErr w:type="gramStart"/>
      <w:r w:rsidRPr="009158A2">
        <w:rPr>
          <w:sz w:val="24"/>
          <w:szCs w:val="24"/>
        </w:rPr>
        <w:t>при</w:t>
      </w:r>
      <w:proofErr w:type="gramEnd"/>
      <w:r w:rsidRPr="009158A2">
        <w:rPr>
          <w:sz w:val="24"/>
          <w:szCs w:val="24"/>
        </w:rPr>
        <w:t xml:space="preserve"> продажу товарів у кредит (на кредитні картки), на дорожні чеки і єврочеки; інвестора</w:t>
      </w:r>
      <w:r w:rsidRPr="009158A2">
        <w:rPr>
          <w:sz w:val="24"/>
          <w:szCs w:val="24"/>
        </w:rPr>
        <w:softHyphen/>
        <w:t>ми — при визначенні сум вкладення капіталу;</w:t>
      </w:r>
    </w:p>
    <w:p w:rsidR="009158A2" w:rsidRPr="009158A2" w:rsidRDefault="009158A2" w:rsidP="009158A2">
      <w:pPr>
        <w:pStyle w:val="6"/>
        <w:shd w:val="clear" w:color="auto" w:fill="auto"/>
        <w:spacing w:before="0" w:after="0" w:line="240" w:lineRule="auto"/>
        <w:ind w:left="20" w:right="20" w:firstLine="689"/>
        <w:jc w:val="both"/>
        <w:rPr>
          <w:sz w:val="24"/>
          <w:szCs w:val="24"/>
        </w:rPr>
      </w:pPr>
      <w:r w:rsidRPr="009158A2">
        <w:rPr>
          <w:sz w:val="24"/>
          <w:szCs w:val="24"/>
        </w:rPr>
        <w:t xml:space="preserve">г) </w:t>
      </w:r>
      <w:r w:rsidRPr="009158A2">
        <w:rPr>
          <w:rStyle w:val="af2"/>
          <w:sz w:val="24"/>
          <w:szCs w:val="24"/>
        </w:rPr>
        <w:t>страхування,</w:t>
      </w:r>
      <w:r w:rsidRPr="009158A2">
        <w:rPr>
          <w:sz w:val="24"/>
          <w:szCs w:val="24"/>
        </w:rPr>
        <w:t xml:space="preserve"> як найпоширеніший метод зниження </w:t>
      </w:r>
      <w:proofErr w:type="gramStart"/>
      <w:r w:rsidRPr="009158A2">
        <w:rPr>
          <w:sz w:val="24"/>
          <w:szCs w:val="24"/>
        </w:rPr>
        <w:t>р</w:t>
      </w:r>
      <w:proofErr w:type="gramEnd"/>
      <w:r w:rsidRPr="009158A2">
        <w:rPr>
          <w:sz w:val="24"/>
          <w:szCs w:val="24"/>
        </w:rPr>
        <w:t>івня ризику, виражається в тому, що інвестор готовий відмовитися від частини прибутків, тільки б уникнути ризику. Якщо вар</w:t>
      </w:r>
      <w:r w:rsidRPr="009158A2">
        <w:rPr>
          <w:sz w:val="24"/>
          <w:szCs w:val="24"/>
        </w:rPr>
        <w:softHyphen/>
        <w:t>тість страховки дорівнює можливому збитку, інвестор, не схильний до ризику, захоче застрахуватися так, щоб забезпе</w:t>
      </w:r>
      <w:r w:rsidRPr="009158A2">
        <w:rPr>
          <w:sz w:val="24"/>
          <w:szCs w:val="24"/>
        </w:rPr>
        <w:softHyphen/>
        <w:t>чити повне відшкодування будь-яких фінансових втрат. Страхування — це особливі економічні відносини, для яких обов’язкова наявність двох сторін: страховика і страхуваль</w:t>
      </w:r>
      <w:r w:rsidRPr="009158A2">
        <w:rPr>
          <w:sz w:val="24"/>
          <w:szCs w:val="24"/>
        </w:rPr>
        <w:softHyphen/>
        <w:t>ника. Страховик створює за рахунок платежів страхувальни</w:t>
      </w:r>
      <w:r w:rsidRPr="009158A2">
        <w:rPr>
          <w:sz w:val="24"/>
          <w:szCs w:val="24"/>
        </w:rPr>
        <w:softHyphen/>
        <w:t>ка грошовий фонд (страховий чи резервний).</w:t>
      </w:r>
    </w:p>
    <w:p w:rsidR="009158A2" w:rsidRPr="009158A2" w:rsidRDefault="009158A2" w:rsidP="009158A2">
      <w:pPr>
        <w:pStyle w:val="6"/>
        <w:shd w:val="clear" w:color="auto" w:fill="auto"/>
        <w:spacing w:before="0" w:after="0" w:line="240" w:lineRule="auto"/>
        <w:ind w:left="20" w:firstLine="689"/>
        <w:jc w:val="both"/>
        <w:rPr>
          <w:sz w:val="24"/>
          <w:szCs w:val="24"/>
        </w:rPr>
      </w:pPr>
      <w:r w:rsidRPr="009158A2">
        <w:rPr>
          <w:sz w:val="24"/>
          <w:szCs w:val="24"/>
        </w:rPr>
        <w:t>Для страхування характерні:</w:t>
      </w:r>
    </w:p>
    <w:p w:rsidR="009158A2" w:rsidRPr="009158A2" w:rsidRDefault="009158A2" w:rsidP="009158A2">
      <w:pPr>
        <w:pStyle w:val="111"/>
        <w:shd w:val="clear" w:color="auto" w:fill="auto"/>
        <w:spacing w:line="240" w:lineRule="auto"/>
        <w:ind w:left="20" w:firstLine="689"/>
        <w:rPr>
          <w:sz w:val="24"/>
          <w:szCs w:val="24"/>
        </w:rPr>
      </w:pPr>
      <w:r w:rsidRPr="009158A2">
        <w:rPr>
          <w:sz w:val="24"/>
          <w:szCs w:val="24"/>
        </w:rPr>
        <w:t xml:space="preserve">цільове призначення створеного </w:t>
      </w:r>
      <w:proofErr w:type="gramStart"/>
      <w:r w:rsidRPr="009158A2">
        <w:rPr>
          <w:sz w:val="24"/>
          <w:szCs w:val="24"/>
        </w:rPr>
        <w:t>грошового</w:t>
      </w:r>
      <w:proofErr w:type="gramEnd"/>
      <w:r w:rsidRPr="009158A2">
        <w:rPr>
          <w:sz w:val="24"/>
          <w:szCs w:val="24"/>
        </w:rPr>
        <w:t xml:space="preserve"> фонду;</w:t>
      </w:r>
    </w:p>
    <w:p w:rsidR="009158A2" w:rsidRPr="009158A2" w:rsidRDefault="009158A2" w:rsidP="009158A2">
      <w:pPr>
        <w:pStyle w:val="111"/>
        <w:shd w:val="clear" w:color="auto" w:fill="auto"/>
        <w:spacing w:line="240" w:lineRule="auto"/>
        <w:ind w:left="20" w:right="20" w:firstLine="689"/>
        <w:rPr>
          <w:sz w:val="24"/>
          <w:szCs w:val="24"/>
        </w:rPr>
      </w:pPr>
      <w:r w:rsidRPr="009158A2">
        <w:rPr>
          <w:sz w:val="24"/>
          <w:szCs w:val="24"/>
        </w:rPr>
        <w:t xml:space="preserve">ймовірнісний характер відносин, </w:t>
      </w:r>
    </w:p>
    <w:p w:rsidR="009158A2" w:rsidRPr="009158A2" w:rsidRDefault="009158A2" w:rsidP="009158A2">
      <w:pPr>
        <w:pStyle w:val="111"/>
        <w:shd w:val="clear" w:color="auto" w:fill="auto"/>
        <w:spacing w:line="240" w:lineRule="auto"/>
        <w:ind w:left="20" w:right="20" w:firstLine="689"/>
        <w:rPr>
          <w:sz w:val="24"/>
          <w:szCs w:val="24"/>
        </w:rPr>
      </w:pPr>
      <w:r w:rsidRPr="009158A2">
        <w:rPr>
          <w:sz w:val="24"/>
          <w:szCs w:val="24"/>
        </w:rPr>
        <w:t>повернення кошті</w:t>
      </w:r>
      <w:proofErr w:type="gramStart"/>
      <w:r w:rsidRPr="009158A2">
        <w:rPr>
          <w:sz w:val="24"/>
          <w:szCs w:val="24"/>
        </w:rPr>
        <w:t>в</w:t>
      </w:r>
      <w:proofErr w:type="gramEnd"/>
      <w:r w:rsidRPr="009158A2">
        <w:rPr>
          <w:sz w:val="24"/>
          <w:szCs w:val="24"/>
        </w:rPr>
        <w:t>, тому що ці кошти призначені для ви</w:t>
      </w:r>
      <w:r w:rsidRPr="009158A2">
        <w:rPr>
          <w:sz w:val="24"/>
          <w:szCs w:val="24"/>
        </w:rPr>
        <w:softHyphen/>
        <w:t>плати відшкодування втрат.</w:t>
      </w:r>
    </w:p>
    <w:p w:rsidR="009158A2" w:rsidRPr="009158A2" w:rsidRDefault="009158A2" w:rsidP="009158A2">
      <w:pPr>
        <w:pStyle w:val="6"/>
        <w:shd w:val="clear" w:color="auto" w:fill="auto"/>
        <w:spacing w:before="0" w:after="0" w:line="240" w:lineRule="auto"/>
        <w:ind w:left="20" w:right="20" w:firstLine="689"/>
        <w:jc w:val="both"/>
        <w:rPr>
          <w:sz w:val="24"/>
          <w:szCs w:val="24"/>
        </w:rPr>
      </w:pPr>
      <w:r w:rsidRPr="009158A2">
        <w:rPr>
          <w:sz w:val="24"/>
          <w:szCs w:val="24"/>
        </w:rPr>
        <w:t xml:space="preserve">Широко використовується </w:t>
      </w:r>
      <w:r w:rsidRPr="009158A2">
        <w:rPr>
          <w:rStyle w:val="af2"/>
          <w:sz w:val="24"/>
          <w:szCs w:val="24"/>
        </w:rPr>
        <w:t>метод страхування цінового ризику,</w:t>
      </w:r>
      <w:r w:rsidRPr="009158A2">
        <w:rPr>
          <w:sz w:val="24"/>
          <w:szCs w:val="24"/>
        </w:rPr>
        <w:t xml:space="preserve"> який отримав назву </w:t>
      </w:r>
      <w:r w:rsidRPr="009158A2">
        <w:rPr>
          <w:rStyle w:val="af2"/>
          <w:sz w:val="24"/>
          <w:szCs w:val="24"/>
        </w:rPr>
        <w:t>хеджування</w:t>
      </w:r>
      <w:r w:rsidRPr="009158A2">
        <w:rPr>
          <w:sz w:val="24"/>
          <w:szCs w:val="24"/>
        </w:rPr>
        <w:t xml:space="preserve"> і проводиться шля</w:t>
      </w:r>
      <w:r w:rsidRPr="009158A2">
        <w:rPr>
          <w:sz w:val="24"/>
          <w:szCs w:val="24"/>
        </w:rPr>
        <w:softHyphen/>
        <w:t xml:space="preserve">хом проведення протилежних операцій із </w:t>
      </w:r>
      <w:proofErr w:type="gramStart"/>
      <w:r w:rsidRPr="009158A2">
        <w:rPr>
          <w:sz w:val="24"/>
          <w:szCs w:val="24"/>
        </w:rPr>
        <w:t>р</w:t>
      </w:r>
      <w:proofErr w:type="gramEnd"/>
      <w:r w:rsidRPr="009158A2">
        <w:rPr>
          <w:sz w:val="24"/>
          <w:szCs w:val="24"/>
        </w:rPr>
        <w:t>ізними видами бір</w:t>
      </w:r>
      <w:r w:rsidRPr="009158A2">
        <w:rPr>
          <w:sz w:val="24"/>
          <w:szCs w:val="24"/>
        </w:rPr>
        <w:softHyphen/>
        <w:t>жових контрактів. Термін «хеджування» використовується у банківській, біржовій і комерційній практиці для визначен</w:t>
      </w:r>
      <w:r w:rsidRPr="009158A2">
        <w:rPr>
          <w:sz w:val="24"/>
          <w:szCs w:val="24"/>
        </w:rPr>
        <w:softHyphen/>
        <w:t xml:space="preserve">ня різних методів страхування, а також валютних ризиків. На фондовому ринку </w:t>
      </w:r>
      <w:r w:rsidRPr="009158A2">
        <w:rPr>
          <w:rStyle w:val="af2"/>
          <w:sz w:val="24"/>
          <w:szCs w:val="24"/>
        </w:rPr>
        <w:t>хеджування</w:t>
      </w:r>
      <w:r w:rsidRPr="009158A2">
        <w:rPr>
          <w:sz w:val="24"/>
          <w:szCs w:val="24"/>
        </w:rPr>
        <w:t xml:space="preserve"> — це купівля і/або продаж по</w:t>
      </w:r>
      <w:r w:rsidRPr="009158A2">
        <w:rPr>
          <w:sz w:val="24"/>
          <w:szCs w:val="24"/>
        </w:rPr>
        <w:softHyphen/>
        <w:t>хідних цінних паперів (опціонів або ф’ючерсів) для того, щоб знизити ризик можливих втрат від майбутні</w:t>
      </w:r>
      <w:proofErr w:type="gramStart"/>
      <w:r w:rsidRPr="009158A2">
        <w:rPr>
          <w:sz w:val="24"/>
          <w:szCs w:val="24"/>
        </w:rPr>
        <w:t>х б</w:t>
      </w:r>
      <w:proofErr w:type="gramEnd"/>
      <w:r w:rsidRPr="009158A2">
        <w:rPr>
          <w:sz w:val="24"/>
          <w:szCs w:val="24"/>
        </w:rPr>
        <w:t xml:space="preserve">іржових угод. </w:t>
      </w:r>
      <w:proofErr w:type="gramStart"/>
      <w:r w:rsidRPr="009158A2">
        <w:rPr>
          <w:sz w:val="24"/>
          <w:szCs w:val="24"/>
        </w:rPr>
        <w:t xml:space="preserve">На валютному ринку — </w:t>
      </w:r>
      <w:r w:rsidRPr="009158A2">
        <w:rPr>
          <w:rStyle w:val="af2"/>
          <w:sz w:val="24"/>
          <w:szCs w:val="24"/>
        </w:rPr>
        <w:t>хеджування</w:t>
      </w:r>
      <w:r w:rsidRPr="009158A2">
        <w:rPr>
          <w:sz w:val="24"/>
          <w:szCs w:val="24"/>
        </w:rPr>
        <w:t xml:space="preserve"> розглядають як систему укладання термінових контрактів і угод, що враховує ймовір</w:t>
      </w:r>
      <w:r w:rsidRPr="009158A2">
        <w:rPr>
          <w:sz w:val="24"/>
          <w:szCs w:val="24"/>
        </w:rPr>
        <w:softHyphen/>
        <w:t>ні в майбутньому зміни обмінних валютних курсів і ставить за мету уникнення несприятливих наслідків цих змін. В Украї</w:t>
      </w:r>
      <w:r w:rsidRPr="009158A2">
        <w:rPr>
          <w:sz w:val="24"/>
          <w:szCs w:val="24"/>
        </w:rPr>
        <w:softHyphen/>
        <w:t>ні хеджування розглядається як страхування від ризиків не</w:t>
      </w:r>
      <w:r w:rsidRPr="009158A2">
        <w:rPr>
          <w:sz w:val="24"/>
          <w:szCs w:val="24"/>
        </w:rPr>
        <w:softHyphen/>
        <w:t>сприятливих змін цін на будь-які товарно-матеріальні цінност</w:t>
      </w:r>
      <w:proofErr w:type="gramEnd"/>
      <w:r w:rsidRPr="009158A2">
        <w:rPr>
          <w:sz w:val="24"/>
          <w:szCs w:val="24"/>
        </w:rPr>
        <w:t>і за контрактами і комерційними операціями, що передбачають поставку (продаж) товарі</w:t>
      </w:r>
      <w:proofErr w:type="gramStart"/>
      <w:r w:rsidRPr="009158A2">
        <w:rPr>
          <w:sz w:val="24"/>
          <w:szCs w:val="24"/>
        </w:rPr>
        <w:t>в</w:t>
      </w:r>
      <w:proofErr w:type="gramEnd"/>
      <w:r w:rsidRPr="009158A2">
        <w:rPr>
          <w:sz w:val="24"/>
          <w:szCs w:val="24"/>
        </w:rPr>
        <w:t xml:space="preserve"> у майбутньому.</w:t>
      </w:r>
    </w:p>
    <w:p w:rsidR="009158A2" w:rsidRPr="009158A2" w:rsidRDefault="009158A2" w:rsidP="009158A2">
      <w:pPr>
        <w:pStyle w:val="6"/>
        <w:shd w:val="clear" w:color="auto" w:fill="auto"/>
        <w:spacing w:before="0" w:after="0" w:line="240" w:lineRule="auto"/>
        <w:ind w:left="20" w:right="20" w:firstLine="689"/>
        <w:jc w:val="both"/>
        <w:rPr>
          <w:sz w:val="24"/>
          <w:szCs w:val="24"/>
        </w:rPr>
      </w:pPr>
      <w:r w:rsidRPr="009158A2">
        <w:rPr>
          <w:sz w:val="24"/>
          <w:szCs w:val="24"/>
        </w:rPr>
        <w:t xml:space="preserve">Контракт, що служить для страхування від ризиків зміни курсів (цін), має назву </w:t>
      </w:r>
      <w:r w:rsidRPr="009158A2">
        <w:rPr>
          <w:rStyle w:val="af2"/>
          <w:sz w:val="24"/>
          <w:szCs w:val="24"/>
        </w:rPr>
        <w:t>хедж.</w:t>
      </w:r>
      <w:r w:rsidRPr="009158A2">
        <w:rPr>
          <w:sz w:val="24"/>
          <w:szCs w:val="24"/>
        </w:rPr>
        <w:t xml:space="preserve"> Суб’єкт господарювання, який здійснює хеджування, називається </w:t>
      </w:r>
      <w:r w:rsidRPr="009158A2">
        <w:rPr>
          <w:rStyle w:val="af2"/>
          <w:sz w:val="24"/>
          <w:szCs w:val="24"/>
        </w:rPr>
        <w:t>хеджер.</w:t>
      </w:r>
      <w:r w:rsidRPr="009158A2">
        <w:rPr>
          <w:sz w:val="24"/>
          <w:szCs w:val="24"/>
        </w:rPr>
        <w:t xml:space="preserve"> Існують дві опе</w:t>
      </w:r>
      <w:r w:rsidRPr="009158A2">
        <w:rPr>
          <w:sz w:val="24"/>
          <w:szCs w:val="24"/>
        </w:rPr>
        <w:softHyphen/>
        <w:t xml:space="preserve">рації хеджування: хеджування на </w:t>
      </w:r>
      <w:proofErr w:type="gramStart"/>
      <w:r w:rsidRPr="009158A2">
        <w:rPr>
          <w:sz w:val="24"/>
          <w:szCs w:val="24"/>
        </w:rPr>
        <w:t>п</w:t>
      </w:r>
      <w:proofErr w:type="gramEnd"/>
      <w:r w:rsidRPr="009158A2">
        <w:rPr>
          <w:sz w:val="24"/>
          <w:szCs w:val="24"/>
        </w:rPr>
        <w:t>ідвищення, хеджування на зниження.</w:t>
      </w:r>
    </w:p>
    <w:p w:rsidR="009158A2" w:rsidRPr="009158A2" w:rsidRDefault="009158A2" w:rsidP="009158A2">
      <w:pPr>
        <w:pStyle w:val="6"/>
        <w:shd w:val="clear" w:color="auto" w:fill="auto"/>
        <w:spacing w:before="0" w:after="0" w:line="240" w:lineRule="auto"/>
        <w:ind w:left="20" w:right="20" w:firstLine="689"/>
        <w:jc w:val="both"/>
        <w:rPr>
          <w:sz w:val="24"/>
          <w:szCs w:val="24"/>
        </w:rPr>
      </w:pPr>
      <w:r w:rsidRPr="009158A2">
        <w:rPr>
          <w:rStyle w:val="af2"/>
          <w:sz w:val="24"/>
          <w:szCs w:val="24"/>
        </w:rPr>
        <w:t>Хеджування на підвищення,</w:t>
      </w:r>
      <w:r w:rsidRPr="009158A2">
        <w:rPr>
          <w:sz w:val="24"/>
          <w:szCs w:val="24"/>
        </w:rPr>
        <w:t xml:space="preserve"> або хеджування купівлею, — це біржова операція з купівлі </w:t>
      </w:r>
      <w:r w:rsidRPr="009158A2">
        <w:rPr>
          <w:sz w:val="24"/>
          <w:szCs w:val="24"/>
        </w:rPr>
        <w:lastRenderedPageBreak/>
        <w:t>термінових контрактів чи опці</w:t>
      </w:r>
      <w:r w:rsidRPr="009158A2">
        <w:rPr>
          <w:sz w:val="24"/>
          <w:szCs w:val="24"/>
        </w:rPr>
        <w:softHyphen/>
        <w:t xml:space="preserve">онів. Хедж на </w:t>
      </w:r>
      <w:proofErr w:type="gramStart"/>
      <w:r w:rsidRPr="009158A2">
        <w:rPr>
          <w:sz w:val="24"/>
          <w:szCs w:val="24"/>
        </w:rPr>
        <w:t>п</w:t>
      </w:r>
      <w:proofErr w:type="gramEnd"/>
      <w:r w:rsidRPr="009158A2">
        <w:rPr>
          <w:sz w:val="24"/>
          <w:szCs w:val="24"/>
        </w:rPr>
        <w:t xml:space="preserve">ідвищення застосовується в тих випадках, ко- </w:t>
      </w:r>
      <w:r w:rsidRPr="009158A2">
        <w:rPr>
          <w:sz w:val="24"/>
          <w:szCs w:val="24"/>
          <w:lang w:eastAsia="ru-RU" w:bidi="ru-RU"/>
        </w:rPr>
        <w:t xml:space="preserve">ли </w:t>
      </w:r>
      <w:r w:rsidRPr="009158A2">
        <w:rPr>
          <w:sz w:val="24"/>
          <w:szCs w:val="24"/>
        </w:rPr>
        <w:t xml:space="preserve">необхідно застрахуватися від можливого підвищення цін (курсів) у майбутньому. Він дає змогу встановити купівельну ціну набагато раніше, </w:t>
      </w:r>
      <w:proofErr w:type="gramStart"/>
      <w:r w:rsidRPr="009158A2">
        <w:rPr>
          <w:sz w:val="24"/>
          <w:szCs w:val="24"/>
        </w:rPr>
        <w:t>ніж</w:t>
      </w:r>
      <w:proofErr w:type="gramEnd"/>
      <w:r w:rsidRPr="009158A2">
        <w:rPr>
          <w:sz w:val="24"/>
          <w:szCs w:val="24"/>
        </w:rPr>
        <w:t xml:space="preserve"> був придбаний реальний товар.</w:t>
      </w:r>
    </w:p>
    <w:p w:rsidR="009158A2" w:rsidRPr="009158A2" w:rsidRDefault="009158A2" w:rsidP="009158A2">
      <w:pPr>
        <w:pStyle w:val="6"/>
        <w:shd w:val="clear" w:color="auto" w:fill="auto"/>
        <w:spacing w:before="0" w:after="0" w:line="240" w:lineRule="auto"/>
        <w:ind w:left="20" w:right="20" w:firstLine="689"/>
        <w:jc w:val="both"/>
        <w:rPr>
          <w:sz w:val="24"/>
          <w:szCs w:val="24"/>
          <w:lang w:val="uk-UA"/>
        </w:rPr>
      </w:pPr>
      <w:r w:rsidRPr="009158A2">
        <w:rPr>
          <w:rStyle w:val="af2"/>
          <w:sz w:val="24"/>
          <w:szCs w:val="24"/>
        </w:rPr>
        <w:t>Хеджування на зниження,</w:t>
      </w:r>
      <w:r w:rsidRPr="009158A2">
        <w:rPr>
          <w:sz w:val="24"/>
          <w:szCs w:val="24"/>
        </w:rPr>
        <w:t xml:space="preserve"> або хеджування продажем, — це біржова операція з продажу термінового контракту. </w:t>
      </w:r>
      <w:r w:rsidRPr="009158A2">
        <w:rPr>
          <w:sz w:val="24"/>
          <w:szCs w:val="24"/>
          <w:lang w:eastAsia="ru-RU" w:bidi="ru-RU"/>
        </w:rPr>
        <w:t>Хе</w:t>
      </w:r>
      <w:r w:rsidRPr="009158A2">
        <w:rPr>
          <w:sz w:val="24"/>
          <w:szCs w:val="24"/>
          <w:lang w:eastAsia="ru-RU" w:bidi="ru-RU"/>
        </w:rPr>
        <w:softHyphen/>
        <w:t xml:space="preserve">джер, </w:t>
      </w:r>
      <w:r w:rsidRPr="009158A2">
        <w:rPr>
          <w:sz w:val="24"/>
          <w:szCs w:val="24"/>
        </w:rPr>
        <w:t xml:space="preserve">який здійснює хеджування на зниження, передбачає здійснити в майбутньому продаж товару, і тому, продаючи </w:t>
      </w:r>
      <w:proofErr w:type="gramStart"/>
      <w:r w:rsidRPr="009158A2">
        <w:rPr>
          <w:sz w:val="24"/>
          <w:szCs w:val="24"/>
        </w:rPr>
        <w:t>на б</w:t>
      </w:r>
      <w:proofErr w:type="gramEnd"/>
      <w:r w:rsidRPr="009158A2">
        <w:rPr>
          <w:sz w:val="24"/>
          <w:szCs w:val="24"/>
        </w:rPr>
        <w:t>іржі терміновий контракт або опціон, страхує себе від мож</w:t>
      </w:r>
      <w:r w:rsidRPr="009158A2">
        <w:rPr>
          <w:sz w:val="24"/>
          <w:szCs w:val="24"/>
        </w:rPr>
        <w:softHyphen/>
        <w:t xml:space="preserve">ливого зниження цін у майбутньому. Таким чином, </w:t>
      </w:r>
      <w:r w:rsidRPr="009158A2">
        <w:rPr>
          <w:rStyle w:val="af2"/>
          <w:sz w:val="24"/>
          <w:szCs w:val="24"/>
          <w:lang w:eastAsia="ru-RU" w:bidi="ru-RU"/>
        </w:rPr>
        <w:t xml:space="preserve">хедж </w:t>
      </w:r>
      <w:r w:rsidRPr="009158A2">
        <w:rPr>
          <w:rStyle w:val="af2"/>
          <w:sz w:val="24"/>
          <w:szCs w:val="24"/>
        </w:rPr>
        <w:t>на зниження</w:t>
      </w:r>
      <w:r w:rsidRPr="009158A2">
        <w:rPr>
          <w:sz w:val="24"/>
          <w:szCs w:val="24"/>
        </w:rPr>
        <w:t xml:space="preserve"> застосовується в тих випадках, коли товар необ</w:t>
      </w:r>
      <w:r w:rsidRPr="009158A2">
        <w:rPr>
          <w:sz w:val="24"/>
          <w:szCs w:val="24"/>
        </w:rPr>
        <w:softHyphen/>
        <w:t xml:space="preserve">хідно продати </w:t>
      </w:r>
      <w:proofErr w:type="gramStart"/>
      <w:r w:rsidRPr="009158A2">
        <w:rPr>
          <w:sz w:val="24"/>
          <w:szCs w:val="24"/>
        </w:rPr>
        <w:t>п</w:t>
      </w:r>
      <w:proofErr w:type="gramEnd"/>
      <w:r w:rsidRPr="009158A2">
        <w:rPr>
          <w:sz w:val="24"/>
          <w:szCs w:val="24"/>
        </w:rPr>
        <w:t xml:space="preserve">ізніше. </w:t>
      </w:r>
      <w:r w:rsidRPr="009158A2">
        <w:rPr>
          <w:sz w:val="24"/>
          <w:szCs w:val="24"/>
          <w:lang w:eastAsia="ru-RU" w:bidi="ru-RU"/>
        </w:rPr>
        <w:t xml:space="preserve">Хеджер </w:t>
      </w:r>
      <w:r w:rsidRPr="009158A2">
        <w:rPr>
          <w:sz w:val="24"/>
          <w:szCs w:val="24"/>
        </w:rPr>
        <w:t>намагається знизити ризик, який викликаний невизначеністю цін на ринку, за допомогою купі</w:t>
      </w:r>
      <w:proofErr w:type="gramStart"/>
      <w:r w:rsidRPr="009158A2">
        <w:rPr>
          <w:sz w:val="24"/>
          <w:szCs w:val="24"/>
        </w:rPr>
        <w:t>вл</w:t>
      </w:r>
      <w:proofErr w:type="gramEnd"/>
      <w:r w:rsidRPr="009158A2">
        <w:rPr>
          <w:sz w:val="24"/>
          <w:szCs w:val="24"/>
        </w:rPr>
        <w:t>і чи продажу термінових контрактів. Це дає можли</w:t>
      </w:r>
      <w:r w:rsidRPr="009158A2">
        <w:rPr>
          <w:sz w:val="24"/>
          <w:szCs w:val="24"/>
        </w:rPr>
        <w:softHyphen/>
        <w:t>вість зафіксувати ціну і зробити прибутки і витрати передба- чуванішими. При цьому ризик, пов’язаний із хеджуванням, не зника</w:t>
      </w:r>
      <w:proofErr w:type="gramStart"/>
      <w:r w:rsidRPr="009158A2">
        <w:rPr>
          <w:sz w:val="24"/>
          <w:szCs w:val="24"/>
        </w:rPr>
        <w:t>є.</w:t>
      </w:r>
      <w:proofErr w:type="gramEnd"/>
      <w:r w:rsidRPr="009158A2">
        <w:rPr>
          <w:sz w:val="24"/>
          <w:szCs w:val="24"/>
        </w:rPr>
        <w:t xml:space="preserve"> Його беруть на себе підприємці (спекулянти), які йдуть на певний, заздалегідь розрахований, ризик. </w:t>
      </w:r>
    </w:p>
    <w:p w:rsidR="009158A2" w:rsidRDefault="009158A2" w:rsidP="009158A2">
      <w:pPr>
        <w:rPr>
          <w:lang w:val="uk-UA"/>
        </w:rPr>
      </w:pPr>
    </w:p>
    <w:p w:rsidR="00EE24E4" w:rsidRDefault="00EE24E4" w:rsidP="00EE24E4">
      <w:pPr>
        <w:pStyle w:val="ab"/>
        <w:jc w:val="center"/>
        <w:rPr>
          <w:b/>
          <w:color w:val="000000"/>
          <w:sz w:val="24"/>
          <w:szCs w:val="24"/>
        </w:rPr>
      </w:pPr>
      <w:r>
        <w:rPr>
          <w:b/>
          <w:color w:val="000000"/>
          <w:sz w:val="24"/>
          <w:szCs w:val="24"/>
        </w:rPr>
        <w:t>Завдання для самоконтролю знань</w:t>
      </w:r>
    </w:p>
    <w:p w:rsidR="00EE24E4" w:rsidRPr="00EE24E4" w:rsidRDefault="00EE24E4" w:rsidP="00EE24E4">
      <w:pPr>
        <w:pStyle w:val="ab"/>
        <w:jc w:val="center"/>
        <w:rPr>
          <w:b/>
          <w:color w:val="000000"/>
          <w:spacing w:val="20"/>
          <w:sz w:val="24"/>
          <w:szCs w:val="24"/>
          <w14:shadow w14:blurRad="50800" w14:dist="38100" w14:dir="2700000" w14:sx="100000" w14:sy="100000" w14:kx="0" w14:ky="0" w14:algn="tl">
            <w14:srgbClr w14:val="000000">
              <w14:alpha w14:val="60000"/>
            </w14:srgbClr>
          </w14:shadow>
        </w:rPr>
      </w:pPr>
    </w:p>
    <w:p w:rsidR="00EE24E4" w:rsidRPr="00EE24E4" w:rsidRDefault="00EE24E4" w:rsidP="007A13BD">
      <w:pPr>
        <w:pStyle w:val="a6"/>
        <w:numPr>
          <w:ilvl w:val="0"/>
          <w:numId w:val="41"/>
        </w:numPr>
        <w:tabs>
          <w:tab w:val="left" w:pos="1134"/>
        </w:tabs>
        <w:ind w:left="0" w:firstLine="709"/>
      </w:pPr>
      <w:r w:rsidRPr="00EE24E4">
        <w:rPr>
          <w:sz w:val="24"/>
          <w:szCs w:val="24"/>
        </w:rPr>
        <w:t xml:space="preserve">Які основні </w:t>
      </w:r>
      <w:r w:rsidRPr="00EE24E4">
        <w:rPr>
          <w:rStyle w:val="af2"/>
          <w:i w:val="0"/>
          <w:sz w:val="24"/>
          <w:szCs w:val="24"/>
        </w:rPr>
        <w:t>методи управління ризиком</w:t>
      </w:r>
      <w:r w:rsidRPr="00EE24E4">
        <w:rPr>
          <w:sz w:val="24"/>
          <w:szCs w:val="24"/>
        </w:rPr>
        <w:t xml:space="preserve"> ви знаєте?</w:t>
      </w:r>
    </w:p>
    <w:p w:rsidR="00EE24E4" w:rsidRPr="00EE24E4" w:rsidRDefault="00EE24E4" w:rsidP="007A13BD">
      <w:pPr>
        <w:pStyle w:val="a6"/>
        <w:numPr>
          <w:ilvl w:val="0"/>
          <w:numId w:val="41"/>
        </w:numPr>
        <w:tabs>
          <w:tab w:val="left" w:pos="1134"/>
        </w:tabs>
        <w:ind w:left="0" w:firstLine="709"/>
      </w:pPr>
      <w:r w:rsidRPr="00EE24E4">
        <w:rPr>
          <w:sz w:val="24"/>
          <w:szCs w:val="24"/>
        </w:rPr>
        <w:t>Поясніть сутність поняття хеджування. Які існують види хеджування?</w:t>
      </w:r>
    </w:p>
    <w:p w:rsidR="00EE24E4" w:rsidRPr="00EE24E4" w:rsidRDefault="00EE24E4" w:rsidP="007A13BD">
      <w:pPr>
        <w:pStyle w:val="a6"/>
        <w:numPr>
          <w:ilvl w:val="0"/>
          <w:numId w:val="41"/>
        </w:numPr>
        <w:tabs>
          <w:tab w:val="left" w:pos="1134"/>
        </w:tabs>
        <w:ind w:left="0" w:firstLine="709"/>
        <w:jc w:val="both"/>
      </w:pPr>
      <w:r w:rsidRPr="00EE24E4">
        <w:rPr>
          <w:sz w:val="24"/>
          <w:szCs w:val="24"/>
        </w:rPr>
        <w:t>Як називається суб’єкт господарювання, який здійснює хеджування?</w:t>
      </w:r>
    </w:p>
    <w:p w:rsidR="00EE24E4" w:rsidRPr="00EE24E4" w:rsidRDefault="00EE24E4" w:rsidP="007A13BD">
      <w:pPr>
        <w:pStyle w:val="6"/>
        <w:numPr>
          <w:ilvl w:val="0"/>
          <w:numId w:val="41"/>
        </w:numPr>
        <w:shd w:val="clear" w:color="auto" w:fill="auto"/>
        <w:tabs>
          <w:tab w:val="left" w:pos="1134"/>
        </w:tabs>
        <w:spacing w:before="0" w:after="0" w:line="240" w:lineRule="auto"/>
        <w:ind w:left="0" w:right="20" w:firstLine="709"/>
        <w:jc w:val="both"/>
        <w:rPr>
          <w:sz w:val="24"/>
          <w:szCs w:val="24"/>
        </w:rPr>
      </w:pPr>
      <w:r w:rsidRPr="00EE24E4">
        <w:rPr>
          <w:sz w:val="24"/>
          <w:szCs w:val="24"/>
          <w:lang w:val="uk-UA"/>
        </w:rPr>
        <w:t>Які способи використовуються д</w:t>
      </w:r>
      <w:r w:rsidRPr="00EE24E4">
        <w:rPr>
          <w:sz w:val="24"/>
          <w:szCs w:val="24"/>
        </w:rPr>
        <w:t>ля зниження ступеня фінансового ризику</w:t>
      </w:r>
      <w:r w:rsidRPr="00EE24E4">
        <w:rPr>
          <w:sz w:val="24"/>
          <w:szCs w:val="24"/>
          <w:lang w:val="uk-UA"/>
        </w:rPr>
        <w:t>? Поясніть їх сутність.</w:t>
      </w:r>
      <w:r w:rsidRPr="00EE24E4">
        <w:rPr>
          <w:sz w:val="24"/>
          <w:szCs w:val="24"/>
        </w:rPr>
        <w:t xml:space="preserve"> </w:t>
      </w:r>
    </w:p>
    <w:p w:rsidR="00EE24E4" w:rsidRPr="00EE24E4" w:rsidRDefault="00EE24E4" w:rsidP="007A13BD">
      <w:pPr>
        <w:pStyle w:val="a6"/>
        <w:numPr>
          <w:ilvl w:val="0"/>
          <w:numId w:val="41"/>
        </w:numPr>
        <w:tabs>
          <w:tab w:val="left" w:pos="1134"/>
        </w:tabs>
        <w:ind w:left="0" w:firstLine="709"/>
      </w:pPr>
      <w:r w:rsidRPr="00EE24E4">
        <w:rPr>
          <w:sz w:val="24"/>
          <w:szCs w:val="24"/>
        </w:rPr>
        <w:t>Які елементи характерні для страхування ризику?</w:t>
      </w:r>
    </w:p>
    <w:p w:rsidR="00EE24E4" w:rsidRDefault="00EE24E4" w:rsidP="00EE24E4">
      <w:pPr>
        <w:pStyle w:val="a6"/>
        <w:tabs>
          <w:tab w:val="left" w:pos="1134"/>
        </w:tabs>
        <w:ind w:left="709"/>
        <w:rPr>
          <w:sz w:val="24"/>
          <w:szCs w:val="24"/>
        </w:rPr>
      </w:pPr>
    </w:p>
    <w:p w:rsidR="00EE24E4" w:rsidRDefault="00EE24E4" w:rsidP="00EE24E4">
      <w:pPr>
        <w:pStyle w:val="a9"/>
        <w:tabs>
          <w:tab w:val="left" w:pos="600"/>
        </w:tabs>
        <w:ind w:firstLine="720"/>
        <w:jc w:val="center"/>
        <w:rPr>
          <w:b/>
          <w:bCs/>
          <w:color w:val="000000"/>
          <w:sz w:val="24"/>
          <w:lang w:val="uk-UA"/>
        </w:rPr>
      </w:pPr>
      <w:r>
        <w:rPr>
          <w:b/>
          <w:bCs/>
          <w:color w:val="000000"/>
          <w:sz w:val="24"/>
          <w:lang w:val="uk-UA"/>
        </w:rPr>
        <w:t>Рекомендована література</w:t>
      </w:r>
    </w:p>
    <w:p w:rsidR="00EE24E4" w:rsidRDefault="00EE24E4" w:rsidP="00EE24E4">
      <w:pPr>
        <w:pStyle w:val="a6"/>
        <w:tabs>
          <w:tab w:val="left" w:pos="1134"/>
        </w:tabs>
        <w:ind w:left="709"/>
      </w:pPr>
    </w:p>
    <w:p w:rsidR="00EE24E4" w:rsidRPr="00EE24E4" w:rsidRDefault="00EE24E4" w:rsidP="007A13BD">
      <w:pPr>
        <w:pStyle w:val="tl"/>
        <w:numPr>
          <w:ilvl w:val="0"/>
          <w:numId w:val="42"/>
        </w:numPr>
        <w:tabs>
          <w:tab w:val="left" w:pos="710"/>
          <w:tab w:val="left" w:pos="1134"/>
        </w:tabs>
        <w:spacing w:before="0" w:beforeAutospacing="0" w:after="0" w:afterAutospacing="0"/>
        <w:ind w:left="0" w:firstLine="709"/>
        <w:jc w:val="both"/>
        <w:rPr>
          <w:bCs/>
          <w:color w:val="000000"/>
          <w:lang w:val="uk-UA"/>
        </w:rPr>
      </w:pPr>
      <w:r w:rsidRPr="001C3E9D">
        <w:rPr>
          <w:lang w:eastAsia="uk-UA"/>
        </w:rPr>
        <w:t>Еш С. М.</w:t>
      </w:r>
      <w:r w:rsidRPr="001C3E9D">
        <w:rPr>
          <w:lang w:val="uk-UA" w:eastAsia="uk-UA"/>
        </w:rPr>
        <w:t xml:space="preserve"> </w:t>
      </w:r>
      <w:r w:rsidRPr="001C3E9D">
        <w:rPr>
          <w:lang w:eastAsia="uk-UA"/>
        </w:rPr>
        <w:t xml:space="preserve">Фінансовий ринок: Навч. </w:t>
      </w:r>
      <w:proofErr w:type="gramStart"/>
      <w:r w:rsidRPr="001C3E9D">
        <w:rPr>
          <w:lang w:eastAsia="uk-UA"/>
        </w:rPr>
        <w:t>пос</w:t>
      </w:r>
      <w:proofErr w:type="gramEnd"/>
      <w:r w:rsidRPr="001C3E9D">
        <w:rPr>
          <w:lang w:eastAsia="uk-UA"/>
        </w:rPr>
        <w:t>іб.</w:t>
      </w:r>
      <w:r w:rsidRPr="001C3E9D">
        <w:rPr>
          <w:lang w:val="uk-UA" w:eastAsia="uk-UA"/>
        </w:rPr>
        <w:t xml:space="preserve"> 2-ге вид. -</w:t>
      </w:r>
      <w:r w:rsidRPr="001C3E9D">
        <w:rPr>
          <w:lang w:eastAsia="uk-UA"/>
        </w:rPr>
        <w:t xml:space="preserve"> К.: Центр учбової літератури,  20</w:t>
      </w:r>
      <w:r w:rsidRPr="001C3E9D">
        <w:rPr>
          <w:lang w:val="uk-UA" w:eastAsia="uk-UA"/>
        </w:rPr>
        <w:t>11</w:t>
      </w:r>
      <w:r w:rsidRPr="001C3E9D">
        <w:rPr>
          <w:lang w:eastAsia="uk-UA"/>
        </w:rPr>
        <w:t>. — 528 с</w:t>
      </w:r>
      <w:proofErr w:type="gramStart"/>
      <w:r w:rsidRPr="001C3E9D">
        <w:rPr>
          <w:lang w:eastAsia="uk-UA"/>
        </w:rPr>
        <w:t>.</w:t>
      </w:r>
      <w:r w:rsidRPr="001C3E9D">
        <w:rPr>
          <w:lang w:val="uk-UA" w:eastAsia="uk-UA"/>
        </w:rPr>
        <w:t>.</w:t>
      </w:r>
      <w:proofErr w:type="gramEnd"/>
    </w:p>
    <w:p w:rsidR="00EE24E4" w:rsidRDefault="00EE24E4" w:rsidP="00EE24E4">
      <w:pPr>
        <w:pStyle w:val="tl"/>
        <w:tabs>
          <w:tab w:val="left" w:pos="710"/>
          <w:tab w:val="left" w:pos="1134"/>
        </w:tabs>
        <w:spacing w:before="0" w:beforeAutospacing="0" w:after="0" w:afterAutospacing="0"/>
        <w:ind w:left="709"/>
        <w:jc w:val="both"/>
        <w:rPr>
          <w:lang w:val="uk-UA" w:eastAsia="uk-UA"/>
        </w:rPr>
      </w:pPr>
    </w:p>
    <w:p w:rsidR="00EE24E4" w:rsidRDefault="00645111" w:rsidP="00645111">
      <w:pPr>
        <w:pStyle w:val="tl"/>
        <w:tabs>
          <w:tab w:val="left" w:pos="710"/>
          <w:tab w:val="left" w:pos="1134"/>
        </w:tabs>
        <w:spacing w:before="0" w:beforeAutospacing="0" w:after="0" w:afterAutospacing="0"/>
        <w:ind w:left="709"/>
        <w:jc w:val="center"/>
        <w:rPr>
          <w:b/>
          <w:lang w:val="uk-UA"/>
        </w:rPr>
      </w:pPr>
      <w:r w:rsidRPr="00645111">
        <w:rPr>
          <w:b/>
          <w:lang w:val="uk-UA"/>
        </w:rPr>
        <w:t>Тема 11. Характеристика фінансових ринків і їх класифікація</w:t>
      </w:r>
    </w:p>
    <w:p w:rsidR="00645111" w:rsidRDefault="00645111" w:rsidP="00645111">
      <w:pPr>
        <w:pStyle w:val="tl"/>
        <w:tabs>
          <w:tab w:val="left" w:pos="710"/>
          <w:tab w:val="left" w:pos="1134"/>
        </w:tabs>
        <w:spacing w:before="0" w:beforeAutospacing="0" w:after="0" w:afterAutospacing="0"/>
        <w:ind w:left="709"/>
        <w:jc w:val="center"/>
        <w:rPr>
          <w:b/>
          <w:lang w:val="uk-UA"/>
        </w:rPr>
      </w:pPr>
    </w:p>
    <w:p w:rsidR="00645111" w:rsidRDefault="00645111" w:rsidP="00645111">
      <w:pPr>
        <w:pStyle w:val="1"/>
        <w:ind w:firstLine="720"/>
        <w:rPr>
          <w:color w:val="000000"/>
          <w:sz w:val="24"/>
          <w:szCs w:val="24"/>
          <w:lang w:val="uk-UA"/>
        </w:rPr>
      </w:pPr>
      <w:r>
        <w:rPr>
          <w:color w:val="000000"/>
          <w:sz w:val="24"/>
          <w:szCs w:val="24"/>
          <w:lang w:val="uk-UA"/>
        </w:rPr>
        <w:t>Питання для самостійного вивчення</w:t>
      </w:r>
    </w:p>
    <w:p w:rsidR="00645111" w:rsidRPr="00645111" w:rsidRDefault="00645111" w:rsidP="00645111">
      <w:pPr>
        <w:rPr>
          <w:sz w:val="24"/>
          <w:lang w:val="uk-UA"/>
        </w:rPr>
      </w:pPr>
    </w:p>
    <w:p w:rsidR="00645111" w:rsidRPr="00645111" w:rsidRDefault="00645111" w:rsidP="007A13BD">
      <w:pPr>
        <w:pStyle w:val="a6"/>
        <w:numPr>
          <w:ilvl w:val="0"/>
          <w:numId w:val="44"/>
        </w:numPr>
        <w:tabs>
          <w:tab w:val="left" w:pos="993"/>
        </w:tabs>
        <w:ind w:hanging="11"/>
        <w:rPr>
          <w:sz w:val="24"/>
          <w:szCs w:val="24"/>
        </w:rPr>
      </w:pPr>
      <w:r w:rsidRPr="00645111">
        <w:rPr>
          <w:sz w:val="24"/>
          <w:szCs w:val="24"/>
        </w:rPr>
        <w:t>Обліковий ринок і його особливості.</w:t>
      </w:r>
    </w:p>
    <w:p w:rsidR="00645111" w:rsidRPr="00645111" w:rsidRDefault="00645111" w:rsidP="00645111">
      <w:pPr>
        <w:rPr>
          <w:lang w:val="uk-UA"/>
        </w:rPr>
      </w:pPr>
    </w:p>
    <w:p w:rsidR="00645111" w:rsidRPr="000C5E6B" w:rsidRDefault="00645111" w:rsidP="00645111">
      <w:pPr>
        <w:jc w:val="center"/>
        <w:rPr>
          <w:lang w:val="uk-UA"/>
        </w:rPr>
      </w:pPr>
      <w:r w:rsidRPr="000C5E6B">
        <w:rPr>
          <w:b/>
          <w:bCs/>
          <w:i/>
          <w:iCs/>
          <w:color w:val="000000"/>
          <w:sz w:val="24"/>
          <w:lang w:val="uk-UA"/>
        </w:rPr>
        <w:t>Методичні рекомендації до вивчення питання</w:t>
      </w:r>
    </w:p>
    <w:p w:rsidR="00645111" w:rsidRPr="000C5E6B" w:rsidRDefault="00645111" w:rsidP="00645111">
      <w:pPr>
        <w:pStyle w:val="tl"/>
        <w:tabs>
          <w:tab w:val="left" w:pos="710"/>
          <w:tab w:val="left" w:pos="1134"/>
        </w:tabs>
        <w:spacing w:before="0" w:beforeAutospacing="0" w:after="0" w:afterAutospacing="0"/>
        <w:ind w:left="709"/>
        <w:jc w:val="both"/>
        <w:rPr>
          <w:b/>
          <w:bCs/>
          <w:color w:val="000000"/>
          <w:lang w:val="uk-UA"/>
        </w:rPr>
      </w:pPr>
    </w:p>
    <w:p w:rsidR="00645111" w:rsidRPr="00645111" w:rsidRDefault="00645111" w:rsidP="00645111">
      <w:pPr>
        <w:pStyle w:val="111"/>
        <w:shd w:val="clear" w:color="auto" w:fill="auto"/>
        <w:spacing w:line="240" w:lineRule="auto"/>
        <w:ind w:left="20" w:right="20" w:firstLine="689"/>
        <w:rPr>
          <w:sz w:val="24"/>
          <w:szCs w:val="24"/>
          <w:lang w:val="uk-UA"/>
        </w:rPr>
      </w:pPr>
      <w:r w:rsidRPr="00645111">
        <w:rPr>
          <w:sz w:val="24"/>
          <w:szCs w:val="24"/>
          <w:lang w:val="uk-UA"/>
        </w:rPr>
        <w:t>Обліковий ринок</w:t>
      </w:r>
      <w:r w:rsidRPr="00645111">
        <w:rPr>
          <w:rStyle w:val="112"/>
          <w:sz w:val="24"/>
          <w:szCs w:val="24"/>
        </w:rPr>
        <w:t xml:space="preserve"> — </w:t>
      </w:r>
      <w:r w:rsidRPr="00645111">
        <w:rPr>
          <w:sz w:val="24"/>
          <w:szCs w:val="24"/>
          <w:lang w:val="uk-UA"/>
        </w:rPr>
        <w:t>частина грошового ринку, де корот</w:t>
      </w:r>
      <w:r w:rsidRPr="00645111">
        <w:rPr>
          <w:sz w:val="24"/>
          <w:szCs w:val="24"/>
          <w:lang w:val="uk-UA"/>
        </w:rPr>
        <w:softHyphen/>
        <w:t>кострокові грошові ресурси перерозподіляються між креди</w:t>
      </w:r>
      <w:r w:rsidRPr="00645111">
        <w:rPr>
          <w:sz w:val="24"/>
          <w:szCs w:val="24"/>
          <w:lang w:val="uk-UA"/>
        </w:rPr>
        <w:softHyphen/>
        <w:t>тними інститутами шляхом купівлі-продажу векселів і цін</w:t>
      </w:r>
      <w:r w:rsidRPr="00645111">
        <w:rPr>
          <w:sz w:val="24"/>
          <w:szCs w:val="24"/>
          <w:lang w:val="uk-UA"/>
        </w:rPr>
        <w:softHyphen/>
        <w:t>них паперів з терміном погашення, як правило, до одного року.</w:t>
      </w:r>
    </w:p>
    <w:p w:rsidR="00645111" w:rsidRPr="00645111" w:rsidRDefault="00645111" w:rsidP="00645111">
      <w:pPr>
        <w:pStyle w:val="6"/>
        <w:shd w:val="clear" w:color="auto" w:fill="auto"/>
        <w:spacing w:before="0" w:after="0" w:line="240" w:lineRule="auto"/>
        <w:ind w:left="20" w:right="20" w:firstLine="689"/>
        <w:jc w:val="both"/>
        <w:rPr>
          <w:sz w:val="24"/>
          <w:szCs w:val="24"/>
        </w:rPr>
      </w:pPr>
      <w:proofErr w:type="gramStart"/>
      <w:r w:rsidRPr="00645111">
        <w:rPr>
          <w:sz w:val="24"/>
          <w:szCs w:val="24"/>
        </w:rPr>
        <w:t>Обл</w:t>
      </w:r>
      <w:proofErr w:type="gramEnd"/>
      <w:r w:rsidRPr="00645111">
        <w:rPr>
          <w:sz w:val="24"/>
          <w:szCs w:val="24"/>
        </w:rPr>
        <w:t>іковий ринок виник у XIX ст. в процесі розвитку торгі</w:t>
      </w:r>
      <w:r w:rsidRPr="00645111">
        <w:rPr>
          <w:sz w:val="24"/>
          <w:szCs w:val="24"/>
        </w:rPr>
        <w:softHyphen/>
        <w:t xml:space="preserve">влі і банківської справи. Його основа — </w:t>
      </w:r>
      <w:proofErr w:type="gramStart"/>
      <w:r w:rsidRPr="00645111">
        <w:rPr>
          <w:sz w:val="24"/>
          <w:szCs w:val="24"/>
        </w:rPr>
        <w:t>обл</w:t>
      </w:r>
      <w:proofErr w:type="gramEnd"/>
      <w:r w:rsidRPr="00645111">
        <w:rPr>
          <w:sz w:val="24"/>
          <w:szCs w:val="24"/>
        </w:rPr>
        <w:t>ікові і переоблікові операції банків, тобто купівля-продаж основних першокласних комерційних векселів для мобілізації коштів, отримання при</w:t>
      </w:r>
      <w:r w:rsidRPr="00645111">
        <w:rPr>
          <w:sz w:val="24"/>
          <w:szCs w:val="24"/>
        </w:rPr>
        <w:softHyphen/>
        <w:t>бутку, інвестування, регулювання ліквідності тощо.</w:t>
      </w:r>
    </w:p>
    <w:p w:rsidR="00645111" w:rsidRPr="00645111" w:rsidRDefault="00645111" w:rsidP="00645111">
      <w:pPr>
        <w:pStyle w:val="6"/>
        <w:shd w:val="clear" w:color="auto" w:fill="auto"/>
        <w:spacing w:before="0" w:after="0" w:line="240" w:lineRule="auto"/>
        <w:ind w:left="20" w:right="20" w:firstLine="689"/>
        <w:jc w:val="both"/>
        <w:rPr>
          <w:sz w:val="24"/>
          <w:szCs w:val="24"/>
        </w:rPr>
      </w:pPr>
      <w:proofErr w:type="gramStart"/>
      <w:r w:rsidRPr="00645111">
        <w:rPr>
          <w:sz w:val="24"/>
          <w:szCs w:val="24"/>
        </w:rPr>
        <w:t>Обл</w:t>
      </w:r>
      <w:proofErr w:type="gramEnd"/>
      <w:r w:rsidRPr="00645111">
        <w:rPr>
          <w:sz w:val="24"/>
          <w:szCs w:val="24"/>
        </w:rPr>
        <w:t>ікові ставки значною мірою визначаються ставкою Центрального банку, оскільки останній регулює операції гро</w:t>
      </w:r>
      <w:r w:rsidRPr="00645111">
        <w:rPr>
          <w:sz w:val="24"/>
          <w:szCs w:val="24"/>
        </w:rPr>
        <w:softHyphen/>
        <w:t>шового ринку і розмір грошової маси, що знаходяться в обі</w:t>
      </w:r>
      <w:r w:rsidRPr="00645111">
        <w:rPr>
          <w:sz w:val="24"/>
          <w:szCs w:val="24"/>
        </w:rPr>
        <w:softHyphen/>
        <w:t xml:space="preserve">гу. Операції на </w:t>
      </w:r>
      <w:proofErr w:type="gramStart"/>
      <w:r w:rsidRPr="00645111">
        <w:rPr>
          <w:sz w:val="24"/>
          <w:szCs w:val="24"/>
        </w:rPr>
        <w:t>обл</w:t>
      </w:r>
      <w:proofErr w:type="gramEnd"/>
      <w:r w:rsidRPr="00645111">
        <w:rPr>
          <w:sz w:val="24"/>
          <w:szCs w:val="24"/>
        </w:rPr>
        <w:t>іковому ринку мають велике значення для управління державним боргом.</w:t>
      </w:r>
    </w:p>
    <w:p w:rsidR="00645111" w:rsidRPr="00645111" w:rsidRDefault="00645111" w:rsidP="00645111">
      <w:pPr>
        <w:pStyle w:val="6"/>
        <w:shd w:val="clear" w:color="auto" w:fill="auto"/>
        <w:spacing w:before="0" w:after="0" w:line="240" w:lineRule="auto"/>
        <w:ind w:left="20" w:right="20" w:firstLine="689"/>
        <w:jc w:val="both"/>
        <w:rPr>
          <w:sz w:val="24"/>
          <w:szCs w:val="24"/>
        </w:rPr>
      </w:pPr>
      <w:r w:rsidRPr="00645111">
        <w:rPr>
          <w:sz w:val="24"/>
          <w:szCs w:val="24"/>
        </w:rPr>
        <w:t xml:space="preserve">Інституційна </w:t>
      </w:r>
      <w:r w:rsidRPr="00645111">
        <w:rPr>
          <w:rStyle w:val="af2"/>
          <w:sz w:val="24"/>
          <w:szCs w:val="24"/>
        </w:rPr>
        <w:t xml:space="preserve">структура </w:t>
      </w:r>
      <w:proofErr w:type="gramStart"/>
      <w:r w:rsidRPr="00645111">
        <w:rPr>
          <w:rStyle w:val="af2"/>
          <w:sz w:val="24"/>
          <w:szCs w:val="24"/>
        </w:rPr>
        <w:t>обл</w:t>
      </w:r>
      <w:proofErr w:type="gramEnd"/>
      <w:r w:rsidRPr="00645111">
        <w:rPr>
          <w:rStyle w:val="af2"/>
          <w:sz w:val="24"/>
          <w:szCs w:val="24"/>
        </w:rPr>
        <w:t>ікового ринку</w:t>
      </w:r>
      <w:r w:rsidRPr="00645111">
        <w:rPr>
          <w:sz w:val="24"/>
          <w:szCs w:val="24"/>
        </w:rPr>
        <w:t xml:space="preserve"> включає такі елементи:</w:t>
      </w:r>
    </w:p>
    <w:p w:rsidR="00645111" w:rsidRPr="00645111" w:rsidRDefault="00645111" w:rsidP="007A13BD">
      <w:pPr>
        <w:pStyle w:val="6"/>
        <w:numPr>
          <w:ilvl w:val="0"/>
          <w:numId w:val="43"/>
        </w:numPr>
        <w:shd w:val="clear" w:color="auto" w:fill="auto"/>
        <w:spacing w:before="0" w:after="0" w:line="240" w:lineRule="auto"/>
        <w:ind w:left="20" w:right="20" w:firstLine="689"/>
        <w:jc w:val="both"/>
        <w:rPr>
          <w:sz w:val="24"/>
          <w:szCs w:val="24"/>
        </w:rPr>
      </w:pPr>
      <w:r w:rsidRPr="00645111">
        <w:rPr>
          <w:sz w:val="24"/>
          <w:szCs w:val="24"/>
        </w:rPr>
        <w:t xml:space="preserve"> центральний банк (в Україні — Національний банк України);</w:t>
      </w:r>
    </w:p>
    <w:p w:rsidR="00645111" w:rsidRPr="00645111" w:rsidRDefault="00645111" w:rsidP="007A13BD">
      <w:pPr>
        <w:pStyle w:val="6"/>
        <w:numPr>
          <w:ilvl w:val="0"/>
          <w:numId w:val="43"/>
        </w:numPr>
        <w:shd w:val="clear" w:color="auto" w:fill="auto"/>
        <w:spacing w:before="0" w:after="0" w:line="240" w:lineRule="auto"/>
        <w:ind w:left="20" w:firstLine="689"/>
        <w:jc w:val="both"/>
        <w:rPr>
          <w:sz w:val="24"/>
          <w:szCs w:val="24"/>
        </w:rPr>
      </w:pPr>
      <w:r w:rsidRPr="00645111">
        <w:rPr>
          <w:sz w:val="24"/>
          <w:szCs w:val="24"/>
        </w:rPr>
        <w:t xml:space="preserve"> комерційні банки;</w:t>
      </w:r>
    </w:p>
    <w:p w:rsidR="00645111" w:rsidRPr="00645111" w:rsidRDefault="00645111" w:rsidP="007A13BD">
      <w:pPr>
        <w:pStyle w:val="6"/>
        <w:numPr>
          <w:ilvl w:val="0"/>
          <w:numId w:val="43"/>
        </w:numPr>
        <w:shd w:val="clear" w:color="auto" w:fill="auto"/>
        <w:spacing w:before="0" w:after="0" w:line="240" w:lineRule="auto"/>
        <w:ind w:left="20" w:right="20" w:firstLine="689"/>
        <w:jc w:val="both"/>
        <w:rPr>
          <w:sz w:val="24"/>
          <w:szCs w:val="24"/>
        </w:rPr>
      </w:pPr>
      <w:r w:rsidRPr="00645111">
        <w:rPr>
          <w:sz w:val="24"/>
          <w:szCs w:val="24"/>
        </w:rPr>
        <w:t xml:space="preserve"> спеціальні кредитні інститути, кошти яких формуються за рахунок залучення онкольних кредитів і 7-денних позик банків (</w:t>
      </w:r>
      <w:proofErr w:type="gramStart"/>
      <w:r w:rsidRPr="00645111">
        <w:rPr>
          <w:sz w:val="24"/>
          <w:szCs w:val="24"/>
        </w:rPr>
        <w:t>п</w:t>
      </w:r>
      <w:proofErr w:type="gramEnd"/>
      <w:r w:rsidRPr="00645111">
        <w:rPr>
          <w:sz w:val="24"/>
          <w:szCs w:val="24"/>
        </w:rPr>
        <w:t>ід цінні папери).</w:t>
      </w:r>
    </w:p>
    <w:p w:rsidR="00645111" w:rsidRPr="00645111" w:rsidRDefault="00645111" w:rsidP="00645111">
      <w:pPr>
        <w:pStyle w:val="6"/>
        <w:shd w:val="clear" w:color="auto" w:fill="auto"/>
        <w:spacing w:before="0" w:after="0" w:line="240" w:lineRule="auto"/>
        <w:ind w:left="20" w:right="20" w:firstLine="689"/>
        <w:jc w:val="both"/>
        <w:rPr>
          <w:sz w:val="24"/>
          <w:szCs w:val="24"/>
        </w:rPr>
      </w:pPr>
      <w:r w:rsidRPr="00645111">
        <w:rPr>
          <w:sz w:val="24"/>
          <w:szCs w:val="24"/>
        </w:rPr>
        <w:t xml:space="preserve">Велике значення на </w:t>
      </w:r>
      <w:proofErr w:type="gramStart"/>
      <w:r w:rsidRPr="00645111">
        <w:rPr>
          <w:sz w:val="24"/>
          <w:szCs w:val="24"/>
        </w:rPr>
        <w:t>обл</w:t>
      </w:r>
      <w:proofErr w:type="gramEnd"/>
      <w:r w:rsidRPr="00645111">
        <w:rPr>
          <w:sz w:val="24"/>
          <w:szCs w:val="24"/>
        </w:rPr>
        <w:t>іковому ринку мають онкольний та вексельний кредити.</w:t>
      </w:r>
    </w:p>
    <w:p w:rsidR="00645111" w:rsidRPr="00645111" w:rsidRDefault="00645111" w:rsidP="00645111">
      <w:pPr>
        <w:pStyle w:val="6"/>
        <w:shd w:val="clear" w:color="auto" w:fill="auto"/>
        <w:spacing w:before="0" w:after="0" w:line="240" w:lineRule="auto"/>
        <w:ind w:left="20" w:right="20" w:firstLine="689"/>
        <w:jc w:val="both"/>
        <w:rPr>
          <w:sz w:val="24"/>
          <w:szCs w:val="24"/>
        </w:rPr>
      </w:pPr>
      <w:r w:rsidRPr="00645111">
        <w:rPr>
          <w:rStyle w:val="af2"/>
          <w:sz w:val="24"/>
          <w:szCs w:val="24"/>
        </w:rPr>
        <w:t>Онкольний кредит</w:t>
      </w:r>
      <w:r w:rsidRPr="00645111">
        <w:rPr>
          <w:sz w:val="24"/>
          <w:szCs w:val="24"/>
        </w:rPr>
        <w:t xml:space="preserve"> </w:t>
      </w:r>
      <w:r w:rsidRPr="00645111">
        <w:rPr>
          <w:sz w:val="24"/>
          <w:szCs w:val="24"/>
          <w:lang w:bidi="en-US"/>
        </w:rPr>
        <w:t>(</w:t>
      </w:r>
      <w:r w:rsidRPr="00645111">
        <w:rPr>
          <w:sz w:val="24"/>
          <w:szCs w:val="24"/>
          <w:lang w:val="en-US" w:bidi="en-US"/>
        </w:rPr>
        <w:t>on</w:t>
      </w:r>
      <w:r w:rsidRPr="00645111">
        <w:rPr>
          <w:sz w:val="24"/>
          <w:szCs w:val="24"/>
          <w:lang w:bidi="en-US"/>
        </w:rPr>
        <w:t>-</w:t>
      </w:r>
      <w:r w:rsidRPr="00645111">
        <w:rPr>
          <w:sz w:val="24"/>
          <w:szCs w:val="24"/>
          <w:lang w:val="en-US" w:bidi="en-US"/>
        </w:rPr>
        <w:t>call</w:t>
      </w:r>
      <w:r w:rsidRPr="00645111">
        <w:rPr>
          <w:sz w:val="24"/>
          <w:szCs w:val="24"/>
          <w:lang w:bidi="en-US"/>
        </w:rPr>
        <w:t xml:space="preserve"> </w:t>
      </w:r>
      <w:r w:rsidRPr="00645111">
        <w:rPr>
          <w:sz w:val="24"/>
          <w:szCs w:val="24"/>
          <w:lang w:val="en-US" w:bidi="en-US"/>
        </w:rPr>
        <w:t>credit</w:t>
      </w:r>
      <w:r w:rsidRPr="00645111">
        <w:rPr>
          <w:sz w:val="24"/>
          <w:szCs w:val="24"/>
          <w:lang w:bidi="en-US"/>
        </w:rPr>
        <w:t xml:space="preserve">) </w:t>
      </w:r>
      <w:r w:rsidRPr="00645111">
        <w:rPr>
          <w:sz w:val="24"/>
          <w:szCs w:val="24"/>
        </w:rPr>
        <w:t xml:space="preserve">— </w:t>
      </w:r>
      <w:r w:rsidRPr="00645111">
        <w:rPr>
          <w:rStyle w:val="af2"/>
          <w:sz w:val="24"/>
          <w:szCs w:val="24"/>
        </w:rPr>
        <w:t>короткостроковий кредит, який погашається на першу вимогу.</w:t>
      </w:r>
      <w:r w:rsidRPr="00645111">
        <w:rPr>
          <w:sz w:val="24"/>
          <w:szCs w:val="24"/>
        </w:rPr>
        <w:t xml:space="preserve"> Він видається </w:t>
      </w:r>
      <w:proofErr w:type="gramStart"/>
      <w:r w:rsidRPr="00645111">
        <w:rPr>
          <w:sz w:val="24"/>
          <w:szCs w:val="24"/>
        </w:rPr>
        <w:t>п</w:t>
      </w:r>
      <w:proofErr w:type="gramEnd"/>
      <w:r w:rsidRPr="00645111">
        <w:rPr>
          <w:sz w:val="24"/>
          <w:szCs w:val="24"/>
        </w:rPr>
        <w:t>ід забезпечення комерційними, казначейськими й і</w:t>
      </w:r>
      <w:r w:rsidRPr="008D3EEF">
        <w:rPr>
          <w:rStyle w:val="13"/>
          <w:sz w:val="24"/>
          <w:szCs w:val="24"/>
          <w:u w:val="none"/>
        </w:rPr>
        <w:t>нш</w:t>
      </w:r>
      <w:r w:rsidRPr="00645111">
        <w:rPr>
          <w:sz w:val="24"/>
          <w:szCs w:val="24"/>
        </w:rPr>
        <w:t>ими векселями, цінними паперами, товарами; погашається пози</w:t>
      </w:r>
      <w:r w:rsidRPr="00645111">
        <w:rPr>
          <w:sz w:val="24"/>
          <w:szCs w:val="24"/>
        </w:rPr>
        <w:softHyphen/>
        <w:t>чальником звичайно з попередженням за 2-7 днів. Онколь</w:t>
      </w:r>
      <w:r w:rsidRPr="00645111">
        <w:rPr>
          <w:sz w:val="24"/>
          <w:szCs w:val="24"/>
        </w:rPr>
        <w:softHyphen/>
        <w:t>ний кредит вважається найліквіднішою статею активу банку після касової готівки. Відсоткові ставки за онкольними пози</w:t>
      </w:r>
      <w:r w:rsidRPr="00645111">
        <w:rPr>
          <w:sz w:val="24"/>
          <w:szCs w:val="24"/>
        </w:rPr>
        <w:softHyphen/>
        <w:t>ками нижчі порівняно з ін</w:t>
      </w:r>
      <w:r w:rsidRPr="008D3EEF">
        <w:rPr>
          <w:rStyle w:val="13"/>
          <w:sz w:val="24"/>
          <w:szCs w:val="24"/>
          <w:u w:val="none"/>
        </w:rPr>
        <w:t>ши</w:t>
      </w:r>
      <w:r w:rsidRPr="00645111">
        <w:rPr>
          <w:sz w:val="24"/>
          <w:szCs w:val="24"/>
        </w:rPr>
        <w:t>ми видами позик.</w:t>
      </w:r>
    </w:p>
    <w:p w:rsidR="00645111" w:rsidRPr="00645111" w:rsidRDefault="00645111" w:rsidP="00645111">
      <w:pPr>
        <w:pStyle w:val="6"/>
        <w:shd w:val="clear" w:color="auto" w:fill="auto"/>
        <w:spacing w:before="0" w:after="0" w:line="240" w:lineRule="auto"/>
        <w:ind w:left="20" w:right="20" w:firstLine="689"/>
        <w:jc w:val="both"/>
        <w:rPr>
          <w:sz w:val="24"/>
          <w:szCs w:val="24"/>
        </w:rPr>
      </w:pPr>
      <w:proofErr w:type="gramStart"/>
      <w:r w:rsidRPr="00645111">
        <w:rPr>
          <w:sz w:val="24"/>
          <w:szCs w:val="24"/>
        </w:rPr>
        <w:t>Обл</w:t>
      </w:r>
      <w:proofErr w:type="gramEnd"/>
      <w:r w:rsidRPr="00645111">
        <w:rPr>
          <w:sz w:val="24"/>
          <w:szCs w:val="24"/>
        </w:rPr>
        <w:t>іковий ринок і його інститути допомагають підприєм</w:t>
      </w:r>
      <w:r w:rsidRPr="00645111">
        <w:rPr>
          <w:sz w:val="24"/>
          <w:szCs w:val="24"/>
        </w:rPr>
        <w:softHyphen/>
        <w:t xml:space="preserve">ствам здійснювати фінансування на </w:t>
      </w:r>
      <w:r w:rsidRPr="00645111">
        <w:rPr>
          <w:sz w:val="24"/>
          <w:szCs w:val="24"/>
        </w:rPr>
        <w:lastRenderedPageBreak/>
        <w:t>основі короткостроково</w:t>
      </w:r>
      <w:r w:rsidRPr="00645111">
        <w:rPr>
          <w:sz w:val="24"/>
          <w:szCs w:val="24"/>
        </w:rPr>
        <w:softHyphen/>
        <w:t>го залучення капіталу — вексельних кредитів. За допомогою комерційних векселів закуповуються сировина і товари; по</w:t>
      </w:r>
      <w:r w:rsidRPr="00645111">
        <w:rPr>
          <w:sz w:val="24"/>
          <w:szCs w:val="24"/>
        </w:rPr>
        <w:softHyphen/>
        <w:t>гашаються вони за рахунок виручки від проданого готового товару. Вексельний кредит надається здебільшого постачаль</w:t>
      </w:r>
      <w:r w:rsidRPr="00645111">
        <w:rPr>
          <w:sz w:val="24"/>
          <w:szCs w:val="24"/>
        </w:rPr>
        <w:softHyphen/>
        <w:t>никам.</w:t>
      </w:r>
    </w:p>
    <w:p w:rsidR="00645111" w:rsidRPr="00645111" w:rsidRDefault="00645111" w:rsidP="00645111">
      <w:pPr>
        <w:pStyle w:val="6"/>
        <w:shd w:val="clear" w:color="auto" w:fill="auto"/>
        <w:spacing w:before="0" w:after="0" w:line="240" w:lineRule="auto"/>
        <w:ind w:left="20" w:right="20" w:firstLine="689"/>
        <w:jc w:val="both"/>
        <w:rPr>
          <w:sz w:val="24"/>
          <w:szCs w:val="24"/>
        </w:rPr>
      </w:pPr>
      <w:r w:rsidRPr="00645111">
        <w:rPr>
          <w:rStyle w:val="af2"/>
          <w:sz w:val="24"/>
          <w:szCs w:val="24"/>
        </w:rPr>
        <w:t>Вексельний кредит</w:t>
      </w:r>
      <w:r w:rsidRPr="00645111">
        <w:rPr>
          <w:sz w:val="24"/>
          <w:szCs w:val="24"/>
        </w:rPr>
        <w:t xml:space="preserve"> — </w:t>
      </w:r>
      <w:r w:rsidRPr="00645111">
        <w:rPr>
          <w:rStyle w:val="af2"/>
          <w:sz w:val="24"/>
          <w:szCs w:val="24"/>
        </w:rPr>
        <w:t>це банківська операція з урахуван</w:t>
      </w:r>
      <w:r w:rsidRPr="00645111">
        <w:rPr>
          <w:rStyle w:val="af2"/>
          <w:sz w:val="24"/>
          <w:szCs w:val="24"/>
        </w:rPr>
        <w:softHyphen/>
        <w:t>ням дисконту векселів і видачі позик до запитання під забез</w:t>
      </w:r>
      <w:r w:rsidRPr="00645111">
        <w:rPr>
          <w:rStyle w:val="af2"/>
          <w:sz w:val="24"/>
          <w:szCs w:val="24"/>
        </w:rPr>
        <w:softHyphen/>
        <w:t>печення векселів.</w:t>
      </w:r>
      <w:r w:rsidRPr="00645111">
        <w:rPr>
          <w:sz w:val="24"/>
          <w:szCs w:val="24"/>
        </w:rPr>
        <w:t xml:space="preserve"> Дисконт векселів полягає </w:t>
      </w:r>
      <w:proofErr w:type="gramStart"/>
      <w:r w:rsidRPr="00645111">
        <w:rPr>
          <w:sz w:val="24"/>
          <w:szCs w:val="24"/>
        </w:rPr>
        <w:t>в</w:t>
      </w:r>
      <w:proofErr w:type="gramEnd"/>
      <w:r w:rsidRPr="00645111">
        <w:rPr>
          <w:sz w:val="24"/>
          <w:szCs w:val="24"/>
        </w:rPr>
        <w:t xml:space="preserve"> </w:t>
      </w:r>
      <w:proofErr w:type="gramStart"/>
      <w:r w:rsidRPr="00645111">
        <w:rPr>
          <w:sz w:val="24"/>
          <w:szCs w:val="24"/>
        </w:rPr>
        <w:t>тому</w:t>
      </w:r>
      <w:proofErr w:type="gramEnd"/>
      <w:r w:rsidRPr="00645111">
        <w:rPr>
          <w:sz w:val="24"/>
          <w:szCs w:val="24"/>
        </w:rPr>
        <w:t xml:space="preserve">, що банк, придбавши вексель за іменним індосаментом, негайно його оплачує пред’явникові, а платіж отримує тільки з настанням зазначеного у векселі терміну. За достроковий платіж банк отримує з номінальної суми векселя певну винагороду на </w:t>
      </w:r>
      <w:proofErr w:type="gramStart"/>
      <w:r w:rsidRPr="00645111">
        <w:rPr>
          <w:sz w:val="24"/>
          <w:szCs w:val="24"/>
        </w:rPr>
        <w:t>свою</w:t>
      </w:r>
      <w:proofErr w:type="gramEnd"/>
      <w:r w:rsidRPr="00645111">
        <w:rPr>
          <w:sz w:val="24"/>
          <w:szCs w:val="24"/>
        </w:rPr>
        <w:t xml:space="preserve"> користь, тобто вексель оплачується зі знижкою.</w:t>
      </w:r>
    </w:p>
    <w:p w:rsidR="00645111" w:rsidRPr="00645111" w:rsidRDefault="00645111" w:rsidP="00645111">
      <w:pPr>
        <w:pStyle w:val="6"/>
        <w:shd w:val="clear" w:color="auto" w:fill="auto"/>
        <w:spacing w:before="0" w:after="0" w:line="240" w:lineRule="auto"/>
        <w:ind w:left="20" w:right="20" w:firstLine="689"/>
        <w:jc w:val="both"/>
        <w:rPr>
          <w:sz w:val="24"/>
          <w:szCs w:val="24"/>
        </w:rPr>
      </w:pPr>
      <w:r w:rsidRPr="00645111">
        <w:rPr>
          <w:sz w:val="24"/>
          <w:szCs w:val="24"/>
        </w:rPr>
        <w:t xml:space="preserve">Для </w:t>
      </w:r>
      <w:proofErr w:type="gramStart"/>
      <w:r w:rsidRPr="00645111">
        <w:rPr>
          <w:sz w:val="24"/>
          <w:szCs w:val="24"/>
        </w:rPr>
        <w:t>п</w:t>
      </w:r>
      <w:proofErr w:type="gramEnd"/>
      <w:r w:rsidRPr="00645111">
        <w:rPr>
          <w:sz w:val="24"/>
          <w:szCs w:val="24"/>
        </w:rPr>
        <w:t>ідприємств, які інтенсивно використовують векселі, найзручнішим видом вексельного кредиту є позики, що ви</w:t>
      </w:r>
      <w:r w:rsidRPr="00645111">
        <w:rPr>
          <w:sz w:val="24"/>
          <w:szCs w:val="24"/>
        </w:rPr>
        <w:softHyphen/>
        <w:t>даються під заставу векселів. Банки можуть відкривати кліє</w:t>
      </w:r>
      <w:r w:rsidRPr="00645111">
        <w:rPr>
          <w:sz w:val="24"/>
          <w:szCs w:val="24"/>
        </w:rPr>
        <w:softHyphen/>
        <w:t>нтам за їхньою заявою спеціальні позикові рахунки і відо</w:t>
      </w:r>
      <w:r w:rsidRPr="00645111">
        <w:rPr>
          <w:sz w:val="24"/>
          <w:szCs w:val="24"/>
        </w:rPr>
        <w:softHyphen/>
        <w:t>бражати на них суму наданої позики під забезпечення прий</w:t>
      </w:r>
      <w:r w:rsidRPr="00645111">
        <w:rPr>
          <w:sz w:val="24"/>
          <w:szCs w:val="24"/>
        </w:rPr>
        <w:softHyphen/>
        <w:t>нятих векселів. Векселі приймаються (депонуються) при цьому не на повну вартість, а на 60-90 відсотків їхньої номі</w:t>
      </w:r>
      <w:r w:rsidRPr="00645111">
        <w:rPr>
          <w:sz w:val="24"/>
          <w:szCs w:val="24"/>
        </w:rPr>
        <w:softHyphen/>
        <w:t xml:space="preserve">нальної суми, залежно від розміру, визначеного банком </w:t>
      </w:r>
      <w:proofErr w:type="gramStart"/>
      <w:r w:rsidRPr="00645111">
        <w:rPr>
          <w:sz w:val="24"/>
          <w:szCs w:val="24"/>
        </w:rPr>
        <w:t>конк</w:t>
      </w:r>
      <w:r w:rsidRPr="00645111">
        <w:rPr>
          <w:sz w:val="24"/>
          <w:szCs w:val="24"/>
        </w:rPr>
        <w:softHyphen/>
        <w:t>ретному</w:t>
      </w:r>
      <w:proofErr w:type="gramEnd"/>
      <w:r w:rsidRPr="00645111">
        <w:rPr>
          <w:sz w:val="24"/>
          <w:szCs w:val="24"/>
        </w:rPr>
        <w:t xml:space="preserve"> клієнтові, зважаючи на його кредитоспроможність і надійність пред’явлених ним векселів.</w:t>
      </w:r>
    </w:p>
    <w:p w:rsidR="00645111" w:rsidRPr="00645111" w:rsidRDefault="00645111" w:rsidP="00645111">
      <w:pPr>
        <w:pStyle w:val="6"/>
        <w:shd w:val="clear" w:color="auto" w:fill="auto"/>
        <w:spacing w:before="0" w:after="0" w:line="240" w:lineRule="auto"/>
        <w:ind w:left="20" w:right="20" w:firstLine="689"/>
        <w:jc w:val="both"/>
        <w:rPr>
          <w:sz w:val="24"/>
          <w:szCs w:val="24"/>
        </w:rPr>
      </w:pPr>
      <w:r w:rsidRPr="00645111">
        <w:rPr>
          <w:sz w:val="24"/>
          <w:szCs w:val="24"/>
        </w:rPr>
        <w:t xml:space="preserve">Основними інструментами на </w:t>
      </w:r>
      <w:proofErr w:type="gramStart"/>
      <w:r w:rsidRPr="00645111">
        <w:rPr>
          <w:sz w:val="24"/>
          <w:szCs w:val="24"/>
        </w:rPr>
        <w:t>обл</w:t>
      </w:r>
      <w:proofErr w:type="gramEnd"/>
      <w:r w:rsidRPr="00645111">
        <w:rPr>
          <w:sz w:val="24"/>
          <w:szCs w:val="24"/>
        </w:rPr>
        <w:t>іковому ринку є банків</w:t>
      </w:r>
      <w:r w:rsidRPr="00645111">
        <w:rPr>
          <w:sz w:val="24"/>
          <w:szCs w:val="24"/>
        </w:rPr>
        <w:softHyphen/>
        <w:t>ські, казначейські і комерційні векселі, інші види коротко</w:t>
      </w:r>
      <w:r w:rsidRPr="00645111">
        <w:rPr>
          <w:sz w:val="24"/>
          <w:szCs w:val="24"/>
        </w:rPr>
        <w:softHyphen/>
        <w:t>строкових зобов’язань.</w:t>
      </w:r>
    </w:p>
    <w:p w:rsidR="00645111" w:rsidRPr="00645111" w:rsidRDefault="00645111" w:rsidP="00645111">
      <w:pPr>
        <w:pStyle w:val="6"/>
        <w:shd w:val="clear" w:color="auto" w:fill="auto"/>
        <w:spacing w:before="0" w:after="0" w:line="240" w:lineRule="auto"/>
        <w:ind w:left="20" w:right="20" w:firstLine="689"/>
        <w:jc w:val="both"/>
        <w:rPr>
          <w:sz w:val="24"/>
          <w:szCs w:val="24"/>
        </w:rPr>
      </w:pPr>
      <w:r w:rsidRPr="00645111">
        <w:rPr>
          <w:rStyle w:val="af2"/>
          <w:sz w:val="24"/>
          <w:szCs w:val="24"/>
        </w:rPr>
        <w:t>Вексель</w:t>
      </w:r>
      <w:r w:rsidRPr="00645111">
        <w:rPr>
          <w:sz w:val="24"/>
          <w:szCs w:val="24"/>
        </w:rPr>
        <w:t xml:space="preserve"> — </w:t>
      </w:r>
      <w:r w:rsidRPr="00645111">
        <w:rPr>
          <w:rStyle w:val="af2"/>
          <w:sz w:val="24"/>
          <w:szCs w:val="24"/>
        </w:rPr>
        <w:t>цінний папір, який посвідчує безумовне грошове зобов’язання векселедавця або його наказ третій особі спла</w:t>
      </w:r>
      <w:r w:rsidRPr="00645111">
        <w:rPr>
          <w:rStyle w:val="af2"/>
          <w:sz w:val="24"/>
          <w:szCs w:val="24"/>
        </w:rPr>
        <w:softHyphen/>
        <w:t>тити після настання строку платежу визначену суму власни</w:t>
      </w:r>
      <w:r w:rsidRPr="00645111">
        <w:rPr>
          <w:rStyle w:val="af2"/>
          <w:sz w:val="24"/>
          <w:szCs w:val="24"/>
        </w:rPr>
        <w:softHyphen/>
        <w:t xml:space="preserve">ку векселя </w:t>
      </w:r>
      <w:r w:rsidRPr="00645111">
        <w:rPr>
          <w:rStyle w:val="af2"/>
          <w:sz w:val="24"/>
          <w:szCs w:val="24"/>
          <w:lang w:eastAsia="ru-RU" w:bidi="ru-RU"/>
        </w:rPr>
        <w:t>(векселедержателю)</w:t>
      </w:r>
      <w:r w:rsidRPr="00645111">
        <w:rPr>
          <w:sz w:val="24"/>
          <w:szCs w:val="24"/>
        </w:rPr>
        <w:t>. Вексель фактично є першою і найдавнішою формою цінного папера, що використовувався в господарському житті як зручний інструмент оформлення розрахункових відносин, засіб платежу та засіб отримання кредиту. Вексель також є дієвим ринковим інструментом, що забезпечує виконання зобов’язань і повернення боргі</w:t>
      </w:r>
      <w:proofErr w:type="gramStart"/>
      <w:r w:rsidRPr="00645111">
        <w:rPr>
          <w:sz w:val="24"/>
          <w:szCs w:val="24"/>
        </w:rPr>
        <w:t>в</w:t>
      </w:r>
      <w:proofErr w:type="gramEnd"/>
      <w:r w:rsidRPr="00645111">
        <w:rPr>
          <w:sz w:val="24"/>
          <w:szCs w:val="24"/>
        </w:rPr>
        <w:t>.</w:t>
      </w:r>
    </w:p>
    <w:p w:rsidR="00645111" w:rsidRPr="00645111" w:rsidRDefault="00645111" w:rsidP="00645111">
      <w:pPr>
        <w:pStyle w:val="6"/>
        <w:shd w:val="clear" w:color="auto" w:fill="auto"/>
        <w:spacing w:before="0" w:after="0" w:line="240" w:lineRule="auto"/>
        <w:ind w:left="20" w:right="20" w:firstLine="689"/>
        <w:jc w:val="both"/>
        <w:rPr>
          <w:sz w:val="24"/>
          <w:szCs w:val="24"/>
        </w:rPr>
      </w:pPr>
      <w:r w:rsidRPr="00645111">
        <w:rPr>
          <w:rStyle w:val="af2"/>
          <w:sz w:val="24"/>
          <w:szCs w:val="24"/>
        </w:rPr>
        <w:t>Казначейський вексель</w:t>
      </w:r>
      <w:r w:rsidRPr="00645111">
        <w:rPr>
          <w:sz w:val="24"/>
          <w:szCs w:val="24"/>
        </w:rPr>
        <w:t xml:space="preserve"> — </w:t>
      </w:r>
      <w:r w:rsidRPr="00645111">
        <w:rPr>
          <w:rStyle w:val="af2"/>
          <w:sz w:val="24"/>
          <w:szCs w:val="24"/>
        </w:rPr>
        <w:t>один з видів державних цінних паперів, що засвідчує внесення їх власником коштів до бю</w:t>
      </w:r>
      <w:r w:rsidRPr="00645111">
        <w:rPr>
          <w:rStyle w:val="af2"/>
          <w:sz w:val="24"/>
          <w:szCs w:val="24"/>
        </w:rPr>
        <w:softHyphen/>
        <w:t>джету і дає право на одержання фіксованого доходу протя</w:t>
      </w:r>
      <w:r w:rsidRPr="00645111">
        <w:rPr>
          <w:rStyle w:val="af2"/>
          <w:sz w:val="24"/>
          <w:szCs w:val="24"/>
        </w:rPr>
        <w:softHyphen/>
        <w:t>гом строку володіння цими паперами.</w:t>
      </w:r>
      <w:r w:rsidRPr="00645111">
        <w:rPr>
          <w:sz w:val="24"/>
          <w:szCs w:val="24"/>
        </w:rPr>
        <w:t xml:space="preserve"> Це короткострокові зо</w:t>
      </w:r>
      <w:r w:rsidRPr="00645111">
        <w:rPr>
          <w:sz w:val="24"/>
          <w:szCs w:val="24"/>
        </w:rPr>
        <w:softHyphen/>
        <w:t xml:space="preserve">бов’язання держави (терміном до 12 місяців). Казначейські векселі випускаються </w:t>
      </w:r>
      <w:proofErr w:type="gramStart"/>
      <w:r w:rsidRPr="00645111">
        <w:rPr>
          <w:sz w:val="24"/>
          <w:szCs w:val="24"/>
        </w:rPr>
        <w:t>на</w:t>
      </w:r>
      <w:proofErr w:type="gramEnd"/>
      <w:r w:rsidRPr="00645111">
        <w:rPr>
          <w:sz w:val="24"/>
          <w:szCs w:val="24"/>
        </w:rPr>
        <w:t xml:space="preserve"> пред’явника і обертаються </w:t>
      </w:r>
      <w:proofErr w:type="gramStart"/>
      <w:r w:rsidRPr="00645111">
        <w:rPr>
          <w:sz w:val="24"/>
          <w:szCs w:val="24"/>
        </w:rPr>
        <w:t>на</w:t>
      </w:r>
      <w:proofErr w:type="gramEnd"/>
      <w:r w:rsidRPr="00645111">
        <w:rPr>
          <w:sz w:val="24"/>
          <w:szCs w:val="24"/>
        </w:rPr>
        <w:t xml:space="preserve"> ринку цінних паперів. Випускають їх центральні банки за доручен</w:t>
      </w:r>
      <w:r w:rsidRPr="00645111">
        <w:rPr>
          <w:sz w:val="24"/>
          <w:szCs w:val="24"/>
        </w:rPr>
        <w:softHyphen/>
        <w:t>ням Міністерства фінансів (казначейства) за ціною, меншою від номіналу. Казначейські векселі можуть купувати комер</w:t>
      </w:r>
      <w:r w:rsidRPr="00645111">
        <w:rPr>
          <w:sz w:val="24"/>
          <w:szCs w:val="24"/>
        </w:rPr>
        <w:softHyphen/>
        <w:t>ційні банки, а також Центральний банк. Широка їх емісія приховує в собі загрозу інфляції, оскільки це сурогати гро</w:t>
      </w:r>
      <w:r w:rsidRPr="00645111">
        <w:rPr>
          <w:sz w:val="24"/>
          <w:szCs w:val="24"/>
        </w:rPr>
        <w:softHyphen/>
        <w:t xml:space="preserve">шей, які легко можуть перетворитись </w:t>
      </w:r>
      <w:proofErr w:type="gramStart"/>
      <w:r w:rsidRPr="00645111">
        <w:rPr>
          <w:sz w:val="24"/>
          <w:szCs w:val="24"/>
        </w:rPr>
        <w:t>у</w:t>
      </w:r>
      <w:proofErr w:type="gramEnd"/>
      <w:r w:rsidRPr="00645111">
        <w:rPr>
          <w:sz w:val="24"/>
          <w:szCs w:val="24"/>
        </w:rPr>
        <w:t xml:space="preserve"> капітал або депозити. Для комерційних банків це високоліквідні активи, що не при</w:t>
      </w:r>
      <w:r w:rsidRPr="00645111">
        <w:rPr>
          <w:sz w:val="24"/>
          <w:szCs w:val="24"/>
        </w:rPr>
        <w:softHyphen/>
        <w:t xml:space="preserve">носять високого прибутку; </w:t>
      </w:r>
      <w:proofErr w:type="gramStart"/>
      <w:r w:rsidRPr="00645111">
        <w:rPr>
          <w:sz w:val="24"/>
          <w:szCs w:val="24"/>
        </w:rPr>
        <w:t>вони</w:t>
      </w:r>
      <w:proofErr w:type="gramEnd"/>
      <w:r w:rsidRPr="00645111">
        <w:rPr>
          <w:sz w:val="24"/>
          <w:szCs w:val="24"/>
        </w:rPr>
        <w:t xml:space="preserve"> є соло-векселями. В Україні казначейські векселі до останнього часу не застосовувалися </w:t>
      </w:r>
      <w:proofErr w:type="gramStart"/>
      <w:r w:rsidRPr="00645111">
        <w:rPr>
          <w:sz w:val="24"/>
          <w:szCs w:val="24"/>
        </w:rPr>
        <w:t>в</w:t>
      </w:r>
      <w:proofErr w:type="gramEnd"/>
      <w:r w:rsidRPr="00645111">
        <w:rPr>
          <w:sz w:val="24"/>
          <w:szCs w:val="24"/>
        </w:rPr>
        <w:t xml:space="preserve"> обігу.</w:t>
      </w:r>
    </w:p>
    <w:p w:rsidR="00645111" w:rsidRPr="00645111" w:rsidRDefault="00645111" w:rsidP="00645111">
      <w:pPr>
        <w:pStyle w:val="111"/>
        <w:shd w:val="clear" w:color="auto" w:fill="auto"/>
        <w:spacing w:line="240" w:lineRule="auto"/>
        <w:ind w:left="20" w:right="20" w:firstLine="689"/>
        <w:rPr>
          <w:sz w:val="24"/>
          <w:szCs w:val="24"/>
        </w:rPr>
      </w:pPr>
      <w:r w:rsidRPr="00645111">
        <w:rPr>
          <w:sz w:val="24"/>
          <w:szCs w:val="24"/>
        </w:rPr>
        <w:t>Банківський вексель</w:t>
      </w:r>
      <w:r w:rsidRPr="00645111">
        <w:rPr>
          <w:rStyle w:val="112"/>
          <w:sz w:val="24"/>
          <w:szCs w:val="24"/>
        </w:rPr>
        <w:t xml:space="preserve"> — </w:t>
      </w:r>
      <w:r w:rsidRPr="00645111">
        <w:rPr>
          <w:sz w:val="24"/>
          <w:szCs w:val="24"/>
        </w:rPr>
        <w:t>це вексель, що засвідчує право йо</w:t>
      </w:r>
      <w:r w:rsidRPr="00645111">
        <w:rPr>
          <w:sz w:val="24"/>
          <w:szCs w:val="24"/>
        </w:rPr>
        <w:softHyphen/>
        <w:t>го власника одержати і безумовне зобов’язання векселедавця сплатити при настанні обумовленого терміну визначену су</w:t>
      </w:r>
      <w:r w:rsidRPr="00645111">
        <w:rPr>
          <w:sz w:val="24"/>
          <w:szCs w:val="24"/>
        </w:rPr>
        <w:softHyphen/>
        <w:t>му грошей особі, яка дала гроші в кредит банку.</w:t>
      </w:r>
    </w:p>
    <w:p w:rsidR="00645111" w:rsidRPr="00645111" w:rsidRDefault="00645111" w:rsidP="00645111">
      <w:pPr>
        <w:pStyle w:val="6"/>
        <w:shd w:val="clear" w:color="auto" w:fill="auto"/>
        <w:spacing w:before="0" w:after="0" w:line="240" w:lineRule="auto"/>
        <w:ind w:left="20" w:right="20" w:firstLine="689"/>
        <w:jc w:val="both"/>
        <w:rPr>
          <w:sz w:val="24"/>
          <w:szCs w:val="24"/>
        </w:rPr>
      </w:pPr>
      <w:r w:rsidRPr="00645111">
        <w:rPr>
          <w:sz w:val="24"/>
          <w:szCs w:val="24"/>
        </w:rPr>
        <w:t>Банківський вексель допомагає банкам акумулювати гро</w:t>
      </w:r>
      <w:r w:rsidRPr="00645111">
        <w:rPr>
          <w:sz w:val="24"/>
          <w:szCs w:val="24"/>
        </w:rPr>
        <w:softHyphen/>
        <w:t>ші, а векселетримачем — одержати прибуток. Виконує функ</w:t>
      </w:r>
      <w:r w:rsidRPr="00645111">
        <w:rPr>
          <w:sz w:val="24"/>
          <w:szCs w:val="24"/>
        </w:rPr>
        <w:softHyphen/>
        <w:t>цію термінового депозиту (від 1 тижня до 1 року) і є засобом накопичення. Може використовуватися векселетримачем як застава. Банківський вексель дає змогу вигідно розмістити капітал завдяки багаторазовій оборотності, а також більш ви</w:t>
      </w:r>
      <w:r w:rsidRPr="00645111">
        <w:rPr>
          <w:sz w:val="24"/>
          <w:szCs w:val="24"/>
        </w:rPr>
        <w:softHyphen/>
        <w:t xml:space="preserve">сокому відсотку, </w:t>
      </w:r>
      <w:proofErr w:type="gramStart"/>
      <w:r w:rsidRPr="00645111">
        <w:rPr>
          <w:sz w:val="24"/>
          <w:szCs w:val="24"/>
        </w:rPr>
        <w:t>ніж</w:t>
      </w:r>
      <w:proofErr w:type="gramEnd"/>
      <w:r w:rsidRPr="00645111">
        <w:rPr>
          <w:sz w:val="24"/>
          <w:szCs w:val="24"/>
        </w:rPr>
        <w:t xml:space="preserve"> за депозитними вкладами. Банківські векселі можуть бути засобами платежу.</w:t>
      </w:r>
    </w:p>
    <w:p w:rsidR="00645111" w:rsidRPr="00645111" w:rsidRDefault="00645111" w:rsidP="00645111">
      <w:pPr>
        <w:pStyle w:val="6"/>
        <w:shd w:val="clear" w:color="auto" w:fill="auto"/>
        <w:spacing w:before="0" w:after="0" w:line="240" w:lineRule="auto"/>
        <w:ind w:left="20" w:right="20" w:firstLine="689"/>
        <w:jc w:val="both"/>
        <w:rPr>
          <w:sz w:val="24"/>
          <w:szCs w:val="24"/>
        </w:rPr>
      </w:pPr>
      <w:r w:rsidRPr="00645111">
        <w:rPr>
          <w:rStyle w:val="af2"/>
          <w:sz w:val="24"/>
          <w:szCs w:val="24"/>
        </w:rPr>
        <w:t>Комерційний вексель</w:t>
      </w:r>
      <w:r w:rsidRPr="00645111">
        <w:rPr>
          <w:sz w:val="24"/>
          <w:szCs w:val="24"/>
        </w:rPr>
        <w:t xml:space="preserve"> — </w:t>
      </w:r>
      <w:r w:rsidRPr="00645111">
        <w:rPr>
          <w:rStyle w:val="af2"/>
          <w:sz w:val="24"/>
          <w:szCs w:val="24"/>
        </w:rPr>
        <w:t>вексель, який видається позича</w:t>
      </w:r>
      <w:r w:rsidRPr="00645111">
        <w:rPr>
          <w:rStyle w:val="af2"/>
          <w:sz w:val="24"/>
          <w:szCs w:val="24"/>
        </w:rPr>
        <w:softHyphen/>
        <w:t>льником під заставу товару, вони завжди пов’язані з опла</w:t>
      </w:r>
      <w:r w:rsidRPr="00645111">
        <w:rPr>
          <w:rStyle w:val="af2"/>
          <w:sz w:val="24"/>
          <w:szCs w:val="24"/>
        </w:rPr>
        <w:softHyphen/>
        <w:t>тою реальних товарів чи послуг, коли у покупця тимчасово відсутні кошти.</w:t>
      </w:r>
      <w:r w:rsidRPr="00645111">
        <w:rPr>
          <w:sz w:val="24"/>
          <w:szCs w:val="24"/>
        </w:rPr>
        <w:t xml:space="preserve"> Вексель — це боргове зобов’язання, </w:t>
      </w:r>
      <w:proofErr w:type="gramStart"/>
      <w:r w:rsidRPr="00645111">
        <w:rPr>
          <w:sz w:val="24"/>
          <w:szCs w:val="24"/>
        </w:rPr>
        <w:t>в</w:t>
      </w:r>
      <w:proofErr w:type="gramEnd"/>
      <w:r w:rsidRPr="00645111">
        <w:rPr>
          <w:sz w:val="24"/>
          <w:szCs w:val="24"/>
        </w:rPr>
        <w:t xml:space="preserve"> </w:t>
      </w:r>
      <w:proofErr w:type="gramStart"/>
      <w:r w:rsidRPr="00645111">
        <w:rPr>
          <w:sz w:val="24"/>
          <w:szCs w:val="24"/>
        </w:rPr>
        <w:t>основ</w:t>
      </w:r>
      <w:proofErr w:type="gramEnd"/>
      <w:r w:rsidRPr="00645111">
        <w:rPr>
          <w:sz w:val="24"/>
          <w:szCs w:val="24"/>
        </w:rPr>
        <w:t>і якого лежать лише гроші. Предметом векселя не можуть бути інші зобов’язання, наприклад, розрахунок за електроенергію. Розрахунок яким-небудь майном з векселетримачем може здійснюватись, але це виходить за рамки вексельного права і обумовлюється в окремому порядку господарськими угодами.</w:t>
      </w:r>
    </w:p>
    <w:p w:rsidR="00645111" w:rsidRPr="00645111" w:rsidRDefault="00645111" w:rsidP="00645111">
      <w:pPr>
        <w:pStyle w:val="6"/>
        <w:shd w:val="clear" w:color="auto" w:fill="auto"/>
        <w:spacing w:before="0" w:after="0" w:line="240" w:lineRule="auto"/>
        <w:ind w:left="20" w:right="20" w:firstLine="689"/>
        <w:jc w:val="both"/>
        <w:rPr>
          <w:sz w:val="24"/>
          <w:szCs w:val="24"/>
        </w:rPr>
      </w:pPr>
      <w:r w:rsidRPr="00645111">
        <w:rPr>
          <w:sz w:val="24"/>
          <w:szCs w:val="24"/>
        </w:rPr>
        <w:t>Розрізняють векселі простий і переказний, які існують ви</w:t>
      </w:r>
      <w:r w:rsidRPr="00645111">
        <w:rPr>
          <w:sz w:val="24"/>
          <w:szCs w:val="24"/>
        </w:rPr>
        <w:softHyphen/>
        <w:t xml:space="preserve">ключно у документарній формі. </w:t>
      </w:r>
      <w:r w:rsidRPr="00645111">
        <w:rPr>
          <w:rStyle w:val="af2"/>
          <w:sz w:val="24"/>
          <w:szCs w:val="24"/>
        </w:rPr>
        <w:t>Простий вексель</w:t>
      </w:r>
      <w:r w:rsidRPr="00645111">
        <w:rPr>
          <w:sz w:val="24"/>
          <w:szCs w:val="24"/>
        </w:rPr>
        <w:t xml:space="preserve"> містить просте, нічим не обумовлене зобов’язання векселедавця за</w:t>
      </w:r>
      <w:r w:rsidRPr="00645111">
        <w:rPr>
          <w:sz w:val="24"/>
          <w:szCs w:val="24"/>
        </w:rPr>
        <w:softHyphen/>
        <w:t xml:space="preserve">платити власнику векселя </w:t>
      </w:r>
      <w:proofErr w:type="gramStart"/>
      <w:r w:rsidRPr="00645111">
        <w:rPr>
          <w:sz w:val="24"/>
          <w:szCs w:val="24"/>
        </w:rPr>
        <w:t>п</w:t>
      </w:r>
      <w:proofErr w:type="gramEnd"/>
      <w:r w:rsidRPr="00645111">
        <w:rPr>
          <w:sz w:val="24"/>
          <w:szCs w:val="24"/>
        </w:rPr>
        <w:t xml:space="preserve">ісля зазначеного терміну певну суму. </w:t>
      </w:r>
      <w:r w:rsidRPr="00645111">
        <w:rPr>
          <w:rStyle w:val="af2"/>
          <w:sz w:val="24"/>
          <w:szCs w:val="24"/>
        </w:rPr>
        <w:t>Переказний вексель</w:t>
      </w:r>
      <w:r w:rsidRPr="00645111">
        <w:rPr>
          <w:sz w:val="24"/>
          <w:szCs w:val="24"/>
        </w:rPr>
        <w:t xml:space="preserve"> (тратта) містить письмову вказівку векселетримача (трасанта), що адресована платнику (траса</w:t>
      </w:r>
      <w:r w:rsidRPr="00645111">
        <w:rPr>
          <w:sz w:val="24"/>
          <w:szCs w:val="24"/>
        </w:rPr>
        <w:softHyphen/>
        <w:t>ту), заплатити третій особі (ремітенту) певну суму грошей у визначений термін. Термін обороту тратти — до 90 днів. Переказний вексель повинен мати акцепт — зобов’язання платника (трасата) оплатити цей вексель (тратту) при настан</w:t>
      </w:r>
      <w:r w:rsidRPr="00645111">
        <w:rPr>
          <w:sz w:val="24"/>
          <w:szCs w:val="24"/>
        </w:rPr>
        <w:softHyphen/>
        <w:t>ні вказаного в ньому терміну.</w:t>
      </w:r>
    </w:p>
    <w:p w:rsidR="00645111" w:rsidRPr="00645111" w:rsidRDefault="00645111" w:rsidP="00645111">
      <w:pPr>
        <w:pStyle w:val="6"/>
        <w:shd w:val="clear" w:color="auto" w:fill="auto"/>
        <w:spacing w:before="0" w:after="0" w:line="240" w:lineRule="auto"/>
        <w:ind w:left="20" w:right="20" w:firstLine="689"/>
        <w:jc w:val="both"/>
        <w:rPr>
          <w:sz w:val="24"/>
          <w:szCs w:val="24"/>
        </w:rPr>
      </w:pPr>
      <w:r w:rsidRPr="00645111">
        <w:rPr>
          <w:sz w:val="24"/>
          <w:szCs w:val="24"/>
        </w:rPr>
        <w:t xml:space="preserve">Передача векселів здійснюється за допомогою </w:t>
      </w:r>
      <w:r w:rsidRPr="00645111">
        <w:rPr>
          <w:rStyle w:val="af2"/>
          <w:sz w:val="24"/>
          <w:szCs w:val="24"/>
        </w:rPr>
        <w:t>індосамен</w:t>
      </w:r>
      <w:r w:rsidRPr="00645111">
        <w:rPr>
          <w:rStyle w:val="af2"/>
          <w:sz w:val="24"/>
          <w:szCs w:val="24"/>
        </w:rPr>
        <w:softHyphen/>
        <w:t>ту</w:t>
      </w:r>
      <w:r w:rsidRPr="00645111">
        <w:rPr>
          <w:sz w:val="24"/>
          <w:szCs w:val="24"/>
        </w:rPr>
        <w:t xml:space="preserve"> — </w:t>
      </w:r>
      <w:r w:rsidRPr="00645111">
        <w:rPr>
          <w:rStyle w:val="af2"/>
          <w:sz w:val="24"/>
          <w:szCs w:val="24"/>
        </w:rPr>
        <w:t>передатного напису.</w:t>
      </w:r>
      <w:r w:rsidRPr="00645111">
        <w:rPr>
          <w:sz w:val="24"/>
          <w:szCs w:val="24"/>
        </w:rPr>
        <w:t xml:space="preserve"> Термін «індосамент» походить від лат. </w:t>
      </w:r>
      <w:r w:rsidRPr="00645111">
        <w:rPr>
          <w:sz w:val="24"/>
          <w:szCs w:val="24"/>
          <w:lang w:val="fr-FR" w:eastAsia="fr-FR" w:bidi="fr-FR"/>
        </w:rPr>
        <w:t xml:space="preserve">in dosso </w:t>
      </w:r>
      <w:r w:rsidRPr="00645111">
        <w:rPr>
          <w:sz w:val="24"/>
          <w:szCs w:val="24"/>
        </w:rPr>
        <w:t xml:space="preserve">(на спині), так як за стародавньою традицією він надписується на звороті векселя або на додатковому листі </w:t>
      </w:r>
      <w:r w:rsidRPr="00645111">
        <w:rPr>
          <w:rStyle w:val="af2"/>
          <w:sz w:val="24"/>
          <w:szCs w:val="24"/>
        </w:rPr>
        <w:t>(алонжі).</w:t>
      </w:r>
      <w:r w:rsidRPr="00645111">
        <w:rPr>
          <w:sz w:val="24"/>
          <w:szCs w:val="24"/>
        </w:rPr>
        <w:t xml:space="preserve"> У випадку використання алонжу останній </w:t>
      </w:r>
      <w:proofErr w:type="gramStart"/>
      <w:r w:rsidRPr="00645111">
        <w:rPr>
          <w:sz w:val="24"/>
          <w:szCs w:val="24"/>
        </w:rPr>
        <w:lastRenderedPageBreak/>
        <w:t>повинен</w:t>
      </w:r>
      <w:proofErr w:type="gramEnd"/>
      <w:r w:rsidRPr="00645111">
        <w:rPr>
          <w:sz w:val="24"/>
          <w:szCs w:val="24"/>
        </w:rPr>
        <w:t xml:space="preserve"> бути приклеєний до векселя. Це викликано дією загального для векселів правила: чого нема у векселі, того не існу</w:t>
      </w:r>
      <w:proofErr w:type="gramStart"/>
      <w:r w:rsidRPr="00645111">
        <w:rPr>
          <w:sz w:val="24"/>
          <w:szCs w:val="24"/>
        </w:rPr>
        <w:t>є.</w:t>
      </w:r>
      <w:proofErr w:type="gramEnd"/>
    </w:p>
    <w:p w:rsidR="00645111" w:rsidRPr="00645111" w:rsidRDefault="00645111" w:rsidP="00645111">
      <w:pPr>
        <w:pStyle w:val="6"/>
        <w:shd w:val="clear" w:color="auto" w:fill="auto"/>
        <w:spacing w:before="0" w:after="0" w:line="240" w:lineRule="auto"/>
        <w:ind w:left="20" w:right="20" w:firstLine="689"/>
        <w:jc w:val="both"/>
        <w:rPr>
          <w:sz w:val="24"/>
          <w:szCs w:val="24"/>
        </w:rPr>
      </w:pPr>
      <w:r w:rsidRPr="00645111">
        <w:rPr>
          <w:sz w:val="24"/>
          <w:szCs w:val="24"/>
        </w:rPr>
        <w:t xml:space="preserve">Відмінною особливістю векселя є «вексельна мітка» — слово «вексель» — яка в сукупності з іншими реквізитами характеризує застосування цього боргового інструмента саме з характерними для векселя властивостями. Слово «вексель», як правило, пишеться два рази: перший — у </w:t>
      </w:r>
      <w:proofErr w:type="gramStart"/>
      <w:r w:rsidRPr="00645111">
        <w:rPr>
          <w:sz w:val="24"/>
          <w:szCs w:val="24"/>
        </w:rPr>
        <w:t>назв</w:t>
      </w:r>
      <w:proofErr w:type="gramEnd"/>
      <w:r w:rsidRPr="00645111">
        <w:rPr>
          <w:sz w:val="24"/>
          <w:szCs w:val="24"/>
        </w:rPr>
        <w:t>і документа, другий — у тексті векселя.</w:t>
      </w:r>
    </w:p>
    <w:p w:rsidR="00645111" w:rsidRPr="00645111" w:rsidRDefault="00645111" w:rsidP="00645111">
      <w:pPr>
        <w:pStyle w:val="111"/>
        <w:shd w:val="clear" w:color="auto" w:fill="auto"/>
        <w:spacing w:line="240" w:lineRule="auto"/>
        <w:ind w:left="20" w:right="20" w:firstLine="689"/>
        <w:rPr>
          <w:sz w:val="24"/>
          <w:szCs w:val="24"/>
        </w:rPr>
      </w:pPr>
      <w:r w:rsidRPr="00645111">
        <w:rPr>
          <w:rStyle w:val="112"/>
          <w:sz w:val="24"/>
          <w:szCs w:val="24"/>
        </w:rPr>
        <w:t xml:space="preserve">Найбільш </w:t>
      </w:r>
      <w:r w:rsidRPr="00645111">
        <w:rPr>
          <w:sz w:val="24"/>
          <w:szCs w:val="24"/>
        </w:rPr>
        <w:t>поширеними банківськими операціями з вексе</w:t>
      </w:r>
      <w:r w:rsidRPr="00645111">
        <w:rPr>
          <w:sz w:val="24"/>
          <w:szCs w:val="24"/>
        </w:rPr>
        <w:softHyphen/>
        <w:t>лями</w:t>
      </w:r>
      <w:r w:rsidRPr="00645111">
        <w:rPr>
          <w:rStyle w:val="112"/>
          <w:sz w:val="24"/>
          <w:szCs w:val="24"/>
        </w:rPr>
        <w:t xml:space="preserve"> є:</w:t>
      </w:r>
    </w:p>
    <w:p w:rsidR="00645111" w:rsidRPr="00645111" w:rsidRDefault="00645111" w:rsidP="00645111">
      <w:pPr>
        <w:pStyle w:val="6"/>
        <w:shd w:val="clear" w:color="auto" w:fill="auto"/>
        <w:tabs>
          <w:tab w:val="left" w:pos="678"/>
        </w:tabs>
        <w:spacing w:before="0" w:after="0" w:line="240" w:lineRule="auto"/>
        <w:ind w:left="20" w:right="20" w:firstLine="689"/>
        <w:jc w:val="both"/>
        <w:rPr>
          <w:sz w:val="24"/>
          <w:szCs w:val="24"/>
        </w:rPr>
      </w:pPr>
      <w:r w:rsidRPr="00645111">
        <w:rPr>
          <w:rStyle w:val="af2"/>
          <w:sz w:val="24"/>
          <w:szCs w:val="24"/>
        </w:rPr>
        <w:t>а)</w:t>
      </w:r>
      <w:r w:rsidRPr="00645111">
        <w:rPr>
          <w:rStyle w:val="af2"/>
          <w:sz w:val="24"/>
          <w:szCs w:val="24"/>
        </w:rPr>
        <w:tab/>
        <w:t>видача кредиту за спеціальним позичковим рахунком, забезпеченим векселем. Спеціальний позичковий рахунок</w:t>
      </w:r>
      <w:r w:rsidRPr="00645111">
        <w:rPr>
          <w:sz w:val="24"/>
          <w:szCs w:val="24"/>
        </w:rPr>
        <w:t xml:space="preserve"> — це рахунок до запитання. Безтерміновість кредиту дає банку право в будь-який момент вимагати від кредитора повного або часткового його погашення чи надання додаткового за</w:t>
      </w:r>
      <w:r w:rsidRPr="00645111">
        <w:rPr>
          <w:sz w:val="24"/>
          <w:szCs w:val="24"/>
        </w:rPr>
        <w:softHyphen/>
        <w:t>безпечення. Цей кредит має постійний характер. Погашення його може здійснюватись як самим позичальником, так і ін</w:t>
      </w:r>
      <w:r w:rsidRPr="00645111">
        <w:rPr>
          <w:sz w:val="24"/>
          <w:szCs w:val="24"/>
        </w:rPr>
        <w:softHyphen/>
        <w:t xml:space="preserve">шою особою, </w:t>
      </w:r>
      <w:proofErr w:type="gramStart"/>
      <w:r w:rsidRPr="00645111">
        <w:rPr>
          <w:sz w:val="24"/>
          <w:szCs w:val="24"/>
        </w:rPr>
        <w:t>п</w:t>
      </w:r>
      <w:proofErr w:type="gramEnd"/>
      <w:r w:rsidRPr="00645111">
        <w:rPr>
          <w:sz w:val="24"/>
          <w:szCs w:val="24"/>
        </w:rPr>
        <w:t>ісля чого їм повертається із забезпечення век</w:t>
      </w:r>
      <w:r w:rsidRPr="00645111">
        <w:rPr>
          <w:sz w:val="24"/>
          <w:szCs w:val="24"/>
        </w:rPr>
        <w:softHyphen/>
        <w:t>селя сума погашеного боргу. Якщо ж від самого позичальника кошти не надходять, то на погашення кредиту направляються гроші, які надійшли на оплату векселі</w:t>
      </w:r>
      <w:proofErr w:type="gramStart"/>
      <w:r w:rsidRPr="00645111">
        <w:rPr>
          <w:sz w:val="24"/>
          <w:szCs w:val="24"/>
        </w:rPr>
        <w:t>в</w:t>
      </w:r>
      <w:proofErr w:type="gramEnd"/>
      <w:r w:rsidRPr="00645111">
        <w:rPr>
          <w:sz w:val="24"/>
          <w:szCs w:val="24"/>
        </w:rPr>
        <w:t>;</w:t>
      </w:r>
    </w:p>
    <w:p w:rsidR="00645111" w:rsidRPr="00645111" w:rsidRDefault="00645111" w:rsidP="00645111">
      <w:pPr>
        <w:pStyle w:val="6"/>
        <w:shd w:val="clear" w:color="auto" w:fill="auto"/>
        <w:spacing w:before="0" w:after="0" w:line="240" w:lineRule="auto"/>
        <w:ind w:left="20" w:right="20" w:firstLine="689"/>
        <w:jc w:val="both"/>
        <w:rPr>
          <w:sz w:val="24"/>
          <w:szCs w:val="24"/>
        </w:rPr>
      </w:pPr>
      <w:r w:rsidRPr="00645111">
        <w:rPr>
          <w:rStyle w:val="af2"/>
          <w:sz w:val="24"/>
          <w:szCs w:val="24"/>
        </w:rPr>
        <w:t>б) інкасування векселів</w:t>
      </w:r>
      <w:r w:rsidRPr="00645111">
        <w:rPr>
          <w:sz w:val="24"/>
          <w:szCs w:val="24"/>
        </w:rPr>
        <w:t xml:space="preserve"> — </w:t>
      </w:r>
      <w:r w:rsidRPr="00645111">
        <w:rPr>
          <w:rStyle w:val="af2"/>
          <w:sz w:val="24"/>
          <w:szCs w:val="24"/>
        </w:rPr>
        <w:t>виконання банком доручення векселетримача при отриманні платежу за векселем при на</w:t>
      </w:r>
      <w:r w:rsidRPr="00645111">
        <w:rPr>
          <w:rStyle w:val="af2"/>
          <w:sz w:val="24"/>
          <w:szCs w:val="24"/>
        </w:rPr>
        <w:softHyphen/>
        <w:t>станні терміну оплати.</w:t>
      </w:r>
      <w:r w:rsidRPr="00645111">
        <w:rPr>
          <w:sz w:val="24"/>
          <w:szCs w:val="24"/>
        </w:rPr>
        <w:t xml:space="preserve"> Отримання в банку готівкових гро</w:t>
      </w:r>
      <w:r w:rsidRPr="00645111">
        <w:rPr>
          <w:sz w:val="24"/>
          <w:szCs w:val="24"/>
        </w:rPr>
        <w:softHyphen/>
        <w:t xml:space="preserve">шей за векселем — це </w:t>
      </w:r>
      <w:r w:rsidRPr="00645111">
        <w:rPr>
          <w:rStyle w:val="af2"/>
          <w:sz w:val="24"/>
          <w:szCs w:val="24"/>
        </w:rPr>
        <w:t>інкасація векселя.</w:t>
      </w:r>
      <w:r w:rsidRPr="00645111">
        <w:rPr>
          <w:sz w:val="24"/>
          <w:szCs w:val="24"/>
        </w:rPr>
        <w:t xml:space="preserve"> Банківська черго</w:t>
      </w:r>
      <w:r w:rsidRPr="00645111">
        <w:rPr>
          <w:sz w:val="24"/>
          <w:szCs w:val="24"/>
        </w:rPr>
        <w:softHyphen/>
        <w:t xml:space="preserve">вість, яка полягає в отриманні банком грошей за </w:t>
      </w:r>
      <w:proofErr w:type="gramStart"/>
      <w:r w:rsidRPr="00645111">
        <w:rPr>
          <w:sz w:val="24"/>
          <w:szCs w:val="24"/>
        </w:rPr>
        <w:t>р</w:t>
      </w:r>
      <w:proofErr w:type="gramEnd"/>
      <w:r w:rsidRPr="00645111">
        <w:rPr>
          <w:sz w:val="24"/>
          <w:szCs w:val="24"/>
        </w:rPr>
        <w:t>ізними документами (векселями, чеками тощо) від імені та за раху</w:t>
      </w:r>
      <w:r w:rsidRPr="00645111">
        <w:rPr>
          <w:sz w:val="24"/>
          <w:szCs w:val="24"/>
        </w:rPr>
        <w:softHyphen/>
        <w:t xml:space="preserve">нок своїх клієнтів, називається </w:t>
      </w:r>
      <w:r w:rsidRPr="00645111">
        <w:rPr>
          <w:rStyle w:val="af2"/>
          <w:sz w:val="24"/>
          <w:szCs w:val="24"/>
        </w:rPr>
        <w:t>інкасо</w:t>
      </w:r>
      <w:r w:rsidRPr="00645111">
        <w:rPr>
          <w:sz w:val="24"/>
          <w:szCs w:val="24"/>
        </w:rPr>
        <w:t>;</w:t>
      </w:r>
    </w:p>
    <w:p w:rsidR="00645111" w:rsidRPr="00645111" w:rsidRDefault="00645111" w:rsidP="00645111">
      <w:pPr>
        <w:pStyle w:val="6"/>
        <w:shd w:val="clear" w:color="auto" w:fill="auto"/>
        <w:spacing w:before="0" w:after="0" w:line="240" w:lineRule="auto"/>
        <w:ind w:left="20" w:right="20" w:firstLine="689"/>
        <w:jc w:val="both"/>
        <w:rPr>
          <w:sz w:val="24"/>
          <w:szCs w:val="24"/>
        </w:rPr>
      </w:pPr>
      <w:r w:rsidRPr="00645111">
        <w:rPr>
          <w:rStyle w:val="af2"/>
          <w:sz w:val="24"/>
          <w:szCs w:val="24"/>
        </w:rPr>
        <w:t>в) доміціляція</w:t>
      </w:r>
      <w:r w:rsidRPr="00645111">
        <w:rPr>
          <w:sz w:val="24"/>
          <w:szCs w:val="24"/>
        </w:rPr>
        <w:t xml:space="preserve"> (від лат. йотюііі</w:t>
      </w:r>
      <w:proofErr w:type="gramStart"/>
      <w:r w:rsidRPr="00645111">
        <w:rPr>
          <w:sz w:val="24"/>
          <w:szCs w:val="24"/>
        </w:rPr>
        <w:t>ит</w:t>
      </w:r>
      <w:proofErr w:type="gramEnd"/>
      <w:r w:rsidRPr="00645111">
        <w:rPr>
          <w:sz w:val="24"/>
          <w:szCs w:val="24"/>
        </w:rPr>
        <w:t xml:space="preserve"> — місцеперебування) </w:t>
      </w:r>
      <w:r w:rsidRPr="00645111">
        <w:rPr>
          <w:rStyle w:val="af2"/>
          <w:sz w:val="24"/>
          <w:szCs w:val="24"/>
        </w:rPr>
        <w:t>векселя</w:t>
      </w:r>
      <w:r w:rsidRPr="00645111">
        <w:rPr>
          <w:sz w:val="24"/>
          <w:szCs w:val="24"/>
        </w:rPr>
        <w:t xml:space="preserve"> — </w:t>
      </w:r>
      <w:r w:rsidRPr="00645111">
        <w:rPr>
          <w:rStyle w:val="af2"/>
          <w:sz w:val="24"/>
          <w:szCs w:val="24"/>
        </w:rPr>
        <w:t>призначення платником за векселем якої-небудь третьої особи.</w:t>
      </w:r>
      <w:r w:rsidRPr="00645111">
        <w:rPr>
          <w:sz w:val="24"/>
          <w:szCs w:val="24"/>
        </w:rPr>
        <w:t xml:space="preserve"> Вексель, за яким призначено платника, нази</w:t>
      </w:r>
      <w:r w:rsidRPr="00645111">
        <w:rPr>
          <w:sz w:val="24"/>
          <w:szCs w:val="24"/>
        </w:rPr>
        <w:softHyphen/>
        <w:t xml:space="preserve">вається </w:t>
      </w:r>
      <w:r w:rsidRPr="00645111">
        <w:rPr>
          <w:rStyle w:val="af2"/>
          <w:sz w:val="24"/>
          <w:szCs w:val="24"/>
        </w:rPr>
        <w:t>доміцільованим векселем.</w:t>
      </w:r>
      <w:r w:rsidRPr="00645111">
        <w:rPr>
          <w:sz w:val="24"/>
          <w:szCs w:val="24"/>
        </w:rPr>
        <w:t xml:space="preserve"> Доміцільований вексель </w:t>
      </w:r>
      <w:proofErr w:type="gramStart"/>
      <w:r w:rsidRPr="00645111">
        <w:rPr>
          <w:sz w:val="24"/>
          <w:szCs w:val="24"/>
        </w:rPr>
        <w:t>п</w:t>
      </w:r>
      <w:proofErr w:type="gramEnd"/>
      <w:r w:rsidRPr="00645111">
        <w:rPr>
          <w:sz w:val="24"/>
          <w:szCs w:val="24"/>
        </w:rPr>
        <w:t>ідлягає оплаті третьою особою (доміціліатом) у місці про</w:t>
      </w:r>
      <w:r w:rsidRPr="00645111">
        <w:rPr>
          <w:sz w:val="24"/>
          <w:szCs w:val="24"/>
        </w:rPr>
        <w:softHyphen/>
        <w:t>живання платника або в іншому місці. Як правило, платни</w:t>
      </w:r>
      <w:r w:rsidRPr="00645111">
        <w:rPr>
          <w:sz w:val="24"/>
          <w:szCs w:val="24"/>
        </w:rPr>
        <w:softHyphen/>
        <w:t>ком за векселем призначається банк. У цьому випадку банк на противагу інкасуванню векселя є не отримувачем платежу, а його платником, тобто він виконує доручення платника за векселем здійснити платіж за даним векселем у встановлений термін. Як доміці</w:t>
      </w:r>
      <w:proofErr w:type="gramStart"/>
      <w:r w:rsidRPr="00645111">
        <w:rPr>
          <w:sz w:val="24"/>
          <w:szCs w:val="24"/>
        </w:rPr>
        <w:t>ліат</w:t>
      </w:r>
      <w:proofErr w:type="gramEnd"/>
      <w:r w:rsidRPr="00645111">
        <w:rPr>
          <w:sz w:val="24"/>
          <w:szCs w:val="24"/>
        </w:rPr>
        <w:t xml:space="preserve"> банк не несе ніякого ризику, тому що він оплачує вексель, якщо на рахунку боржника за векселем є необхідна сума грошей. У зворотному випадку він відмо</w:t>
      </w:r>
      <w:r w:rsidRPr="00645111">
        <w:rPr>
          <w:sz w:val="24"/>
          <w:szCs w:val="24"/>
        </w:rPr>
        <w:softHyphen/>
        <w:t xml:space="preserve">вить </w:t>
      </w:r>
      <w:proofErr w:type="gramStart"/>
      <w:r w:rsidRPr="00645111">
        <w:rPr>
          <w:sz w:val="24"/>
          <w:szCs w:val="24"/>
        </w:rPr>
        <w:t>у</w:t>
      </w:r>
      <w:proofErr w:type="gramEnd"/>
      <w:r w:rsidRPr="00645111">
        <w:rPr>
          <w:sz w:val="24"/>
          <w:szCs w:val="24"/>
        </w:rPr>
        <w:t xml:space="preserve"> платежі;</w:t>
      </w:r>
    </w:p>
    <w:p w:rsidR="00645111" w:rsidRPr="00645111" w:rsidRDefault="00645111" w:rsidP="00645111">
      <w:pPr>
        <w:pStyle w:val="6"/>
        <w:shd w:val="clear" w:color="auto" w:fill="auto"/>
        <w:spacing w:before="0" w:after="0" w:line="240" w:lineRule="auto"/>
        <w:ind w:left="20" w:right="20" w:firstLine="689"/>
        <w:jc w:val="both"/>
        <w:rPr>
          <w:sz w:val="24"/>
          <w:szCs w:val="24"/>
        </w:rPr>
      </w:pPr>
      <w:r w:rsidRPr="00645111">
        <w:rPr>
          <w:rStyle w:val="af2"/>
          <w:sz w:val="24"/>
          <w:szCs w:val="24"/>
        </w:rPr>
        <w:t>г) акцепт векселів. Акцепт (лат. ассвріт</w:t>
      </w:r>
      <w:r w:rsidRPr="00645111">
        <w:rPr>
          <w:sz w:val="24"/>
          <w:szCs w:val="24"/>
        </w:rPr>
        <w:t xml:space="preserve"> — </w:t>
      </w:r>
      <w:r w:rsidRPr="00645111">
        <w:rPr>
          <w:rStyle w:val="af2"/>
          <w:sz w:val="24"/>
          <w:szCs w:val="24"/>
        </w:rPr>
        <w:t>прийнятий) векселя</w:t>
      </w:r>
      <w:r w:rsidRPr="00645111">
        <w:rPr>
          <w:sz w:val="24"/>
          <w:szCs w:val="24"/>
        </w:rPr>
        <w:t xml:space="preserve"> — </w:t>
      </w:r>
      <w:r w:rsidRPr="00645111">
        <w:rPr>
          <w:rStyle w:val="af2"/>
          <w:sz w:val="24"/>
          <w:szCs w:val="24"/>
        </w:rPr>
        <w:t xml:space="preserve">це підтвердження платником згоди на оплату за </w:t>
      </w:r>
      <w:r w:rsidRPr="00645111">
        <w:rPr>
          <w:rStyle w:val="af2"/>
          <w:sz w:val="24"/>
          <w:szCs w:val="24"/>
          <w:lang w:eastAsia="ru-RU" w:bidi="ru-RU"/>
        </w:rPr>
        <w:t xml:space="preserve">переказним </w:t>
      </w:r>
      <w:r w:rsidRPr="00645111">
        <w:rPr>
          <w:rStyle w:val="af2"/>
          <w:sz w:val="24"/>
          <w:szCs w:val="24"/>
        </w:rPr>
        <w:t>векселем.</w:t>
      </w:r>
      <w:r w:rsidRPr="00645111">
        <w:rPr>
          <w:sz w:val="24"/>
          <w:szCs w:val="24"/>
        </w:rPr>
        <w:t xml:space="preserve"> Він висловлюється словами: «Акцепто</w:t>
      </w:r>
      <w:r w:rsidRPr="00645111">
        <w:rPr>
          <w:sz w:val="24"/>
          <w:szCs w:val="24"/>
        </w:rPr>
        <w:softHyphen/>
        <w:t>вано», «Прийнято», «Заплачу», що зроблені на лицьовій сто</w:t>
      </w:r>
      <w:r w:rsidRPr="00645111">
        <w:rPr>
          <w:sz w:val="24"/>
          <w:szCs w:val="24"/>
        </w:rPr>
        <w:softHyphen/>
        <w:t xml:space="preserve">роні векселя. </w:t>
      </w:r>
      <w:r w:rsidRPr="00645111">
        <w:rPr>
          <w:rStyle w:val="af2"/>
          <w:sz w:val="24"/>
          <w:szCs w:val="24"/>
        </w:rPr>
        <w:t>Банківський акцепт</w:t>
      </w:r>
      <w:r w:rsidRPr="00645111">
        <w:rPr>
          <w:sz w:val="24"/>
          <w:szCs w:val="24"/>
        </w:rPr>
        <w:t xml:space="preserve"> — згода банку на оплату платіжних документів, форма гарантії їх оплати; оформля</w:t>
      </w:r>
      <w:r w:rsidRPr="00645111">
        <w:rPr>
          <w:sz w:val="24"/>
          <w:szCs w:val="24"/>
        </w:rPr>
        <w:softHyphen/>
        <w:t xml:space="preserve">ються банком-акцептантом у вигляді відповідного напису. Банківські акцепти — це </w:t>
      </w:r>
      <w:proofErr w:type="gramStart"/>
      <w:r w:rsidRPr="00645111">
        <w:rPr>
          <w:sz w:val="24"/>
          <w:szCs w:val="24"/>
        </w:rPr>
        <w:t>акцептовані комерційними банками тратти з терміном оплати</w:t>
      </w:r>
      <w:proofErr w:type="gramEnd"/>
      <w:r w:rsidRPr="00645111">
        <w:rPr>
          <w:sz w:val="24"/>
          <w:szCs w:val="24"/>
        </w:rPr>
        <w:t xml:space="preserve"> до 180 днів. Наприклад, у </w:t>
      </w:r>
      <w:r w:rsidRPr="00645111">
        <w:rPr>
          <w:sz w:val="24"/>
          <w:szCs w:val="24"/>
          <w:lang w:eastAsia="ru-RU" w:bidi="ru-RU"/>
        </w:rPr>
        <w:t xml:space="preserve">США </w:t>
      </w:r>
      <w:r w:rsidRPr="00645111">
        <w:rPr>
          <w:sz w:val="24"/>
          <w:szCs w:val="24"/>
        </w:rPr>
        <w:t>ри</w:t>
      </w:r>
      <w:r w:rsidRPr="00645111">
        <w:rPr>
          <w:sz w:val="24"/>
          <w:szCs w:val="24"/>
        </w:rPr>
        <w:softHyphen/>
        <w:t>нок банківських акцептів характеризується високою активні</w:t>
      </w:r>
      <w:r w:rsidRPr="00645111">
        <w:rPr>
          <w:sz w:val="24"/>
          <w:szCs w:val="24"/>
        </w:rPr>
        <w:softHyphen/>
        <w:t>стю, а найцінніші папери придатні для переобліку у федера</w:t>
      </w:r>
      <w:r w:rsidRPr="00645111">
        <w:rPr>
          <w:sz w:val="24"/>
          <w:szCs w:val="24"/>
        </w:rPr>
        <w:softHyphen/>
        <w:t xml:space="preserve">льних резервних </w:t>
      </w:r>
      <w:r w:rsidRPr="00645111">
        <w:rPr>
          <w:sz w:val="24"/>
          <w:szCs w:val="24"/>
          <w:lang w:eastAsia="ru-RU" w:bidi="ru-RU"/>
        </w:rPr>
        <w:t xml:space="preserve">банках. </w:t>
      </w:r>
      <w:r w:rsidRPr="00645111">
        <w:rPr>
          <w:sz w:val="24"/>
          <w:szCs w:val="24"/>
        </w:rPr>
        <w:t xml:space="preserve">Векселі, </w:t>
      </w:r>
      <w:proofErr w:type="gramStart"/>
      <w:r w:rsidRPr="00645111">
        <w:rPr>
          <w:sz w:val="24"/>
          <w:szCs w:val="24"/>
        </w:rPr>
        <w:t>акцептован</w:t>
      </w:r>
      <w:proofErr w:type="gramEnd"/>
      <w:r w:rsidRPr="00645111">
        <w:rPr>
          <w:sz w:val="24"/>
          <w:szCs w:val="24"/>
        </w:rPr>
        <w:t>і банком, широ</w:t>
      </w:r>
      <w:r w:rsidRPr="00645111">
        <w:rPr>
          <w:sz w:val="24"/>
          <w:szCs w:val="24"/>
        </w:rPr>
        <w:softHyphen/>
        <w:t xml:space="preserve">ко застосовуються у зовнішньоторговельних операціях. </w:t>
      </w:r>
    </w:p>
    <w:p w:rsidR="00645111" w:rsidRPr="00645111" w:rsidRDefault="00645111" w:rsidP="00645111">
      <w:pPr>
        <w:pStyle w:val="6"/>
        <w:shd w:val="clear" w:color="auto" w:fill="auto"/>
        <w:spacing w:before="0" w:after="0" w:line="240" w:lineRule="auto"/>
        <w:ind w:left="20" w:right="20" w:firstLine="689"/>
        <w:jc w:val="both"/>
        <w:rPr>
          <w:sz w:val="24"/>
          <w:szCs w:val="24"/>
        </w:rPr>
      </w:pPr>
      <w:r w:rsidRPr="00645111">
        <w:rPr>
          <w:rStyle w:val="af2"/>
          <w:sz w:val="24"/>
          <w:szCs w:val="24"/>
        </w:rPr>
        <w:t xml:space="preserve">д) авалювання векселів. Аваль (фр. </w:t>
      </w:r>
      <w:proofErr w:type="gramStart"/>
      <w:r w:rsidRPr="00645111">
        <w:rPr>
          <w:rStyle w:val="af2"/>
          <w:sz w:val="24"/>
          <w:szCs w:val="24"/>
          <w:lang w:val="en-US" w:bidi="en-US"/>
        </w:rPr>
        <w:t>aval</w:t>
      </w:r>
      <w:proofErr w:type="gramEnd"/>
      <w:r w:rsidRPr="00645111">
        <w:rPr>
          <w:rStyle w:val="af2"/>
          <w:sz w:val="24"/>
          <w:szCs w:val="24"/>
          <w:lang w:bidi="en-US"/>
        </w:rPr>
        <w:t xml:space="preserve">) </w:t>
      </w:r>
      <w:r w:rsidRPr="00645111">
        <w:rPr>
          <w:rStyle w:val="af2"/>
          <w:sz w:val="24"/>
          <w:szCs w:val="24"/>
        </w:rPr>
        <w:t>векселя</w:t>
      </w:r>
      <w:r w:rsidRPr="00645111">
        <w:rPr>
          <w:sz w:val="24"/>
          <w:szCs w:val="24"/>
        </w:rPr>
        <w:t xml:space="preserve"> — </w:t>
      </w:r>
      <w:r w:rsidRPr="00645111">
        <w:rPr>
          <w:rStyle w:val="af2"/>
          <w:sz w:val="24"/>
          <w:szCs w:val="24"/>
        </w:rPr>
        <w:t>гаран</w:t>
      </w:r>
      <w:r w:rsidRPr="00645111">
        <w:rPr>
          <w:rStyle w:val="af2"/>
          <w:sz w:val="24"/>
          <w:szCs w:val="24"/>
        </w:rPr>
        <w:softHyphen/>
        <w:t>тія платежу авалістом за траттою або вексельне доручен</w:t>
      </w:r>
      <w:r w:rsidRPr="00645111">
        <w:rPr>
          <w:rStyle w:val="af2"/>
          <w:sz w:val="24"/>
          <w:szCs w:val="24"/>
        </w:rPr>
        <w:softHyphen/>
        <w:t>ня, що забезпечує платіж за векселем.</w:t>
      </w:r>
      <w:r w:rsidRPr="00645111">
        <w:rPr>
          <w:sz w:val="24"/>
          <w:szCs w:val="24"/>
        </w:rPr>
        <w:t xml:space="preserve"> Таке забезпечення здійснюється третьою особою (авалістом). </w:t>
      </w:r>
      <w:r w:rsidRPr="00645111">
        <w:rPr>
          <w:rStyle w:val="af2"/>
          <w:sz w:val="24"/>
          <w:szCs w:val="24"/>
        </w:rPr>
        <w:t>Авалістами</w:t>
      </w:r>
      <w:r w:rsidRPr="00645111">
        <w:rPr>
          <w:sz w:val="24"/>
          <w:szCs w:val="24"/>
        </w:rPr>
        <w:t xml:space="preserve"> є бан</w:t>
      </w:r>
      <w:r w:rsidRPr="00645111">
        <w:rPr>
          <w:sz w:val="24"/>
          <w:szCs w:val="24"/>
        </w:rPr>
        <w:softHyphen/>
        <w:t>ки та кредитні установи. Чим вище імідж аваліста, тим надій</w:t>
      </w:r>
      <w:r w:rsidRPr="00645111">
        <w:rPr>
          <w:sz w:val="24"/>
          <w:szCs w:val="24"/>
        </w:rPr>
        <w:softHyphen/>
        <w:t>нішим вважається вексель. Аваль здійснюється у вигляді надпису на векселі або алонжі («Як авалі</w:t>
      </w:r>
      <w:proofErr w:type="gramStart"/>
      <w:r w:rsidRPr="00645111">
        <w:rPr>
          <w:sz w:val="24"/>
          <w:szCs w:val="24"/>
        </w:rPr>
        <w:t>ст</w:t>
      </w:r>
      <w:proofErr w:type="gramEnd"/>
      <w:r w:rsidRPr="00645111">
        <w:rPr>
          <w:sz w:val="24"/>
          <w:szCs w:val="24"/>
        </w:rPr>
        <w:t xml:space="preserve"> за ...», «Вважати за аваль») і підпис у аваліста. За видачу </w:t>
      </w:r>
      <w:r w:rsidRPr="00645111">
        <w:rPr>
          <w:sz w:val="24"/>
          <w:szCs w:val="24"/>
          <w:lang w:eastAsia="ru-RU" w:bidi="ru-RU"/>
        </w:rPr>
        <w:t xml:space="preserve">аваля </w:t>
      </w:r>
      <w:r w:rsidRPr="00645111">
        <w:rPr>
          <w:sz w:val="24"/>
          <w:szCs w:val="24"/>
        </w:rPr>
        <w:t>стягується пла</w:t>
      </w:r>
      <w:r w:rsidRPr="00645111">
        <w:rPr>
          <w:sz w:val="24"/>
          <w:szCs w:val="24"/>
        </w:rPr>
        <w:softHyphen/>
        <w:t xml:space="preserve">та в процентах від суми векселя. Цей процент називається </w:t>
      </w:r>
      <w:r w:rsidRPr="00645111">
        <w:rPr>
          <w:rStyle w:val="af2"/>
          <w:sz w:val="24"/>
          <w:szCs w:val="24"/>
        </w:rPr>
        <w:t>надписним процентом.</w:t>
      </w:r>
      <w:r w:rsidRPr="00645111">
        <w:rPr>
          <w:sz w:val="24"/>
          <w:szCs w:val="24"/>
        </w:rPr>
        <w:t xml:space="preserve"> </w:t>
      </w:r>
      <w:proofErr w:type="gramStart"/>
      <w:r w:rsidRPr="00645111">
        <w:rPr>
          <w:sz w:val="24"/>
          <w:szCs w:val="24"/>
        </w:rPr>
        <w:t>П</w:t>
      </w:r>
      <w:proofErr w:type="gramEnd"/>
      <w:r w:rsidRPr="00645111">
        <w:rPr>
          <w:sz w:val="24"/>
          <w:szCs w:val="24"/>
        </w:rPr>
        <w:t>ідписавши вексель, аваліст відпові</w:t>
      </w:r>
      <w:r w:rsidRPr="00645111">
        <w:rPr>
          <w:sz w:val="24"/>
          <w:szCs w:val="24"/>
        </w:rPr>
        <w:softHyphen/>
        <w:t>дає за ним так само, як і той, за кого він підписався;</w:t>
      </w:r>
    </w:p>
    <w:p w:rsidR="00645111" w:rsidRPr="00645111" w:rsidRDefault="00645111" w:rsidP="00645111">
      <w:pPr>
        <w:pStyle w:val="111"/>
        <w:shd w:val="clear" w:color="auto" w:fill="auto"/>
        <w:spacing w:line="240" w:lineRule="auto"/>
        <w:ind w:left="20" w:right="20" w:firstLine="689"/>
        <w:rPr>
          <w:sz w:val="24"/>
          <w:szCs w:val="24"/>
        </w:rPr>
      </w:pPr>
      <w:r w:rsidRPr="00645111">
        <w:rPr>
          <w:sz w:val="24"/>
          <w:szCs w:val="24"/>
        </w:rPr>
        <w:t>е) форфетування</w:t>
      </w:r>
      <w:r w:rsidRPr="00645111">
        <w:rPr>
          <w:rStyle w:val="112"/>
          <w:sz w:val="24"/>
          <w:szCs w:val="24"/>
        </w:rPr>
        <w:t xml:space="preserve"> — </w:t>
      </w:r>
      <w:r w:rsidRPr="00645111">
        <w:rPr>
          <w:sz w:val="24"/>
          <w:szCs w:val="24"/>
        </w:rPr>
        <w:t>кредитування зовнішньоекономічних операцій у формі купі</w:t>
      </w:r>
      <w:proofErr w:type="gramStart"/>
      <w:r w:rsidRPr="00645111">
        <w:rPr>
          <w:sz w:val="24"/>
          <w:szCs w:val="24"/>
        </w:rPr>
        <w:t>вл</w:t>
      </w:r>
      <w:proofErr w:type="gramEnd"/>
      <w:r w:rsidRPr="00645111">
        <w:rPr>
          <w:sz w:val="24"/>
          <w:szCs w:val="24"/>
        </w:rPr>
        <w:t>і в експортера векселів, акцептованих імпортером.</w:t>
      </w:r>
      <w:r w:rsidRPr="00645111">
        <w:rPr>
          <w:rStyle w:val="112"/>
          <w:sz w:val="24"/>
          <w:szCs w:val="24"/>
        </w:rPr>
        <w:t xml:space="preserve"> Здійснюється комерційними банками, а також спеціалізованими інститутами для кредитування експорту;</w:t>
      </w:r>
    </w:p>
    <w:p w:rsidR="00645111" w:rsidRPr="00645111" w:rsidRDefault="00645111" w:rsidP="00645111">
      <w:pPr>
        <w:pStyle w:val="6"/>
        <w:shd w:val="clear" w:color="auto" w:fill="auto"/>
        <w:spacing w:before="0" w:after="0" w:line="240" w:lineRule="auto"/>
        <w:ind w:left="20" w:right="20" w:firstLine="689"/>
        <w:jc w:val="both"/>
        <w:rPr>
          <w:sz w:val="24"/>
          <w:szCs w:val="24"/>
        </w:rPr>
      </w:pPr>
      <w:r w:rsidRPr="00645111">
        <w:rPr>
          <w:rStyle w:val="af2"/>
          <w:sz w:val="24"/>
          <w:szCs w:val="24"/>
        </w:rPr>
        <w:t>є) облік векселів</w:t>
      </w:r>
      <w:r w:rsidRPr="00645111">
        <w:rPr>
          <w:sz w:val="24"/>
          <w:szCs w:val="24"/>
        </w:rPr>
        <w:t xml:space="preserve"> — 1) </w:t>
      </w:r>
      <w:r w:rsidRPr="00645111">
        <w:rPr>
          <w:rStyle w:val="af2"/>
          <w:sz w:val="24"/>
          <w:szCs w:val="24"/>
        </w:rPr>
        <w:t>купівля банком або спеціалізованою кредитною установою векселів до закінчення їх терміну.</w:t>
      </w:r>
      <w:r w:rsidRPr="00645111">
        <w:rPr>
          <w:sz w:val="24"/>
          <w:szCs w:val="24"/>
        </w:rPr>
        <w:t xml:space="preserve"> При </w:t>
      </w:r>
      <w:proofErr w:type="gramStart"/>
      <w:r w:rsidRPr="00645111">
        <w:rPr>
          <w:sz w:val="24"/>
          <w:szCs w:val="24"/>
        </w:rPr>
        <w:t>обл</w:t>
      </w:r>
      <w:proofErr w:type="gramEnd"/>
      <w:r w:rsidRPr="00645111">
        <w:rPr>
          <w:sz w:val="24"/>
          <w:szCs w:val="24"/>
        </w:rPr>
        <w:t>іку банк достроково сплачує тримачу суму, на яку випи</w:t>
      </w:r>
      <w:r w:rsidRPr="00645111">
        <w:rPr>
          <w:sz w:val="24"/>
          <w:szCs w:val="24"/>
        </w:rPr>
        <w:softHyphen/>
        <w:t>саний вексель, за відрахуванням відсотка, розмір якого ви</w:t>
      </w:r>
      <w:r w:rsidRPr="00645111">
        <w:rPr>
          <w:sz w:val="24"/>
          <w:szCs w:val="24"/>
        </w:rPr>
        <w:softHyphen/>
        <w:t xml:space="preserve">значається на основі наявного відсотка на позиковий капітал. Банки приймають до </w:t>
      </w:r>
      <w:proofErr w:type="gramStart"/>
      <w:r w:rsidRPr="00645111">
        <w:rPr>
          <w:sz w:val="24"/>
          <w:szCs w:val="24"/>
        </w:rPr>
        <w:t>обл</w:t>
      </w:r>
      <w:proofErr w:type="gramEnd"/>
      <w:r w:rsidRPr="00645111">
        <w:rPr>
          <w:sz w:val="24"/>
          <w:szCs w:val="24"/>
        </w:rPr>
        <w:t>іку, як правило, векселі фірм, плато</w:t>
      </w:r>
      <w:r w:rsidRPr="00645111">
        <w:rPr>
          <w:sz w:val="24"/>
          <w:szCs w:val="24"/>
        </w:rPr>
        <w:softHyphen/>
        <w:t xml:space="preserve">спроможність яких не викликає сумніву. Векселі з гарантією великих банків </w:t>
      </w:r>
      <w:proofErr w:type="gramStart"/>
      <w:r w:rsidRPr="00645111">
        <w:rPr>
          <w:sz w:val="24"/>
          <w:szCs w:val="24"/>
        </w:rPr>
        <w:t>обл</w:t>
      </w:r>
      <w:proofErr w:type="gramEnd"/>
      <w:r w:rsidRPr="00645111">
        <w:rPr>
          <w:sz w:val="24"/>
          <w:szCs w:val="24"/>
        </w:rPr>
        <w:t>іковуються за більш низькими ставками, ніж векселі фірм, платоспроможність яких не викликає сум</w:t>
      </w:r>
      <w:r w:rsidRPr="00645111">
        <w:rPr>
          <w:sz w:val="24"/>
          <w:szCs w:val="24"/>
        </w:rPr>
        <w:softHyphen/>
        <w:t xml:space="preserve">ніву. Векселі з гарантією великих банків </w:t>
      </w:r>
      <w:proofErr w:type="gramStart"/>
      <w:r w:rsidRPr="00645111">
        <w:rPr>
          <w:sz w:val="24"/>
          <w:szCs w:val="24"/>
        </w:rPr>
        <w:t>обл</w:t>
      </w:r>
      <w:proofErr w:type="gramEnd"/>
      <w:r w:rsidRPr="00645111">
        <w:rPr>
          <w:sz w:val="24"/>
          <w:szCs w:val="24"/>
        </w:rPr>
        <w:t xml:space="preserve">іковуються за більш низькими ставками відсотка, ніж векселі фірм, що не мають банківської гарантії (банківського авалю); 2) </w:t>
      </w:r>
      <w:r w:rsidRPr="00645111">
        <w:rPr>
          <w:rStyle w:val="af2"/>
          <w:sz w:val="24"/>
          <w:szCs w:val="24"/>
        </w:rPr>
        <w:t xml:space="preserve">операція банку або іншого суб’єкта господарювання з викупу векселів у їхніх власників за відповідною ціною, залежно від його суми, терміну погашення, ризику неповернення боргу та </w:t>
      </w:r>
      <w:proofErr w:type="gramStart"/>
      <w:r w:rsidRPr="00645111">
        <w:rPr>
          <w:rStyle w:val="af2"/>
          <w:sz w:val="24"/>
          <w:szCs w:val="24"/>
        </w:rPr>
        <w:t>обл</w:t>
      </w:r>
      <w:proofErr w:type="gramEnd"/>
      <w:r w:rsidRPr="00645111">
        <w:rPr>
          <w:rStyle w:val="af2"/>
          <w:sz w:val="24"/>
          <w:szCs w:val="24"/>
        </w:rPr>
        <w:t>ікової вексельної ставки. Облікова ставка</w:t>
      </w:r>
      <w:r w:rsidRPr="00645111">
        <w:rPr>
          <w:sz w:val="24"/>
          <w:szCs w:val="24"/>
        </w:rPr>
        <w:t xml:space="preserve"> — відсоткова знижка з но</w:t>
      </w:r>
      <w:r w:rsidRPr="00645111">
        <w:rPr>
          <w:sz w:val="24"/>
          <w:szCs w:val="24"/>
        </w:rPr>
        <w:softHyphen/>
        <w:t>мінальної вартості векселя, яку банк стягує на свою користь із пред’явника векселя при його обліку до настання терміну платежу за ним.</w:t>
      </w:r>
    </w:p>
    <w:p w:rsidR="00645111" w:rsidRPr="00645111" w:rsidRDefault="00645111" w:rsidP="00645111">
      <w:pPr>
        <w:pStyle w:val="6"/>
        <w:shd w:val="clear" w:color="auto" w:fill="auto"/>
        <w:spacing w:before="0" w:after="0" w:line="240" w:lineRule="auto"/>
        <w:ind w:left="20" w:right="40" w:firstLine="689"/>
        <w:jc w:val="both"/>
        <w:rPr>
          <w:sz w:val="24"/>
          <w:szCs w:val="24"/>
        </w:rPr>
      </w:pPr>
      <w:r w:rsidRPr="00645111">
        <w:rPr>
          <w:sz w:val="24"/>
          <w:szCs w:val="24"/>
        </w:rPr>
        <w:t>Для тимчасового залучення коштів на ринку банки засто</w:t>
      </w:r>
      <w:r w:rsidRPr="00645111">
        <w:rPr>
          <w:sz w:val="24"/>
          <w:szCs w:val="24"/>
        </w:rPr>
        <w:softHyphen/>
        <w:t xml:space="preserve">совують </w:t>
      </w:r>
      <w:r w:rsidRPr="00645111">
        <w:rPr>
          <w:rStyle w:val="af2"/>
          <w:sz w:val="24"/>
          <w:szCs w:val="24"/>
        </w:rPr>
        <w:t>фінансові векселі,</w:t>
      </w:r>
      <w:r w:rsidRPr="00645111">
        <w:rPr>
          <w:sz w:val="24"/>
          <w:szCs w:val="24"/>
        </w:rPr>
        <w:t xml:space="preserve"> які не мають </w:t>
      </w:r>
      <w:proofErr w:type="gramStart"/>
      <w:r w:rsidRPr="00645111">
        <w:rPr>
          <w:sz w:val="24"/>
          <w:szCs w:val="24"/>
        </w:rPr>
        <w:lastRenderedPageBreak/>
        <w:t>п</w:t>
      </w:r>
      <w:proofErr w:type="gramEnd"/>
      <w:r w:rsidRPr="00645111">
        <w:rPr>
          <w:sz w:val="24"/>
          <w:szCs w:val="24"/>
        </w:rPr>
        <w:t>ід собою реальної поставки товару.</w:t>
      </w:r>
    </w:p>
    <w:p w:rsidR="00645111" w:rsidRPr="00645111" w:rsidRDefault="00645111" w:rsidP="00645111">
      <w:pPr>
        <w:pStyle w:val="6"/>
        <w:shd w:val="clear" w:color="auto" w:fill="auto"/>
        <w:spacing w:before="0" w:after="0" w:line="240" w:lineRule="auto"/>
        <w:ind w:left="20" w:right="40" w:firstLine="689"/>
        <w:jc w:val="both"/>
        <w:rPr>
          <w:sz w:val="24"/>
          <w:szCs w:val="24"/>
        </w:rPr>
      </w:pPr>
      <w:r w:rsidRPr="00645111">
        <w:rPr>
          <w:sz w:val="24"/>
          <w:szCs w:val="24"/>
        </w:rPr>
        <w:t xml:space="preserve">У практиці </w:t>
      </w:r>
      <w:proofErr w:type="gramStart"/>
      <w:r w:rsidRPr="00645111">
        <w:rPr>
          <w:sz w:val="24"/>
          <w:szCs w:val="24"/>
        </w:rPr>
        <w:t>вексельного</w:t>
      </w:r>
      <w:proofErr w:type="gramEnd"/>
      <w:r w:rsidRPr="00645111">
        <w:rPr>
          <w:sz w:val="24"/>
          <w:szCs w:val="24"/>
        </w:rPr>
        <w:t xml:space="preserve"> обігу виділяють таку групу як </w:t>
      </w:r>
      <w:r w:rsidRPr="00645111">
        <w:rPr>
          <w:rStyle w:val="af2"/>
          <w:sz w:val="24"/>
          <w:szCs w:val="24"/>
        </w:rPr>
        <w:t>фік</w:t>
      </w:r>
      <w:r w:rsidRPr="00645111">
        <w:rPr>
          <w:rStyle w:val="af2"/>
          <w:sz w:val="24"/>
          <w:szCs w:val="24"/>
        </w:rPr>
        <w:softHyphen/>
        <w:t>тивні векселі,</w:t>
      </w:r>
      <w:r w:rsidRPr="00645111">
        <w:rPr>
          <w:sz w:val="24"/>
          <w:szCs w:val="24"/>
        </w:rPr>
        <w:t xml:space="preserve"> що використовують для обслуговування проти</w:t>
      </w:r>
      <w:r w:rsidRPr="00645111">
        <w:rPr>
          <w:sz w:val="24"/>
          <w:szCs w:val="24"/>
        </w:rPr>
        <w:softHyphen/>
        <w:t>законних угод, серед них розрізняють «дружні» та «бронзові» векселі.</w:t>
      </w:r>
    </w:p>
    <w:p w:rsidR="00645111" w:rsidRPr="00645111" w:rsidRDefault="00645111" w:rsidP="00645111">
      <w:pPr>
        <w:pStyle w:val="6"/>
        <w:shd w:val="clear" w:color="auto" w:fill="auto"/>
        <w:spacing w:before="0" w:after="0" w:line="240" w:lineRule="auto"/>
        <w:ind w:left="20" w:right="40" w:firstLine="689"/>
        <w:jc w:val="both"/>
        <w:rPr>
          <w:sz w:val="24"/>
          <w:szCs w:val="24"/>
        </w:rPr>
      </w:pPr>
      <w:r w:rsidRPr="00645111">
        <w:rPr>
          <w:rStyle w:val="af2"/>
          <w:sz w:val="24"/>
          <w:szCs w:val="24"/>
        </w:rPr>
        <w:t>«Дружній вексель»</w:t>
      </w:r>
      <w:r w:rsidRPr="00645111">
        <w:rPr>
          <w:sz w:val="24"/>
          <w:szCs w:val="24"/>
        </w:rPr>
        <w:t xml:space="preserve"> — це вексель, виданий з дружніми на</w:t>
      </w:r>
      <w:r w:rsidRPr="00645111">
        <w:rPr>
          <w:sz w:val="24"/>
          <w:szCs w:val="24"/>
        </w:rPr>
        <w:softHyphen/>
        <w:t>мірами з надією, що не виникне потреби відповідати по зо</w:t>
      </w:r>
      <w:r w:rsidRPr="00645111">
        <w:rPr>
          <w:sz w:val="24"/>
          <w:szCs w:val="24"/>
        </w:rPr>
        <w:softHyphen/>
        <w:t xml:space="preserve">бов’язаннях цього векселя. Такий вексель може видаватись кредитоспроможним </w:t>
      </w:r>
      <w:proofErr w:type="gramStart"/>
      <w:r w:rsidRPr="00645111">
        <w:rPr>
          <w:sz w:val="24"/>
          <w:szCs w:val="24"/>
        </w:rPr>
        <w:t>п</w:t>
      </w:r>
      <w:proofErr w:type="gramEnd"/>
      <w:r w:rsidRPr="00645111">
        <w:rPr>
          <w:sz w:val="24"/>
          <w:szCs w:val="24"/>
        </w:rPr>
        <w:t>ідприємством неплатоспроможному в оплату непоставлених товарів або невиконаних робіт чи по</w:t>
      </w:r>
      <w:r w:rsidRPr="00645111">
        <w:rPr>
          <w:sz w:val="24"/>
          <w:szCs w:val="24"/>
        </w:rPr>
        <w:softHyphen/>
        <w:t xml:space="preserve">слуг. Якщо </w:t>
      </w:r>
      <w:proofErr w:type="gramStart"/>
      <w:r w:rsidRPr="00645111">
        <w:rPr>
          <w:sz w:val="24"/>
          <w:szCs w:val="24"/>
        </w:rPr>
        <w:t>п</w:t>
      </w:r>
      <w:proofErr w:type="gramEnd"/>
      <w:r w:rsidRPr="00645111">
        <w:rPr>
          <w:sz w:val="24"/>
          <w:szCs w:val="24"/>
        </w:rPr>
        <w:t>ідприємство не покращить свого становища, ві</w:t>
      </w:r>
      <w:r w:rsidRPr="00645111">
        <w:rPr>
          <w:sz w:val="24"/>
          <w:szCs w:val="24"/>
        </w:rPr>
        <w:softHyphen/>
        <w:t>дповідати по «дружньому векселю» доведеться тому підпри</w:t>
      </w:r>
      <w:r w:rsidRPr="00645111">
        <w:rPr>
          <w:sz w:val="24"/>
          <w:szCs w:val="24"/>
        </w:rPr>
        <w:softHyphen/>
        <w:t>ємству, яке є його емітентом.</w:t>
      </w:r>
    </w:p>
    <w:p w:rsidR="00645111" w:rsidRPr="00645111" w:rsidRDefault="00645111" w:rsidP="00645111">
      <w:pPr>
        <w:pStyle w:val="6"/>
        <w:shd w:val="clear" w:color="auto" w:fill="auto"/>
        <w:spacing w:before="0" w:after="0" w:line="240" w:lineRule="auto"/>
        <w:ind w:left="20" w:right="40" w:firstLine="689"/>
        <w:jc w:val="both"/>
        <w:rPr>
          <w:sz w:val="24"/>
          <w:szCs w:val="24"/>
        </w:rPr>
      </w:pPr>
      <w:r w:rsidRPr="00645111">
        <w:rPr>
          <w:rStyle w:val="af2"/>
          <w:sz w:val="24"/>
          <w:szCs w:val="24"/>
        </w:rPr>
        <w:t>«Бронзовий вексель»</w:t>
      </w:r>
      <w:r w:rsidRPr="00645111">
        <w:rPr>
          <w:sz w:val="24"/>
          <w:szCs w:val="24"/>
        </w:rPr>
        <w:t xml:space="preserve"> — видається неплатоспроможним або взагалі реально неіснуючим підприємством, частіше у формі простого векселя, при цьому отримувач векселя не підозрює про те, що вексель фіктивний. Також скористатися «бронзо</w:t>
      </w:r>
      <w:r w:rsidRPr="00645111">
        <w:rPr>
          <w:sz w:val="24"/>
          <w:szCs w:val="24"/>
        </w:rPr>
        <w:softHyphen/>
        <w:t xml:space="preserve">вим векселем» може </w:t>
      </w:r>
      <w:proofErr w:type="gramStart"/>
      <w:r w:rsidRPr="00645111">
        <w:rPr>
          <w:sz w:val="24"/>
          <w:szCs w:val="24"/>
        </w:rPr>
        <w:t>п</w:t>
      </w:r>
      <w:proofErr w:type="gramEnd"/>
      <w:r w:rsidRPr="00645111">
        <w:rPr>
          <w:sz w:val="24"/>
          <w:szCs w:val="24"/>
        </w:rPr>
        <w:t>ідприємство, що знаходиться на межі банкрутства для того, щоб штучно збільшити свої борги, ви</w:t>
      </w:r>
      <w:r w:rsidRPr="00645111">
        <w:rPr>
          <w:sz w:val="24"/>
          <w:szCs w:val="24"/>
        </w:rPr>
        <w:softHyphen/>
        <w:t>писавши вексель фіктивному кредитору. При банкрутстві ча</w:t>
      </w:r>
      <w:r w:rsidRPr="00645111">
        <w:rPr>
          <w:sz w:val="24"/>
          <w:szCs w:val="24"/>
        </w:rPr>
        <w:softHyphen/>
        <w:t>стина майна, що мала б відійти до дійсних кредиторів, зали</w:t>
      </w:r>
      <w:r w:rsidRPr="00645111">
        <w:rPr>
          <w:sz w:val="24"/>
          <w:szCs w:val="24"/>
        </w:rPr>
        <w:softHyphen/>
        <w:t xml:space="preserve">шається в розпорядженні фіктивного кредитора і самого </w:t>
      </w:r>
      <w:proofErr w:type="gramStart"/>
      <w:r w:rsidRPr="00645111">
        <w:rPr>
          <w:sz w:val="24"/>
          <w:szCs w:val="24"/>
        </w:rPr>
        <w:t>п</w:t>
      </w:r>
      <w:proofErr w:type="gramEnd"/>
      <w:r w:rsidRPr="00645111">
        <w:rPr>
          <w:sz w:val="24"/>
          <w:szCs w:val="24"/>
        </w:rPr>
        <w:t xml:space="preserve">ідприємства — банкрута. Фіктивні векселі можуть </w:t>
      </w:r>
      <w:proofErr w:type="gramStart"/>
      <w:r w:rsidRPr="00645111">
        <w:rPr>
          <w:sz w:val="24"/>
          <w:szCs w:val="24"/>
        </w:rPr>
        <w:t>бути</w:t>
      </w:r>
      <w:proofErr w:type="gramEnd"/>
      <w:r w:rsidRPr="00645111">
        <w:rPr>
          <w:sz w:val="24"/>
          <w:szCs w:val="24"/>
        </w:rPr>
        <w:t xml:space="preserve"> емі</w:t>
      </w:r>
      <w:r w:rsidRPr="00645111">
        <w:rPr>
          <w:sz w:val="24"/>
          <w:szCs w:val="24"/>
        </w:rPr>
        <w:softHyphen/>
        <w:t>товані для подальшого їх обліку банком.</w:t>
      </w:r>
    </w:p>
    <w:p w:rsidR="00645111" w:rsidRPr="00645111" w:rsidRDefault="00645111" w:rsidP="00645111">
      <w:pPr>
        <w:pStyle w:val="6"/>
        <w:shd w:val="clear" w:color="auto" w:fill="auto"/>
        <w:spacing w:before="0" w:after="0" w:line="240" w:lineRule="auto"/>
        <w:ind w:left="20" w:right="40" w:firstLine="689"/>
        <w:jc w:val="both"/>
        <w:rPr>
          <w:sz w:val="24"/>
          <w:szCs w:val="24"/>
        </w:rPr>
      </w:pPr>
      <w:r w:rsidRPr="00645111">
        <w:rPr>
          <w:sz w:val="24"/>
          <w:szCs w:val="24"/>
        </w:rPr>
        <w:t xml:space="preserve">Інструментом </w:t>
      </w:r>
      <w:proofErr w:type="gramStart"/>
      <w:r w:rsidRPr="00645111">
        <w:rPr>
          <w:sz w:val="24"/>
          <w:szCs w:val="24"/>
        </w:rPr>
        <w:t>обл</w:t>
      </w:r>
      <w:proofErr w:type="gramEnd"/>
      <w:r w:rsidRPr="00645111">
        <w:rPr>
          <w:sz w:val="24"/>
          <w:szCs w:val="24"/>
        </w:rPr>
        <w:t xml:space="preserve">ікового ринку є </w:t>
      </w:r>
      <w:r w:rsidRPr="00645111">
        <w:rPr>
          <w:rStyle w:val="af2"/>
          <w:sz w:val="24"/>
          <w:szCs w:val="24"/>
        </w:rPr>
        <w:t>ощадний (депозитний) сертифікат,</w:t>
      </w:r>
      <w:r w:rsidRPr="00645111">
        <w:rPr>
          <w:sz w:val="24"/>
          <w:szCs w:val="24"/>
        </w:rPr>
        <w:t xml:space="preserve"> який розміщується на певний строк (під відсот</w:t>
      </w:r>
      <w:r w:rsidRPr="00645111">
        <w:rPr>
          <w:sz w:val="24"/>
          <w:szCs w:val="24"/>
        </w:rPr>
        <w:softHyphen/>
        <w:t xml:space="preserve">ки, передбачені умовами їх розміщення). </w:t>
      </w:r>
      <w:r w:rsidRPr="00645111">
        <w:rPr>
          <w:rStyle w:val="af2"/>
          <w:sz w:val="24"/>
          <w:szCs w:val="24"/>
        </w:rPr>
        <w:t>Ощадний (депози</w:t>
      </w:r>
      <w:r w:rsidRPr="00645111">
        <w:rPr>
          <w:rStyle w:val="af2"/>
          <w:sz w:val="24"/>
          <w:szCs w:val="24"/>
        </w:rPr>
        <w:softHyphen/>
        <w:t>тний) сертифікат</w:t>
      </w:r>
      <w:r w:rsidRPr="00645111">
        <w:rPr>
          <w:sz w:val="24"/>
          <w:szCs w:val="24"/>
        </w:rPr>
        <w:t xml:space="preserve"> — </w:t>
      </w:r>
      <w:r w:rsidRPr="00645111">
        <w:rPr>
          <w:rStyle w:val="af2"/>
          <w:sz w:val="24"/>
          <w:szCs w:val="24"/>
        </w:rPr>
        <w:t>це письмове свідоцтво банку про де</w:t>
      </w:r>
      <w:r w:rsidRPr="00645111">
        <w:rPr>
          <w:rStyle w:val="af2"/>
          <w:sz w:val="24"/>
          <w:szCs w:val="24"/>
        </w:rPr>
        <w:softHyphen/>
        <w:t>понування грошових коштів, яке засвідчує право вкладника на отримання (після закінчення встановленого строку) депози</w:t>
      </w:r>
      <w:r w:rsidRPr="00645111">
        <w:rPr>
          <w:rStyle w:val="af2"/>
          <w:sz w:val="24"/>
          <w:szCs w:val="24"/>
        </w:rPr>
        <w:softHyphen/>
        <w:t>ту та відсотків на нього.</w:t>
      </w:r>
      <w:r w:rsidRPr="00645111">
        <w:rPr>
          <w:sz w:val="24"/>
          <w:szCs w:val="24"/>
        </w:rPr>
        <w:t xml:space="preserve"> На відміну від звичайних ощадних рахунків, вкладник отримує сертифікат, який є своє</w:t>
      </w:r>
      <w:proofErr w:type="gramStart"/>
      <w:r w:rsidRPr="00645111">
        <w:rPr>
          <w:sz w:val="24"/>
          <w:szCs w:val="24"/>
        </w:rPr>
        <w:t>р</w:t>
      </w:r>
      <w:proofErr w:type="gramEnd"/>
      <w:r w:rsidRPr="00645111">
        <w:rPr>
          <w:sz w:val="24"/>
          <w:szCs w:val="24"/>
        </w:rPr>
        <w:t xml:space="preserve">ідним борговим зобов’язанням банку. Ощадні сертифікати можуть бути </w:t>
      </w:r>
      <w:r w:rsidRPr="00645111">
        <w:rPr>
          <w:rStyle w:val="af2"/>
          <w:sz w:val="24"/>
          <w:szCs w:val="24"/>
        </w:rPr>
        <w:t>іменними</w:t>
      </w:r>
      <w:r w:rsidRPr="00645111">
        <w:rPr>
          <w:sz w:val="24"/>
          <w:szCs w:val="24"/>
        </w:rPr>
        <w:t xml:space="preserve"> або </w:t>
      </w:r>
      <w:r w:rsidRPr="00645111">
        <w:rPr>
          <w:rStyle w:val="af2"/>
          <w:sz w:val="24"/>
          <w:szCs w:val="24"/>
        </w:rPr>
        <w:t xml:space="preserve">на </w:t>
      </w:r>
      <w:r w:rsidRPr="00645111">
        <w:rPr>
          <w:rStyle w:val="af2"/>
          <w:sz w:val="24"/>
          <w:szCs w:val="24"/>
          <w:lang w:eastAsia="ru-RU" w:bidi="ru-RU"/>
        </w:rPr>
        <w:t xml:space="preserve">пред </w:t>
      </w:r>
      <w:r w:rsidRPr="00645111">
        <w:rPr>
          <w:rStyle w:val="af2"/>
          <w:sz w:val="24"/>
          <w:szCs w:val="24"/>
        </w:rPr>
        <w:t>’явника.</w:t>
      </w:r>
      <w:r w:rsidRPr="00645111">
        <w:rPr>
          <w:sz w:val="24"/>
          <w:szCs w:val="24"/>
        </w:rPr>
        <w:t xml:space="preserve"> Іменні сертифікати не </w:t>
      </w:r>
      <w:proofErr w:type="gramStart"/>
      <w:r w:rsidRPr="00645111">
        <w:rPr>
          <w:sz w:val="24"/>
          <w:szCs w:val="24"/>
        </w:rPr>
        <w:t>п</w:t>
      </w:r>
      <w:proofErr w:type="gramEnd"/>
      <w:r w:rsidRPr="00645111">
        <w:rPr>
          <w:sz w:val="24"/>
          <w:szCs w:val="24"/>
        </w:rPr>
        <w:t>ід</w:t>
      </w:r>
      <w:r w:rsidRPr="00645111">
        <w:rPr>
          <w:sz w:val="24"/>
          <w:szCs w:val="24"/>
        </w:rPr>
        <w:softHyphen/>
        <w:t>лягають обігу на ринку цінних паперів (на відміну від серти</w:t>
      </w:r>
      <w:r w:rsidRPr="00645111">
        <w:rPr>
          <w:sz w:val="24"/>
          <w:szCs w:val="24"/>
        </w:rPr>
        <w:softHyphen/>
        <w:t>фікатів на пред’явника), а їх продаж іншим способом є недій</w:t>
      </w:r>
      <w:r w:rsidRPr="00645111">
        <w:rPr>
          <w:sz w:val="24"/>
          <w:szCs w:val="24"/>
        </w:rPr>
        <w:softHyphen/>
        <w:t xml:space="preserve">сним. Ощадні сертифікати можуть бути </w:t>
      </w:r>
      <w:r w:rsidRPr="00645111">
        <w:rPr>
          <w:rStyle w:val="af2"/>
          <w:sz w:val="24"/>
          <w:szCs w:val="24"/>
        </w:rPr>
        <w:t>строкові</w:t>
      </w:r>
      <w:r w:rsidRPr="00645111">
        <w:rPr>
          <w:sz w:val="24"/>
          <w:szCs w:val="24"/>
        </w:rPr>
        <w:t xml:space="preserve"> (надаватися </w:t>
      </w:r>
      <w:proofErr w:type="gramStart"/>
      <w:r w:rsidRPr="00645111">
        <w:rPr>
          <w:sz w:val="24"/>
          <w:szCs w:val="24"/>
        </w:rPr>
        <w:t>п</w:t>
      </w:r>
      <w:proofErr w:type="gramEnd"/>
      <w:r w:rsidRPr="00645111">
        <w:rPr>
          <w:sz w:val="24"/>
          <w:szCs w:val="24"/>
        </w:rPr>
        <w:t xml:space="preserve">ід певні договірні відсотки та визначений термін) або </w:t>
      </w:r>
      <w:r w:rsidRPr="00645111">
        <w:rPr>
          <w:rStyle w:val="af2"/>
          <w:sz w:val="24"/>
          <w:szCs w:val="24"/>
        </w:rPr>
        <w:t>до за</w:t>
      </w:r>
      <w:r w:rsidRPr="00645111">
        <w:rPr>
          <w:rStyle w:val="af2"/>
          <w:sz w:val="24"/>
          <w:szCs w:val="24"/>
        </w:rPr>
        <w:softHyphen/>
        <w:t>питання.</w:t>
      </w:r>
      <w:r w:rsidRPr="00645111">
        <w:rPr>
          <w:sz w:val="24"/>
          <w:szCs w:val="24"/>
        </w:rPr>
        <w:t xml:space="preserve"> При достроковому вилученні грошових коштів банк знижує відсотки виплат за ощадним сертифікатом. Сертифі</w:t>
      </w:r>
      <w:r w:rsidRPr="00645111">
        <w:rPr>
          <w:sz w:val="24"/>
          <w:szCs w:val="24"/>
        </w:rPr>
        <w:softHyphen/>
        <w:t xml:space="preserve">кати до запитання є більш ліквідними </w:t>
      </w:r>
      <w:proofErr w:type="gramStart"/>
      <w:r w:rsidRPr="00645111">
        <w:rPr>
          <w:sz w:val="24"/>
          <w:szCs w:val="24"/>
        </w:rPr>
        <w:t>ніж</w:t>
      </w:r>
      <w:proofErr w:type="gramEnd"/>
      <w:r w:rsidRPr="00645111">
        <w:rPr>
          <w:sz w:val="24"/>
          <w:szCs w:val="24"/>
        </w:rPr>
        <w:t xml:space="preserve"> строкові. Однак строкові корисніші, тому що на них встановлюються вищі ві</w:t>
      </w:r>
      <w:r w:rsidRPr="00645111">
        <w:rPr>
          <w:sz w:val="24"/>
          <w:szCs w:val="24"/>
        </w:rPr>
        <w:softHyphen/>
        <w:t xml:space="preserve">дсотки. </w:t>
      </w:r>
      <w:r w:rsidRPr="00645111">
        <w:rPr>
          <w:rStyle w:val="af2"/>
          <w:sz w:val="24"/>
          <w:szCs w:val="24"/>
        </w:rPr>
        <w:t>Можливість дострокового вилучення грошових кош</w:t>
      </w:r>
      <w:r w:rsidRPr="00645111">
        <w:rPr>
          <w:rStyle w:val="af2"/>
          <w:sz w:val="24"/>
          <w:szCs w:val="24"/>
        </w:rPr>
        <w:softHyphen/>
        <w:t>тів</w:t>
      </w:r>
      <w:r w:rsidRPr="00645111">
        <w:rPr>
          <w:sz w:val="24"/>
          <w:szCs w:val="24"/>
        </w:rPr>
        <w:t xml:space="preserve"> є такою рисою ощадних сертифікатів, яка відрізняє їх від інших цінних паперів. Суттєвою відміною є й те, що депози</w:t>
      </w:r>
      <w:r w:rsidRPr="00645111">
        <w:rPr>
          <w:sz w:val="24"/>
          <w:szCs w:val="24"/>
        </w:rPr>
        <w:softHyphen/>
        <w:t xml:space="preserve">тні сертифікати можуть бути використані як засіб платежу. </w:t>
      </w:r>
      <w:r w:rsidRPr="00645111">
        <w:rPr>
          <w:rStyle w:val="af2"/>
          <w:sz w:val="24"/>
          <w:szCs w:val="24"/>
        </w:rPr>
        <w:t>Іменні</w:t>
      </w:r>
      <w:r w:rsidRPr="00645111">
        <w:rPr>
          <w:sz w:val="24"/>
          <w:szCs w:val="24"/>
        </w:rPr>
        <w:t xml:space="preserve"> ощадні (депозитні) сертифікати розміщуються у бе</w:t>
      </w:r>
      <w:proofErr w:type="gramStart"/>
      <w:r w:rsidRPr="00645111">
        <w:rPr>
          <w:sz w:val="24"/>
          <w:szCs w:val="24"/>
        </w:rPr>
        <w:t>з-</w:t>
      </w:r>
      <w:proofErr w:type="gramEnd"/>
      <w:r w:rsidRPr="00645111">
        <w:rPr>
          <w:sz w:val="24"/>
          <w:szCs w:val="24"/>
        </w:rPr>
        <w:t xml:space="preserve"> документарній формі, а </w:t>
      </w:r>
      <w:r w:rsidRPr="00645111">
        <w:rPr>
          <w:rStyle w:val="af2"/>
          <w:sz w:val="24"/>
          <w:szCs w:val="24"/>
        </w:rPr>
        <w:t>на пред’явника</w:t>
      </w:r>
      <w:r w:rsidRPr="00645111">
        <w:rPr>
          <w:sz w:val="24"/>
          <w:szCs w:val="24"/>
        </w:rPr>
        <w:t xml:space="preserve"> — у документарній. В ощадному (депозитному) сертифікаті у документарній фор</w:t>
      </w:r>
      <w:r w:rsidRPr="00645111">
        <w:rPr>
          <w:sz w:val="24"/>
          <w:szCs w:val="24"/>
        </w:rPr>
        <w:softHyphen/>
        <w:t>мі зазначаються вид цінного папера, найменування і місцез</w:t>
      </w:r>
      <w:r w:rsidRPr="00645111">
        <w:rPr>
          <w:sz w:val="24"/>
          <w:szCs w:val="24"/>
        </w:rPr>
        <w:softHyphen/>
        <w:t xml:space="preserve">находження банку, що випустив сертифікат, серія і номер сертифіката, дата випуску, сума депозиту, процентна ставка, строк отримання вкладу, </w:t>
      </w:r>
      <w:proofErr w:type="gramStart"/>
      <w:r w:rsidRPr="00645111">
        <w:rPr>
          <w:sz w:val="24"/>
          <w:szCs w:val="24"/>
        </w:rPr>
        <w:t>п</w:t>
      </w:r>
      <w:proofErr w:type="gramEnd"/>
      <w:r w:rsidRPr="00645111">
        <w:rPr>
          <w:sz w:val="24"/>
          <w:szCs w:val="24"/>
        </w:rPr>
        <w:t xml:space="preserve">ідпис керівника банку або іншої уповноваженої особи, засвідчений печаткою банку. Дохід за ощадними (депозитними) сертифікатами виплачується </w:t>
      </w:r>
      <w:proofErr w:type="gramStart"/>
      <w:r w:rsidRPr="00645111">
        <w:rPr>
          <w:sz w:val="24"/>
          <w:szCs w:val="24"/>
        </w:rPr>
        <w:t>п</w:t>
      </w:r>
      <w:proofErr w:type="gramEnd"/>
      <w:r w:rsidRPr="00645111">
        <w:rPr>
          <w:sz w:val="24"/>
          <w:szCs w:val="24"/>
        </w:rPr>
        <w:t>ід час пред’явлення їх для оплати в банк, що розмістив ці сер</w:t>
      </w:r>
      <w:r w:rsidRPr="00645111">
        <w:rPr>
          <w:sz w:val="24"/>
          <w:szCs w:val="24"/>
        </w:rPr>
        <w:softHyphen/>
        <w:t>тифікати. У разі дострокового пред’явлення сертифіката до оплати банк виплачує суму вкладу та відсотки (за вкладами на вимогу), якщо умовами випуску сертифіката не передба</w:t>
      </w:r>
      <w:r w:rsidRPr="00645111">
        <w:rPr>
          <w:sz w:val="24"/>
          <w:szCs w:val="24"/>
        </w:rPr>
        <w:softHyphen/>
        <w:t>чено інший розмі</w:t>
      </w:r>
      <w:proofErr w:type="gramStart"/>
      <w:r w:rsidRPr="00645111">
        <w:rPr>
          <w:sz w:val="24"/>
          <w:szCs w:val="24"/>
        </w:rPr>
        <w:t>р</w:t>
      </w:r>
      <w:proofErr w:type="gramEnd"/>
      <w:r w:rsidRPr="00645111">
        <w:rPr>
          <w:sz w:val="24"/>
          <w:szCs w:val="24"/>
        </w:rPr>
        <w:t xml:space="preserve"> відсотків. Як правило, депозитні сертифі</w:t>
      </w:r>
      <w:r w:rsidRPr="00645111">
        <w:rPr>
          <w:sz w:val="24"/>
          <w:szCs w:val="24"/>
        </w:rPr>
        <w:softHyphen/>
        <w:t>кати випускаються на великі суми.</w:t>
      </w:r>
    </w:p>
    <w:p w:rsidR="00645111" w:rsidRPr="00645111" w:rsidRDefault="00645111" w:rsidP="00645111">
      <w:pPr>
        <w:pStyle w:val="6"/>
        <w:shd w:val="clear" w:color="auto" w:fill="auto"/>
        <w:spacing w:before="0" w:after="0" w:line="240" w:lineRule="auto"/>
        <w:ind w:left="20" w:right="20" w:firstLine="689"/>
        <w:jc w:val="both"/>
        <w:rPr>
          <w:sz w:val="24"/>
          <w:szCs w:val="24"/>
        </w:rPr>
      </w:pPr>
      <w:r w:rsidRPr="00645111">
        <w:rPr>
          <w:sz w:val="24"/>
          <w:szCs w:val="24"/>
        </w:rPr>
        <w:t xml:space="preserve">До інструментів </w:t>
      </w:r>
      <w:proofErr w:type="gramStart"/>
      <w:r w:rsidRPr="00645111">
        <w:rPr>
          <w:sz w:val="24"/>
          <w:szCs w:val="24"/>
        </w:rPr>
        <w:t>обл</w:t>
      </w:r>
      <w:proofErr w:type="gramEnd"/>
      <w:r w:rsidRPr="00645111">
        <w:rPr>
          <w:sz w:val="24"/>
          <w:szCs w:val="24"/>
        </w:rPr>
        <w:t xml:space="preserve">ікового ринку відноситься і </w:t>
      </w:r>
      <w:r w:rsidRPr="00645111">
        <w:rPr>
          <w:rStyle w:val="af2"/>
          <w:sz w:val="24"/>
          <w:szCs w:val="24"/>
        </w:rPr>
        <w:t>чек</w:t>
      </w:r>
      <w:r w:rsidRPr="00645111">
        <w:rPr>
          <w:sz w:val="24"/>
          <w:szCs w:val="24"/>
        </w:rPr>
        <w:t xml:space="preserve"> — </w:t>
      </w:r>
      <w:r w:rsidRPr="00645111">
        <w:rPr>
          <w:rStyle w:val="af2"/>
          <w:sz w:val="24"/>
          <w:szCs w:val="24"/>
        </w:rPr>
        <w:t>скла</w:t>
      </w:r>
      <w:r w:rsidRPr="00645111">
        <w:rPr>
          <w:rStyle w:val="af2"/>
          <w:sz w:val="24"/>
          <w:szCs w:val="24"/>
        </w:rPr>
        <w:softHyphen/>
        <w:t>дений за встановленою формою документ, який містить пись</w:t>
      </w:r>
      <w:r w:rsidRPr="00645111">
        <w:rPr>
          <w:rStyle w:val="af2"/>
          <w:sz w:val="24"/>
          <w:szCs w:val="24"/>
        </w:rPr>
        <w:softHyphen/>
        <w:t>мовий наказ власника рахунка в комерційному банку заплатити певну суму грошей особі, яка пред’являє чек, для одержання грошей.</w:t>
      </w:r>
      <w:r w:rsidRPr="00645111">
        <w:rPr>
          <w:sz w:val="24"/>
          <w:szCs w:val="24"/>
        </w:rPr>
        <w:t xml:space="preserve"> В Україні чеки використовуються для безготівкових розрахункі</w:t>
      </w:r>
      <w:proofErr w:type="gramStart"/>
      <w:r w:rsidRPr="00645111">
        <w:rPr>
          <w:sz w:val="24"/>
          <w:szCs w:val="24"/>
        </w:rPr>
        <w:t>в</w:t>
      </w:r>
      <w:proofErr w:type="gramEnd"/>
      <w:r w:rsidRPr="00645111">
        <w:rPr>
          <w:sz w:val="24"/>
          <w:szCs w:val="24"/>
        </w:rPr>
        <w:t xml:space="preserve">, а також для отримання </w:t>
      </w:r>
      <w:proofErr w:type="gramStart"/>
      <w:r w:rsidRPr="00645111">
        <w:rPr>
          <w:sz w:val="24"/>
          <w:szCs w:val="24"/>
        </w:rPr>
        <w:t>гот</w:t>
      </w:r>
      <w:proofErr w:type="gramEnd"/>
      <w:r w:rsidRPr="00645111">
        <w:rPr>
          <w:sz w:val="24"/>
          <w:szCs w:val="24"/>
        </w:rPr>
        <w:t>івки з рахунка (грошо</w:t>
      </w:r>
      <w:r w:rsidRPr="00645111">
        <w:rPr>
          <w:sz w:val="24"/>
          <w:szCs w:val="24"/>
        </w:rPr>
        <w:softHyphen/>
        <w:t xml:space="preserve">вий чек). Чеки бувають </w:t>
      </w:r>
      <w:r w:rsidRPr="00645111">
        <w:rPr>
          <w:rStyle w:val="af2"/>
          <w:sz w:val="24"/>
          <w:szCs w:val="24"/>
        </w:rPr>
        <w:t>ордерні</w:t>
      </w:r>
      <w:r w:rsidRPr="00645111">
        <w:rPr>
          <w:sz w:val="24"/>
          <w:szCs w:val="24"/>
        </w:rPr>
        <w:t xml:space="preserve"> — виписані на певну особу </w:t>
      </w:r>
      <w:proofErr w:type="gramStart"/>
      <w:r w:rsidRPr="00645111">
        <w:rPr>
          <w:sz w:val="24"/>
          <w:szCs w:val="24"/>
        </w:rPr>
        <w:t>з о</w:t>
      </w:r>
      <w:r w:rsidRPr="00645111">
        <w:rPr>
          <w:sz w:val="24"/>
          <w:szCs w:val="24"/>
        </w:rPr>
        <w:softHyphen/>
        <w:t>бов</w:t>
      </w:r>
      <w:proofErr w:type="gramEnd"/>
      <w:r w:rsidRPr="00645111">
        <w:rPr>
          <w:sz w:val="24"/>
          <w:szCs w:val="24"/>
        </w:rPr>
        <w:t xml:space="preserve">’язковим попередженням про наказ заплатити; чеки </w:t>
      </w:r>
      <w:r w:rsidRPr="00645111">
        <w:rPr>
          <w:rStyle w:val="af2"/>
          <w:sz w:val="24"/>
          <w:szCs w:val="24"/>
        </w:rPr>
        <w:t>на пред’явника</w:t>
      </w:r>
      <w:r w:rsidRPr="00645111">
        <w:rPr>
          <w:sz w:val="24"/>
          <w:szCs w:val="24"/>
        </w:rPr>
        <w:t xml:space="preserve"> — без найменування отримувача; </w:t>
      </w:r>
      <w:r w:rsidRPr="00645111">
        <w:rPr>
          <w:rStyle w:val="af2"/>
          <w:sz w:val="24"/>
          <w:szCs w:val="24"/>
        </w:rPr>
        <w:t>іменні</w:t>
      </w:r>
      <w:r w:rsidRPr="00645111">
        <w:rPr>
          <w:sz w:val="24"/>
          <w:szCs w:val="24"/>
        </w:rPr>
        <w:t xml:space="preserve"> — на пев</w:t>
      </w:r>
      <w:r w:rsidRPr="00645111">
        <w:rPr>
          <w:sz w:val="24"/>
          <w:szCs w:val="24"/>
        </w:rPr>
        <w:softHyphen/>
        <w:t xml:space="preserve">ну особу. Чекодавець, як правило, пред’являє чек у </w:t>
      </w:r>
      <w:proofErr w:type="gramStart"/>
      <w:r w:rsidRPr="00645111">
        <w:rPr>
          <w:sz w:val="24"/>
          <w:szCs w:val="24"/>
        </w:rPr>
        <w:t>св</w:t>
      </w:r>
      <w:proofErr w:type="gramEnd"/>
      <w:r w:rsidRPr="00645111">
        <w:rPr>
          <w:sz w:val="24"/>
          <w:szCs w:val="24"/>
        </w:rPr>
        <w:t xml:space="preserve">ій банк на інкасо. Чек замінює гроші в платіжному обігу, виступає </w:t>
      </w:r>
      <w:proofErr w:type="gramStart"/>
      <w:r w:rsidRPr="00645111">
        <w:rPr>
          <w:sz w:val="24"/>
          <w:szCs w:val="24"/>
        </w:rPr>
        <w:t>у</w:t>
      </w:r>
      <w:proofErr w:type="gramEnd"/>
      <w:r w:rsidRPr="00645111">
        <w:rPr>
          <w:sz w:val="24"/>
          <w:szCs w:val="24"/>
        </w:rPr>
        <w:t xml:space="preserve"> </w:t>
      </w:r>
      <w:proofErr w:type="gramStart"/>
      <w:r w:rsidRPr="00645111">
        <w:rPr>
          <w:sz w:val="24"/>
          <w:szCs w:val="24"/>
        </w:rPr>
        <w:t>рол</w:t>
      </w:r>
      <w:proofErr w:type="gramEnd"/>
      <w:r w:rsidRPr="00645111">
        <w:rPr>
          <w:sz w:val="24"/>
          <w:szCs w:val="24"/>
        </w:rPr>
        <w:t xml:space="preserve">і кредитних грошей. Він повинен мати покриття. Обіг чеків у </w:t>
      </w:r>
      <w:proofErr w:type="gramStart"/>
      <w:r w:rsidRPr="00645111">
        <w:rPr>
          <w:sz w:val="24"/>
          <w:szCs w:val="24"/>
        </w:rPr>
        <w:t>р</w:t>
      </w:r>
      <w:proofErr w:type="gramEnd"/>
      <w:r w:rsidRPr="00645111">
        <w:rPr>
          <w:sz w:val="24"/>
          <w:szCs w:val="24"/>
        </w:rPr>
        <w:t>із</w:t>
      </w:r>
      <w:r w:rsidRPr="00645111">
        <w:rPr>
          <w:sz w:val="24"/>
          <w:szCs w:val="24"/>
        </w:rPr>
        <w:softHyphen/>
        <w:t>них країнах регулюється законами про чеки і Женевською кон</w:t>
      </w:r>
      <w:r w:rsidRPr="00645111">
        <w:rPr>
          <w:sz w:val="24"/>
          <w:szCs w:val="24"/>
        </w:rPr>
        <w:softHyphen/>
        <w:t xml:space="preserve">венцією. </w:t>
      </w:r>
      <w:proofErr w:type="gramStart"/>
      <w:r w:rsidRPr="00645111">
        <w:rPr>
          <w:sz w:val="24"/>
          <w:szCs w:val="24"/>
        </w:rPr>
        <w:t>При</w:t>
      </w:r>
      <w:proofErr w:type="gramEnd"/>
      <w:r w:rsidRPr="00645111">
        <w:rPr>
          <w:sz w:val="24"/>
          <w:szCs w:val="24"/>
        </w:rPr>
        <w:t xml:space="preserve"> обігу банківського чека не вказується, кому або за чиїм наказом необхідно платити, тобто ставиться тільки на</w:t>
      </w:r>
      <w:r w:rsidRPr="00645111">
        <w:rPr>
          <w:sz w:val="24"/>
          <w:szCs w:val="24"/>
        </w:rPr>
        <w:softHyphen/>
        <w:t>пис — індосамент. Чек може бути переданий іншій особі.</w:t>
      </w:r>
    </w:p>
    <w:p w:rsidR="00645111" w:rsidRDefault="00645111" w:rsidP="00645111">
      <w:pPr>
        <w:pStyle w:val="6"/>
        <w:shd w:val="clear" w:color="auto" w:fill="auto"/>
        <w:spacing w:before="0" w:after="330" w:line="240" w:lineRule="auto"/>
        <w:ind w:left="20" w:right="20" w:firstLine="689"/>
        <w:jc w:val="both"/>
        <w:rPr>
          <w:sz w:val="24"/>
          <w:szCs w:val="24"/>
          <w:lang w:val="uk-UA"/>
        </w:rPr>
      </w:pPr>
      <w:r w:rsidRPr="00645111">
        <w:rPr>
          <w:sz w:val="24"/>
          <w:szCs w:val="24"/>
        </w:rPr>
        <w:t xml:space="preserve">Таким чином, на </w:t>
      </w:r>
      <w:proofErr w:type="gramStart"/>
      <w:r w:rsidRPr="00645111">
        <w:rPr>
          <w:sz w:val="24"/>
          <w:szCs w:val="24"/>
        </w:rPr>
        <w:t>обл</w:t>
      </w:r>
      <w:proofErr w:type="gramEnd"/>
      <w:r w:rsidRPr="00645111">
        <w:rPr>
          <w:sz w:val="24"/>
          <w:szCs w:val="24"/>
        </w:rPr>
        <w:t>іковому ринку обертається велика кіль</w:t>
      </w:r>
      <w:r w:rsidRPr="00645111">
        <w:rPr>
          <w:sz w:val="24"/>
          <w:szCs w:val="24"/>
        </w:rPr>
        <w:softHyphen/>
        <w:t>кість короткострокових цінних паперів, основні риси яких — це велика ліквідність і мобільність.</w:t>
      </w:r>
    </w:p>
    <w:p w:rsidR="00645111" w:rsidRDefault="00645111" w:rsidP="00645111">
      <w:pPr>
        <w:pStyle w:val="ab"/>
        <w:jc w:val="center"/>
        <w:rPr>
          <w:b/>
          <w:color w:val="000000"/>
          <w:sz w:val="24"/>
          <w:szCs w:val="24"/>
        </w:rPr>
      </w:pPr>
      <w:r>
        <w:rPr>
          <w:b/>
          <w:color w:val="000000"/>
          <w:sz w:val="24"/>
          <w:szCs w:val="24"/>
        </w:rPr>
        <w:t>Завдання для самоконтролю знань</w:t>
      </w:r>
    </w:p>
    <w:p w:rsidR="008D3EEF" w:rsidRPr="00645111" w:rsidRDefault="008D3EEF" w:rsidP="00645111">
      <w:pPr>
        <w:pStyle w:val="ab"/>
        <w:jc w:val="center"/>
        <w:rPr>
          <w:b/>
          <w:color w:val="000000"/>
          <w:spacing w:val="20"/>
          <w:sz w:val="24"/>
          <w:szCs w:val="24"/>
          <w14:shadow w14:blurRad="50800" w14:dist="38100" w14:dir="2700000" w14:sx="100000" w14:sy="100000" w14:kx="0" w14:ky="0" w14:algn="tl">
            <w14:srgbClr w14:val="000000">
              <w14:alpha w14:val="60000"/>
            </w14:srgbClr>
          </w14:shadow>
        </w:rPr>
      </w:pPr>
    </w:p>
    <w:p w:rsidR="00645111" w:rsidRDefault="00645111" w:rsidP="007A13BD">
      <w:pPr>
        <w:pStyle w:val="6"/>
        <w:numPr>
          <w:ilvl w:val="0"/>
          <w:numId w:val="45"/>
        </w:numPr>
        <w:shd w:val="clear" w:color="auto" w:fill="auto"/>
        <w:spacing w:before="0" w:after="0" w:line="240" w:lineRule="auto"/>
        <w:ind w:left="0" w:right="20" w:firstLine="709"/>
        <w:jc w:val="both"/>
        <w:rPr>
          <w:sz w:val="24"/>
          <w:szCs w:val="24"/>
          <w:lang w:val="uk-UA"/>
        </w:rPr>
      </w:pPr>
      <w:r>
        <w:rPr>
          <w:sz w:val="24"/>
          <w:szCs w:val="24"/>
          <w:lang w:val="uk-UA"/>
        </w:rPr>
        <w:t>Які є інструменти облікового ринку? Розкрити їх особливості обертання на вітчизняному ринку.</w:t>
      </w:r>
    </w:p>
    <w:p w:rsidR="008D3EEF" w:rsidRDefault="008D3EEF" w:rsidP="007A13BD">
      <w:pPr>
        <w:pStyle w:val="6"/>
        <w:numPr>
          <w:ilvl w:val="0"/>
          <w:numId w:val="45"/>
        </w:numPr>
        <w:shd w:val="clear" w:color="auto" w:fill="auto"/>
        <w:spacing w:before="0" w:after="0" w:line="240" w:lineRule="auto"/>
        <w:ind w:left="0" w:right="20" w:firstLine="709"/>
        <w:jc w:val="both"/>
        <w:rPr>
          <w:sz w:val="24"/>
          <w:szCs w:val="24"/>
          <w:lang w:val="uk-UA"/>
        </w:rPr>
      </w:pPr>
      <w:r>
        <w:rPr>
          <w:sz w:val="24"/>
          <w:szCs w:val="24"/>
          <w:lang w:val="uk-UA"/>
        </w:rPr>
        <w:t>Назвіть елементи, які включає і</w:t>
      </w:r>
      <w:r w:rsidRPr="00645111">
        <w:rPr>
          <w:sz w:val="24"/>
          <w:szCs w:val="24"/>
        </w:rPr>
        <w:t xml:space="preserve">нституційна </w:t>
      </w:r>
      <w:r w:rsidRPr="008D3EEF">
        <w:rPr>
          <w:rStyle w:val="af2"/>
          <w:i w:val="0"/>
          <w:sz w:val="24"/>
          <w:szCs w:val="24"/>
        </w:rPr>
        <w:t>структура облікового ринку</w:t>
      </w:r>
      <w:r>
        <w:rPr>
          <w:rStyle w:val="af2"/>
          <w:i w:val="0"/>
          <w:sz w:val="24"/>
          <w:szCs w:val="24"/>
        </w:rPr>
        <w:t>.</w:t>
      </w:r>
    </w:p>
    <w:p w:rsidR="00645111" w:rsidRDefault="008D3EEF" w:rsidP="007A13BD">
      <w:pPr>
        <w:pStyle w:val="6"/>
        <w:numPr>
          <w:ilvl w:val="0"/>
          <w:numId w:val="45"/>
        </w:numPr>
        <w:shd w:val="clear" w:color="auto" w:fill="auto"/>
        <w:spacing w:before="0" w:after="0" w:line="240" w:lineRule="auto"/>
        <w:ind w:left="0" w:right="20" w:firstLine="709"/>
        <w:jc w:val="both"/>
        <w:rPr>
          <w:sz w:val="24"/>
          <w:szCs w:val="24"/>
          <w:lang w:val="uk-UA"/>
        </w:rPr>
      </w:pPr>
      <w:r>
        <w:rPr>
          <w:sz w:val="24"/>
          <w:szCs w:val="24"/>
          <w:lang w:val="uk-UA"/>
        </w:rPr>
        <w:t xml:space="preserve">Сутність вексельного і онкольного кредитів, спільні риси та відмінності між ними. Який із </w:t>
      </w:r>
      <w:r>
        <w:rPr>
          <w:sz w:val="24"/>
          <w:szCs w:val="24"/>
          <w:lang w:val="uk-UA"/>
        </w:rPr>
        <w:lastRenderedPageBreak/>
        <w:t>цих кредитів найбільш поширений в Україні?</w:t>
      </w:r>
    </w:p>
    <w:p w:rsidR="008D3EEF" w:rsidRDefault="008D3EEF" w:rsidP="007A13BD">
      <w:pPr>
        <w:pStyle w:val="6"/>
        <w:numPr>
          <w:ilvl w:val="0"/>
          <w:numId w:val="45"/>
        </w:numPr>
        <w:shd w:val="clear" w:color="auto" w:fill="auto"/>
        <w:spacing w:before="0" w:after="0" w:line="240" w:lineRule="auto"/>
        <w:ind w:left="0" w:right="20" w:firstLine="709"/>
        <w:jc w:val="both"/>
        <w:rPr>
          <w:sz w:val="24"/>
          <w:szCs w:val="24"/>
          <w:lang w:val="uk-UA"/>
        </w:rPr>
      </w:pPr>
      <w:r>
        <w:rPr>
          <w:sz w:val="24"/>
          <w:szCs w:val="24"/>
          <w:lang w:val="uk-UA"/>
        </w:rPr>
        <w:t>Які ви знаєте найбільш поширені банківські операції з векселями? Охарактеризуйте їх.</w:t>
      </w:r>
    </w:p>
    <w:p w:rsidR="008D3EEF" w:rsidRDefault="008D3EEF" w:rsidP="007A13BD">
      <w:pPr>
        <w:pStyle w:val="6"/>
        <w:numPr>
          <w:ilvl w:val="0"/>
          <w:numId w:val="45"/>
        </w:numPr>
        <w:shd w:val="clear" w:color="auto" w:fill="auto"/>
        <w:spacing w:before="0" w:after="0" w:line="240" w:lineRule="auto"/>
        <w:ind w:left="0" w:right="20" w:firstLine="709"/>
        <w:jc w:val="both"/>
        <w:rPr>
          <w:sz w:val="24"/>
          <w:szCs w:val="24"/>
          <w:lang w:val="uk-UA"/>
        </w:rPr>
      </w:pPr>
      <w:r>
        <w:rPr>
          <w:sz w:val="24"/>
          <w:szCs w:val="24"/>
          <w:lang w:val="uk-UA"/>
        </w:rPr>
        <w:t>Назвіть основні види «фіктивних векселів», поясніть їх сутність, для чого вони використовуються?</w:t>
      </w:r>
    </w:p>
    <w:p w:rsidR="008D3EEF" w:rsidRDefault="008D3EEF" w:rsidP="008D3EEF">
      <w:pPr>
        <w:pStyle w:val="a9"/>
        <w:tabs>
          <w:tab w:val="left" w:pos="600"/>
        </w:tabs>
        <w:ind w:firstLine="720"/>
        <w:jc w:val="center"/>
        <w:rPr>
          <w:b/>
          <w:bCs/>
          <w:color w:val="000000"/>
          <w:sz w:val="24"/>
          <w:lang w:val="uk-UA"/>
        </w:rPr>
      </w:pPr>
    </w:p>
    <w:p w:rsidR="008D3EEF" w:rsidRDefault="008D3EEF" w:rsidP="008D3EEF">
      <w:pPr>
        <w:pStyle w:val="a9"/>
        <w:tabs>
          <w:tab w:val="left" w:pos="600"/>
        </w:tabs>
        <w:ind w:firstLine="720"/>
        <w:jc w:val="center"/>
        <w:rPr>
          <w:b/>
          <w:bCs/>
          <w:color w:val="000000"/>
          <w:sz w:val="24"/>
          <w:lang w:val="uk-UA"/>
        </w:rPr>
      </w:pPr>
      <w:r>
        <w:rPr>
          <w:b/>
          <w:bCs/>
          <w:color w:val="000000"/>
          <w:sz w:val="24"/>
          <w:lang w:val="uk-UA"/>
        </w:rPr>
        <w:t>Рекомендована література</w:t>
      </w:r>
    </w:p>
    <w:p w:rsidR="008D3EEF" w:rsidRDefault="008D3EEF" w:rsidP="008D3EEF">
      <w:pPr>
        <w:pStyle w:val="a9"/>
        <w:tabs>
          <w:tab w:val="left" w:pos="600"/>
        </w:tabs>
        <w:ind w:firstLine="720"/>
        <w:jc w:val="center"/>
        <w:rPr>
          <w:b/>
          <w:bCs/>
          <w:color w:val="000000"/>
          <w:sz w:val="24"/>
          <w:lang w:val="uk-UA"/>
        </w:rPr>
      </w:pPr>
    </w:p>
    <w:p w:rsidR="008D3EEF" w:rsidRPr="001C3E9D" w:rsidRDefault="008D3EEF" w:rsidP="008D3EEF">
      <w:pPr>
        <w:pStyle w:val="tl"/>
        <w:tabs>
          <w:tab w:val="left" w:pos="710"/>
        </w:tabs>
        <w:spacing w:before="0" w:beforeAutospacing="0" w:after="0" w:afterAutospacing="0" w:line="276" w:lineRule="auto"/>
        <w:ind w:left="993" w:hanging="284"/>
        <w:jc w:val="both"/>
        <w:rPr>
          <w:bCs/>
          <w:color w:val="000000"/>
          <w:lang w:val="uk-UA"/>
        </w:rPr>
      </w:pPr>
      <w:r w:rsidRPr="008D3EEF">
        <w:rPr>
          <w:lang w:val="uk-UA" w:eastAsia="uk-UA"/>
        </w:rPr>
        <w:t>1.</w:t>
      </w:r>
      <w:r>
        <w:rPr>
          <w:lang w:eastAsia="uk-UA"/>
        </w:rPr>
        <w:t xml:space="preserve"> </w:t>
      </w:r>
      <w:r w:rsidRPr="001C3E9D">
        <w:rPr>
          <w:lang w:eastAsia="uk-UA"/>
        </w:rPr>
        <w:t>Еш С. М.</w:t>
      </w:r>
      <w:r w:rsidRPr="001C3E9D">
        <w:rPr>
          <w:lang w:val="uk-UA" w:eastAsia="uk-UA"/>
        </w:rPr>
        <w:t xml:space="preserve"> </w:t>
      </w:r>
      <w:r w:rsidRPr="001C3E9D">
        <w:rPr>
          <w:lang w:eastAsia="uk-UA"/>
        </w:rPr>
        <w:t xml:space="preserve">Фінансовий ринок: Навч. </w:t>
      </w:r>
      <w:proofErr w:type="gramStart"/>
      <w:r w:rsidRPr="001C3E9D">
        <w:rPr>
          <w:lang w:eastAsia="uk-UA"/>
        </w:rPr>
        <w:t>пос</w:t>
      </w:r>
      <w:proofErr w:type="gramEnd"/>
      <w:r w:rsidRPr="001C3E9D">
        <w:rPr>
          <w:lang w:eastAsia="uk-UA"/>
        </w:rPr>
        <w:t>іб.</w:t>
      </w:r>
      <w:r w:rsidRPr="001C3E9D">
        <w:rPr>
          <w:lang w:val="uk-UA" w:eastAsia="uk-UA"/>
        </w:rPr>
        <w:t xml:space="preserve"> 2-ге вид. -</w:t>
      </w:r>
      <w:r w:rsidRPr="001C3E9D">
        <w:rPr>
          <w:lang w:eastAsia="uk-UA"/>
        </w:rPr>
        <w:t xml:space="preserve"> К.: Центр учбової літератури,  20</w:t>
      </w:r>
      <w:r w:rsidRPr="001C3E9D">
        <w:rPr>
          <w:lang w:val="uk-UA" w:eastAsia="uk-UA"/>
        </w:rPr>
        <w:t>11</w:t>
      </w:r>
      <w:r w:rsidRPr="001C3E9D">
        <w:rPr>
          <w:lang w:eastAsia="uk-UA"/>
        </w:rPr>
        <w:t>. — 528 с</w:t>
      </w:r>
      <w:proofErr w:type="gramStart"/>
      <w:r w:rsidRPr="001C3E9D">
        <w:rPr>
          <w:lang w:eastAsia="uk-UA"/>
        </w:rPr>
        <w:t>.</w:t>
      </w:r>
      <w:r w:rsidRPr="001C3E9D">
        <w:rPr>
          <w:lang w:val="uk-UA" w:eastAsia="uk-UA"/>
        </w:rPr>
        <w:t>.</w:t>
      </w:r>
      <w:proofErr w:type="gramEnd"/>
    </w:p>
    <w:p w:rsidR="008D3EEF" w:rsidRPr="001C3E9D" w:rsidRDefault="008D3EEF" w:rsidP="007A13BD">
      <w:pPr>
        <w:pStyle w:val="tl"/>
        <w:numPr>
          <w:ilvl w:val="0"/>
          <w:numId w:val="44"/>
        </w:numPr>
        <w:tabs>
          <w:tab w:val="left" w:pos="993"/>
        </w:tabs>
        <w:spacing w:before="0" w:beforeAutospacing="0" w:after="0" w:afterAutospacing="0" w:line="276" w:lineRule="auto"/>
        <w:ind w:left="993" w:hanging="284"/>
        <w:jc w:val="both"/>
        <w:rPr>
          <w:bCs/>
          <w:color w:val="000000"/>
          <w:lang w:val="uk-UA"/>
        </w:rPr>
      </w:pPr>
      <w:r w:rsidRPr="001C3E9D">
        <w:rPr>
          <w:color w:val="000000"/>
          <w:lang w:val="uk-UA"/>
        </w:rPr>
        <w:t>Буднік М.М., Мартюшева Л.С., Сабліна Н.В. Фінансовий ринок</w:t>
      </w:r>
      <w:r w:rsidRPr="001C3E9D">
        <w:rPr>
          <w:b/>
          <w:lang w:val="uk-UA" w:eastAsia="uk-UA"/>
        </w:rPr>
        <w:t xml:space="preserve"> </w:t>
      </w:r>
      <w:r w:rsidRPr="001C3E9D">
        <w:rPr>
          <w:lang w:val="uk-UA" w:eastAsia="uk-UA"/>
        </w:rPr>
        <w:t xml:space="preserve">Навч. пос. - К.: Центр учбової </w:t>
      </w:r>
      <w:r w:rsidRPr="001C3E9D">
        <w:rPr>
          <w:lang w:val="uk-UA" w:eastAsia="en-US"/>
        </w:rPr>
        <w:t xml:space="preserve">літератури, </w:t>
      </w:r>
      <w:r w:rsidRPr="001C3E9D">
        <w:rPr>
          <w:lang w:val="uk-UA"/>
        </w:rPr>
        <w:t>2009. - 334 с.</w:t>
      </w:r>
    </w:p>
    <w:p w:rsidR="000C5E6B" w:rsidRDefault="000C5E6B" w:rsidP="00F6501A">
      <w:pPr>
        <w:pStyle w:val="6"/>
        <w:shd w:val="clear" w:color="auto" w:fill="auto"/>
        <w:spacing w:before="0" w:after="0" w:line="240" w:lineRule="auto"/>
        <w:ind w:left="1069" w:right="20" w:firstLine="0"/>
        <w:jc w:val="both"/>
        <w:rPr>
          <w:b/>
          <w:sz w:val="24"/>
          <w:szCs w:val="24"/>
          <w:lang w:val="uk-UA"/>
        </w:rPr>
      </w:pPr>
    </w:p>
    <w:p w:rsidR="008D3EEF" w:rsidRDefault="00F6501A" w:rsidP="00F6501A">
      <w:pPr>
        <w:pStyle w:val="6"/>
        <w:shd w:val="clear" w:color="auto" w:fill="auto"/>
        <w:spacing w:before="0" w:after="0" w:line="240" w:lineRule="auto"/>
        <w:ind w:left="1069" w:right="20" w:firstLine="0"/>
        <w:jc w:val="both"/>
        <w:rPr>
          <w:rStyle w:val="368"/>
          <w:bCs w:val="0"/>
          <w:sz w:val="24"/>
          <w:lang w:val="uk-UA" w:eastAsia="uk-UA"/>
        </w:rPr>
      </w:pPr>
      <w:r w:rsidRPr="00F6501A">
        <w:rPr>
          <w:b/>
          <w:sz w:val="24"/>
          <w:szCs w:val="24"/>
          <w:lang w:val="uk-UA"/>
        </w:rPr>
        <w:t xml:space="preserve">Тема 12. </w:t>
      </w:r>
      <w:r w:rsidRPr="00F6501A">
        <w:rPr>
          <w:rStyle w:val="368"/>
          <w:bCs w:val="0"/>
          <w:sz w:val="24"/>
          <w:lang w:eastAsia="uk-UA"/>
        </w:rPr>
        <w:t>Кредитний ринок як складова ринку капіталі</w:t>
      </w:r>
      <w:proofErr w:type="gramStart"/>
      <w:r w:rsidRPr="00F6501A">
        <w:rPr>
          <w:rStyle w:val="368"/>
          <w:bCs w:val="0"/>
          <w:sz w:val="24"/>
          <w:lang w:eastAsia="uk-UA"/>
        </w:rPr>
        <w:t>в</w:t>
      </w:r>
      <w:proofErr w:type="gramEnd"/>
    </w:p>
    <w:p w:rsidR="00F6501A" w:rsidRDefault="00F6501A" w:rsidP="00F6501A">
      <w:pPr>
        <w:pStyle w:val="6"/>
        <w:shd w:val="clear" w:color="auto" w:fill="auto"/>
        <w:spacing w:before="0" w:after="0" w:line="240" w:lineRule="auto"/>
        <w:ind w:left="1069" w:right="20" w:firstLine="0"/>
        <w:jc w:val="both"/>
        <w:rPr>
          <w:rStyle w:val="368"/>
          <w:bCs w:val="0"/>
          <w:sz w:val="24"/>
          <w:lang w:val="uk-UA" w:eastAsia="uk-UA"/>
        </w:rPr>
      </w:pPr>
    </w:p>
    <w:p w:rsidR="00F6501A" w:rsidRDefault="00F6501A" w:rsidP="00F6501A">
      <w:pPr>
        <w:pStyle w:val="1"/>
        <w:ind w:firstLine="720"/>
        <w:rPr>
          <w:color w:val="000000"/>
          <w:sz w:val="24"/>
          <w:szCs w:val="24"/>
          <w:lang w:val="uk-UA"/>
        </w:rPr>
      </w:pPr>
      <w:r>
        <w:rPr>
          <w:color w:val="000000"/>
          <w:sz w:val="24"/>
          <w:szCs w:val="24"/>
          <w:lang w:val="uk-UA"/>
        </w:rPr>
        <w:t>Питання для самостійного вивчення</w:t>
      </w:r>
    </w:p>
    <w:p w:rsidR="007A7F7F" w:rsidRPr="007A7F7F" w:rsidRDefault="007A7F7F" w:rsidP="007A7F7F">
      <w:pPr>
        <w:rPr>
          <w:lang w:val="uk-UA"/>
        </w:rPr>
      </w:pPr>
    </w:p>
    <w:p w:rsidR="00F6501A" w:rsidRPr="00F6501A" w:rsidRDefault="00F6501A" w:rsidP="007A13BD">
      <w:pPr>
        <w:pStyle w:val="a6"/>
        <w:numPr>
          <w:ilvl w:val="0"/>
          <w:numId w:val="46"/>
        </w:numPr>
        <w:tabs>
          <w:tab w:val="left" w:pos="1134"/>
        </w:tabs>
        <w:ind w:hanging="11"/>
        <w:rPr>
          <w:sz w:val="24"/>
          <w:szCs w:val="24"/>
        </w:rPr>
      </w:pPr>
      <w:r w:rsidRPr="00F6501A">
        <w:rPr>
          <w:sz w:val="24"/>
          <w:szCs w:val="24"/>
          <w:lang w:eastAsia="uk-UA"/>
        </w:rPr>
        <w:t>Кредитні рейтинги.</w:t>
      </w:r>
    </w:p>
    <w:p w:rsidR="00F6501A" w:rsidRDefault="00F6501A" w:rsidP="00F6501A">
      <w:pPr>
        <w:tabs>
          <w:tab w:val="left" w:pos="600"/>
          <w:tab w:val="left" w:pos="851"/>
        </w:tabs>
        <w:ind w:firstLine="720"/>
        <w:jc w:val="both"/>
        <w:rPr>
          <w:b/>
          <w:bCs/>
          <w:color w:val="000000"/>
          <w:sz w:val="24"/>
          <w:lang w:val="uk-UA"/>
        </w:rPr>
      </w:pPr>
    </w:p>
    <w:p w:rsidR="00F6501A" w:rsidRDefault="00F6501A" w:rsidP="00F6501A">
      <w:pPr>
        <w:pStyle w:val="12"/>
        <w:widowControl/>
        <w:spacing w:before="0" w:line="240" w:lineRule="auto"/>
        <w:ind w:right="-1" w:firstLine="720"/>
        <w:jc w:val="center"/>
        <w:rPr>
          <w:b/>
          <w:bCs/>
          <w:i/>
          <w:iCs/>
          <w:color w:val="000000"/>
          <w:sz w:val="24"/>
          <w:szCs w:val="24"/>
        </w:rPr>
      </w:pPr>
      <w:r>
        <w:rPr>
          <w:b/>
          <w:bCs/>
          <w:i/>
          <w:iCs/>
          <w:color w:val="000000"/>
          <w:sz w:val="24"/>
          <w:szCs w:val="24"/>
        </w:rPr>
        <w:t>Методичні рекомендації до вивчення питання</w:t>
      </w:r>
    </w:p>
    <w:p w:rsidR="00F6501A" w:rsidRPr="00F6501A" w:rsidRDefault="00F6501A" w:rsidP="00F6501A">
      <w:pPr>
        <w:pStyle w:val="6"/>
        <w:shd w:val="clear" w:color="auto" w:fill="auto"/>
        <w:spacing w:before="0" w:after="0" w:line="240" w:lineRule="auto"/>
        <w:ind w:left="1069" w:right="20" w:firstLine="0"/>
        <w:jc w:val="both"/>
        <w:rPr>
          <w:b/>
          <w:sz w:val="24"/>
          <w:szCs w:val="24"/>
          <w:lang w:val="uk-UA"/>
        </w:rPr>
      </w:pPr>
    </w:p>
    <w:p w:rsidR="007A7F7F" w:rsidRPr="001942F2" w:rsidRDefault="007A7F7F" w:rsidP="001942F2">
      <w:pPr>
        <w:pStyle w:val="6"/>
        <w:shd w:val="clear" w:color="auto" w:fill="auto"/>
        <w:spacing w:before="0" w:after="0" w:line="240" w:lineRule="auto"/>
        <w:ind w:left="20" w:right="20" w:firstLine="689"/>
        <w:jc w:val="both"/>
        <w:rPr>
          <w:sz w:val="24"/>
          <w:szCs w:val="24"/>
          <w:lang w:val="uk-UA"/>
        </w:rPr>
      </w:pPr>
      <w:r w:rsidRPr="001942F2">
        <w:rPr>
          <w:sz w:val="24"/>
          <w:szCs w:val="24"/>
          <w:lang w:val="uk-UA"/>
        </w:rPr>
        <w:t xml:space="preserve">Необхідною складовою інфраструктури кредитного ринку є </w:t>
      </w:r>
      <w:r w:rsidRPr="001942F2">
        <w:rPr>
          <w:rStyle w:val="af2"/>
          <w:sz w:val="24"/>
          <w:szCs w:val="24"/>
        </w:rPr>
        <w:t>рейтингові агентства,</w:t>
      </w:r>
      <w:r w:rsidRPr="001942F2">
        <w:rPr>
          <w:sz w:val="24"/>
          <w:szCs w:val="24"/>
          <w:lang w:val="uk-UA"/>
        </w:rPr>
        <w:t xml:space="preserve"> які регулярно проводять оцінювання кредитоспроможності позичальників і за результатами оці</w:t>
      </w:r>
      <w:r w:rsidRPr="001942F2">
        <w:rPr>
          <w:sz w:val="24"/>
          <w:szCs w:val="24"/>
          <w:lang w:val="uk-UA"/>
        </w:rPr>
        <w:softHyphen/>
        <w:t>нювання присвоюють позичальникам певні кредитні рейтин</w:t>
      </w:r>
      <w:r w:rsidRPr="001942F2">
        <w:rPr>
          <w:sz w:val="24"/>
          <w:szCs w:val="24"/>
          <w:lang w:val="uk-UA"/>
        </w:rPr>
        <w:softHyphen/>
        <w:t xml:space="preserve">ги. Рейтинги, присвоєні найвідомішими рейтинговими </w:t>
      </w:r>
      <w:r w:rsidRPr="001942F2">
        <w:rPr>
          <w:sz w:val="24"/>
          <w:szCs w:val="24"/>
          <w:lang w:val="uk-UA" w:eastAsia="ru-RU" w:bidi="ru-RU"/>
        </w:rPr>
        <w:t>агент</w:t>
      </w:r>
      <w:r w:rsidRPr="001942F2">
        <w:rPr>
          <w:sz w:val="24"/>
          <w:szCs w:val="24"/>
          <w:lang w:val="uk-UA" w:eastAsia="ru-RU" w:bidi="ru-RU"/>
        </w:rPr>
        <w:softHyphen/>
        <w:t>ствами,</w:t>
      </w:r>
      <w:r w:rsidRPr="001942F2">
        <w:rPr>
          <w:sz w:val="24"/>
          <w:szCs w:val="24"/>
          <w:lang w:val="uk-UA"/>
        </w:rPr>
        <w:t xml:space="preserve"> враховуються банками-кредиторами при наданні позик і учасниками ринку при інвестуванні коштів у боргові зобов’язання емітентів-позичальників. Рейтинги присвою</w:t>
      </w:r>
      <w:r w:rsidRPr="001942F2">
        <w:rPr>
          <w:sz w:val="24"/>
          <w:szCs w:val="24"/>
          <w:lang w:val="uk-UA"/>
        </w:rPr>
        <w:softHyphen/>
        <w:t>ються позичальникам і борговим зобов’язанням, які вони емітують. Усі рейтинги характеризують спроможність пози</w:t>
      </w:r>
      <w:r w:rsidRPr="001942F2">
        <w:rPr>
          <w:sz w:val="24"/>
          <w:szCs w:val="24"/>
          <w:lang w:val="uk-UA"/>
        </w:rPr>
        <w:softHyphen/>
        <w:t>чальників вчасно і в повному обсязі відповідати за своїми зо</w:t>
      </w:r>
      <w:r w:rsidRPr="001942F2">
        <w:rPr>
          <w:sz w:val="24"/>
          <w:szCs w:val="24"/>
          <w:lang w:val="uk-UA"/>
        </w:rPr>
        <w:softHyphen/>
        <w:t xml:space="preserve">бов’язаннями. Одним із основних кредитних рейтингів, що надаються відомими рейтинговими агентствами </w:t>
      </w:r>
      <w:r w:rsidRPr="001942F2">
        <w:rPr>
          <w:sz w:val="24"/>
          <w:szCs w:val="24"/>
          <w:lang w:val="uk-UA" w:bidi="en-US"/>
        </w:rPr>
        <w:t>«</w:t>
      </w:r>
      <w:r w:rsidRPr="001942F2">
        <w:rPr>
          <w:sz w:val="24"/>
          <w:szCs w:val="24"/>
          <w:lang w:val="en-US" w:bidi="en-US"/>
        </w:rPr>
        <w:t>Moody</w:t>
      </w:r>
      <w:r w:rsidRPr="001942F2">
        <w:rPr>
          <w:sz w:val="24"/>
          <w:szCs w:val="24"/>
          <w:lang w:val="uk-UA" w:bidi="en-US"/>
        </w:rPr>
        <w:t>’</w:t>
      </w:r>
      <w:r w:rsidRPr="001942F2">
        <w:rPr>
          <w:sz w:val="24"/>
          <w:szCs w:val="24"/>
          <w:lang w:val="en-US" w:bidi="en-US"/>
        </w:rPr>
        <w:t>s</w:t>
      </w:r>
      <w:r w:rsidRPr="001942F2">
        <w:rPr>
          <w:sz w:val="24"/>
          <w:szCs w:val="24"/>
          <w:lang w:val="uk-UA" w:bidi="en-US"/>
        </w:rPr>
        <w:t xml:space="preserve">» </w:t>
      </w:r>
      <w:r w:rsidRPr="001942F2">
        <w:rPr>
          <w:sz w:val="24"/>
          <w:szCs w:val="24"/>
          <w:lang w:val="uk-UA"/>
        </w:rPr>
        <w:t xml:space="preserve">та </w:t>
      </w:r>
      <w:r w:rsidRPr="001942F2">
        <w:rPr>
          <w:sz w:val="24"/>
          <w:szCs w:val="24"/>
          <w:lang w:val="uk-UA" w:bidi="en-US"/>
        </w:rPr>
        <w:t>«</w:t>
      </w:r>
      <w:r w:rsidRPr="001942F2">
        <w:rPr>
          <w:sz w:val="24"/>
          <w:szCs w:val="24"/>
          <w:lang w:val="en-US" w:bidi="en-US"/>
        </w:rPr>
        <w:t>Standard</w:t>
      </w:r>
      <w:r w:rsidRPr="001942F2">
        <w:rPr>
          <w:sz w:val="24"/>
          <w:szCs w:val="24"/>
          <w:lang w:val="uk-UA" w:bidi="en-US"/>
        </w:rPr>
        <w:t xml:space="preserve"> </w:t>
      </w:r>
      <w:r w:rsidRPr="001942F2">
        <w:rPr>
          <w:sz w:val="24"/>
          <w:szCs w:val="24"/>
          <w:lang w:val="uk-UA"/>
        </w:rPr>
        <w:t xml:space="preserve">&amp; </w:t>
      </w:r>
      <w:r w:rsidRPr="001942F2">
        <w:rPr>
          <w:sz w:val="24"/>
          <w:szCs w:val="24"/>
          <w:lang w:val="en-US" w:bidi="en-US"/>
        </w:rPr>
        <w:t>Poor</w:t>
      </w:r>
      <w:r w:rsidRPr="001942F2">
        <w:rPr>
          <w:sz w:val="24"/>
          <w:szCs w:val="24"/>
          <w:lang w:val="uk-UA" w:bidi="en-US"/>
        </w:rPr>
        <w:t>’</w:t>
      </w:r>
      <w:r w:rsidRPr="001942F2">
        <w:rPr>
          <w:sz w:val="24"/>
          <w:szCs w:val="24"/>
          <w:lang w:val="en-US" w:bidi="en-US"/>
        </w:rPr>
        <w:t>s</w:t>
      </w:r>
      <w:r w:rsidRPr="001942F2">
        <w:rPr>
          <w:sz w:val="24"/>
          <w:szCs w:val="24"/>
          <w:lang w:val="uk-UA" w:bidi="en-US"/>
        </w:rPr>
        <w:t xml:space="preserve">», </w:t>
      </w:r>
      <w:r w:rsidRPr="001942F2">
        <w:rPr>
          <w:sz w:val="24"/>
          <w:szCs w:val="24"/>
          <w:lang w:val="uk-UA"/>
        </w:rPr>
        <w:t>є рейтинги облігацій, які досить точно відображають кредитний рейтинг самих емітентів-позичальників.</w:t>
      </w:r>
    </w:p>
    <w:p w:rsidR="007A7F7F" w:rsidRPr="001942F2" w:rsidRDefault="007A7F7F" w:rsidP="001942F2">
      <w:pPr>
        <w:pStyle w:val="6"/>
        <w:shd w:val="clear" w:color="auto" w:fill="auto"/>
        <w:spacing w:before="0" w:after="0" w:line="240" w:lineRule="auto"/>
        <w:ind w:left="20" w:right="20" w:firstLine="689"/>
        <w:jc w:val="both"/>
        <w:rPr>
          <w:sz w:val="24"/>
          <w:szCs w:val="24"/>
        </w:rPr>
      </w:pPr>
      <w:proofErr w:type="gramStart"/>
      <w:r w:rsidRPr="001942F2">
        <w:rPr>
          <w:sz w:val="24"/>
          <w:szCs w:val="24"/>
        </w:rPr>
        <w:t>Кр</w:t>
      </w:r>
      <w:proofErr w:type="gramEnd"/>
      <w:r w:rsidRPr="001942F2">
        <w:rPr>
          <w:sz w:val="24"/>
          <w:szCs w:val="24"/>
        </w:rPr>
        <w:t xml:space="preserve">ім рейтингів облігацій, на кредитному ринку досить поширеними є рейтинги кредитів і рейтинги позичальників. Системи </w:t>
      </w:r>
      <w:r w:rsidRPr="001942F2">
        <w:rPr>
          <w:rStyle w:val="af2"/>
          <w:sz w:val="24"/>
          <w:szCs w:val="24"/>
        </w:rPr>
        <w:t>рейтингу кредитів</w:t>
      </w:r>
      <w:r w:rsidRPr="001942F2">
        <w:rPr>
          <w:sz w:val="24"/>
          <w:szCs w:val="24"/>
        </w:rPr>
        <w:t xml:space="preserve"> за якістю є важливим інструмен</w:t>
      </w:r>
      <w:r w:rsidRPr="001942F2">
        <w:rPr>
          <w:sz w:val="24"/>
          <w:szCs w:val="24"/>
        </w:rPr>
        <w:softHyphen/>
        <w:t>том систематичного оцінювання ступеня кредитного ризику при наданні різних видів кредитів. Такі системи часто ство</w:t>
      </w:r>
      <w:r w:rsidRPr="001942F2">
        <w:rPr>
          <w:sz w:val="24"/>
          <w:szCs w:val="24"/>
        </w:rPr>
        <w:softHyphen/>
        <w:t>рюються самими банками з метою спростити та полегшити процес прийняття рішення про надання кредитів співробітни</w:t>
      </w:r>
      <w:r w:rsidRPr="001942F2">
        <w:rPr>
          <w:sz w:val="24"/>
          <w:szCs w:val="24"/>
        </w:rPr>
        <w:softHyphen/>
        <w:t>ками банку.</w:t>
      </w:r>
    </w:p>
    <w:p w:rsidR="007A7F7F" w:rsidRPr="001942F2" w:rsidRDefault="007A7F7F" w:rsidP="001942F2">
      <w:pPr>
        <w:pStyle w:val="6"/>
        <w:shd w:val="clear" w:color="auto" w:fill="auto"/>
        <w:spacing w:before="0" w:after="0" w:line="240" w:lineRule="auto"/>
        <w:ind w:left="20" w:right="20" w:firstLine="689"/>
        <w:jc w:val="both"/>
        <w:rPr>
          <w:sz w:val="24"/>
          <w:szCs w:val="24"/>
        </w:rPr>
      </w:pPr>
      <w:r w:rsidRPr="001942F2">
        <w:rPr>
          <w:sz w:val="24"/>
          <w:szCs w:val="24"/>
        </w:rPr>
        <w:t xml:space="preserve">Існують системи рейтингу, які основані на кількісному аналізі фінансового становища позичальника і системи </w:t>
      </w:r>
      <w:r w:rsidRPr="001942F2">
        <w:rPr>
          <w:sz w:val="24"/>
          <w:szCs w:val="24"/>
          <w:lang w:eastAsia="ru-RU" w:bidi="ru-RU"/>
        </w:rPr>
        <w:t>рей</w:t>
      </w:r>
      <w:r w:rsidRPr="001942F2">
        <w:rPr>
          <w:sz w:val="24"/>
          <w:szCs w:val="24"/>
          <w:lang w:eastAsia="ru-RU" w:bidi="ru-RU"/>
        </w:rPr>
        <w:softHyphen/>
        <w:t>тингу</w:t>
      </w:r>
      <w:r w:rsidRPr="001942F2">
        <w:rPr>
          <w:sz w:val="24"/>
          <w:szCs w:val="24"/>
        </w:rPr>
        <w:t xml:space="preserve"> якості кредиту, що розраховуються за бальною </w:t>
      </w:r>
      <w:r w:rsidRPr="001942F2">
        <w:rPr>
          <w:sz w:val="24"/>
          <w:szCs w:val="24"/>
          <w:lang w:eastAsia="ru-RU" w:bidi="ru-RU"/>
        </w:rPr>
        <w:t>систе</w:t>
      </w:r>
      <w:r w:rsidRPr="001942F2">
        <w:rPr>
          <w:sz w:val="24"/>
          <w:szCs w:val="24"/>
          <w:lang w:eastAsia="ru-RU" w:bidi="ru-RU"/>
        </w:rPr>
        <w:softHyphen/>
        <w:t>мою</w:t>
      </w:r>
      <w:r w:rsidRPr="001942F2">
        <w:rPr>
          <w:sz w:val="24"/>
          <w:szCs w:val="24"/>
        </w:rPr>
        <w:t xml:space="preserve">. </w:t>
      </w:r>
      <w:proofErr w:type="gramStart"/>
      <w:r w:rsidRPr="001942F2">
        <w:rPr>
          <w:sz w:val="24"/>
          <w:szCs w:val="24"/>
        </w:rPr>
        <w:t xml:space="preserve">Такі параметри, як призначення і сума </w:t>
      </w:r>
      <w:r w:rsidRPr="001942F2">
        <w:rPr>
          <w:sz w:val="24"/>
          <w:szCs w:val="24"/>
          <w:lang w:eastAsia="ru-RU" w:bidi="ru-RU"/>
        </w:rPr>
        <w:t>кре</w:t>
      </w:r>
      <w:r w:rsidRPr="001942F2">
        <w:rPr>
          <w:sz w:val="24"/>
          <w:szCs w:val="24"/>
          <w:lang w:eastAsia="ru-RU" w:bidi="ru-RU"/>
        </w:rPr>
        <w:softHyphen/>
        <w:t>диту,</w:t>
      </w:r>
      <w:r w:rsidRPr="001942F2">
        <w:rPr>
          <w:sz w:val="24"/>
          <w:szCs w:val="24"/>
        </w:rPr>
        <w:t xml:space="preserve"> фінансове становище позичальника, застава, термін і механізм погашення </w:t>
      </w:r>
      <w:r w:rsidRPr="001942F2">
        <w:rPr>
          <w:sz w:val="24"/>
          <w:szCs w:val="24"/>
          <w:lang w:eastAsia="ru-RU" w:bidi="ru-RU"/>
        </w:rPr>
        <w:t xml:space="preserve">кредиту, </w:t>
      </w:r>
      <w:r w:rsidRPr="001942F2">
        <w:rPr>
          <w:sz w:val="24"/>
          <w:szCs w:val="24"/>
        </w:rPr>
        <w:t>кредитна інформація про по</w:t>
      </w:r>
      <w:r w:rsidRPr="001942F2">
        <w:rPr>
          <w:sz w:val="24"/>
          <w:szCs w:val="24"/>
        </w:rPr>
        <w:softHyphen/>
        <w:t xml:space="preserve">зичальника, взаємовідносини з позичальником та вартість кредиту оцінюються певною кількістю балів. Загальний </w:t>
      </w:r>
      <w:r w:rsidRPr="001942F2">
        <w:rPr>
          <w:sz w:val="24"/>
          <w:szCs w:val="24"/>
          <w:lang w:eastAsia="ru-RU" w:bidi="ru-RU"/>
        </w:rPr>
        <w:t>рей</w:t>
      </w:r>
      <w:r w:rsidRPr="001942F2">
        <w:rPr>
          <w:sz w:val="24"/>
          <w:szCs w:val="24"/>
          <w:lang w:eastAsia="ru-RU" w:bidi="ru-RU"/>
        </w:rPr>
        <w:softHyphen/>
        <w:t>тинг</w:t>
      </w:r>
      <w:r w:rsidRPr="001942F2">
        <w:rPr>
          <w:sz w:val="24"/>
          <w:szCs w:val="24"/>
        </w:rPr>
        <w:t xml:space="preserve"> визначається на основі суми балів за всіма показниками.</w:t>
      </w:r>
      <w:proofErr w:type="gramEnd"/>
    </w:p>
    <w:p w:rsidR="001942F2" w:rsidRDefault="007A7F7F" w:rsidP="001942F2">
      <w:pPr>
        <w:pStyle w:val="6"/>
        <w:shd w:val="clear" w:color="auto" w:fill="auto"/>
        <w:spacing w:before="0" w:after="0" w:line="240" w:lineRule="auto"/>
        <w:ind w:left="20" w:right="20" w:firstLine="689"/>
        <w:jc w:val="both"/>
        <w:rPr>
          <w:sz w:val="24"/>
          <w:szCs w:val="24"/>
          <w:lang w:val="uk-UA"/>
        </w:rPr>
      </w:pPr>
      <w:r w:rsidRPr="001942F2">
        <w:rPr>
          <w:sz w:val="24"/>
          <w:szCs w:val="24"/>
        </w:rPr>
        <w:t>Систему кредитних рейтингів доповнюють рейтинги по</w:t>
      </w:r>
      <w:r w:rsidRPr="001942F2">
        <w:rPr>
          <w:sz w:val="24"/>
          <w:szCs w:val="24"/>
        </w:rPr>
        <w:softHyphen/>
        <w:t>зичальників, у яких проводиться класифікація позичальників залежно від їх можливостей по залученню коштів на ринку банківських кредиті</w:t>
      </w:r>
      <w:proofErr w:type="gramStart"/>
      <w:r w:rsidRPr="001942F2">
        <w:rPr>
          <w:sz w:val="24"/>
          <w:szCs w:val="24"/>
        </w:rPr>
        <w:t>в</w:t>
      </w:r>
      <w:proofErr w:type="gramEnd"/>
      <w:r w:rsidRPr="001942F2">
        <w:rPr>
          <w:sz w:val="24"/>
          <w:szCs w:val="24"/>
        </w:rPr>
        <w:t>, обслуговуванню боргу тощо.</w:t>
      </w:r>
    </w:p>
    <w:p w:rsidR="007A7F7F" w:rsidRPr="001942F2" w:rsidRDefault="007A7F7F" w:rsidP="001942F2">
      <w:pPr>
        <w:pStyle w:val="6"/>
        <w:shd w:val="clear" w:color="auto" w:fill="auto"/>
        <w:spacing w:before="0" w:after="0" w:line="240" w:lineRule="auto"/>
        <w:ind w:left="20" w:right="20" w:firstLine="689"/>
        <w:rPr>
          <w:sz w:val="24"/>
          <w:szCs w:val="24"/>
        </w:rPr>
      </w:pPr>
      <w:r w:rsidRPr="001942F2">
        <w:rPr>
          <w:sz w:val="24"/>
          <w:szCs w:val="24"/>
        </w:rPr>
        <w:t>РЕЙТИНГИ ЯКОСТІ КРЕДИТУ</w:t>
      </w:r>
    </w:p>
    <w:tbl>
      <w:tblPr>
        <w:tblW w:w="10216" w:type="dxa"/>
        <w:tblLayout w:type="fixed"/>
        <w:tblCellMar>
          <w:left w:w="10" w:type="dxa"/>
          <w:right w:w="10" w:type="dxa"/>
        </w:tblCellMar>
        <w:tblLook w:val="0000" w:firstRow="0" w:lastRow="0" w:firstColumn="0" w:lastColumn="0" w:noHBand="0" w:noVBand="0"/>
      </w:tblPr>
      <w:tblGrid>
        <w:gridCol w:w="901"/>
        <w:gridCol w:w="1661"/>
        <w:gridCol w:w="7654"/>
      </w:tblGrid>
      <w:tr w:rsidR="007A7F7F" w:rsidRPr="001942F2" w:rsidTr="001942F2">
        <w:trPr>
          <w:trHeight w:hRule="exact" w:val="299"/>
        </w:trPr>
        <w:tc>
          <w:tcPr>
            <w:tcW w:w="901" w:type="dxa"/>
            <w:tcBorders>
              <w:top w:val="single" w:sz="4" w:space="0" w:color="auto"/>
              <w:left w:val="single" w:sz="4" w:space="0" w:color="auto"/>
            </w:tcBorders>
            <w:shd w:val="clear" w:color="auto" w:fill="FFFFFF"/>
            <w:vAlign w:val="center"/>
          </w:tcPr>
          <w:p w:rsidR="007A7F7F" w:rsidRPr="001942F2" w:rsidRDefault="007A7F7F" w:rsidP="001942F2">
            <w:pPr>
              <w:pStyle w:val="6"/>
              <w:shd w:val="clear" w:color="auto" w:fill="auto"/>
              <w:spacing w:before="0" w:after="0" w:line="240" w:lineRule="auto"/>
              <w:ind w:firstLine="0"/>
              <w:jc w:val="left"/>
              <w:rPr>
                <w:sz w:val="22"/>
                <w:szCs w:val="22"/>
              </w:rPr>
            </w:pPr>
            <w:r w:rsidRPr="001942F2">
              <w:rPr>
                <w:rStyle w:val="85pt"/>
                <w:sz w:val="22"/>
                <w:szCs w:val="22"/>
              </w:rPr>
              <w:t>Рейтинг</w:t>
            </w:r>
          </w:p>
        </w:tc>
        <w:tc>
          <w:tcPr>
            <w:tcW w:w="1661" w:type="dxa"/>
            <w:tcBorders>
              <w:top w:val="single" w:sz="4" w:space="0" w:color="auto"/>
              <w:left w:val="single" w:sz="4" w:space="0" w:color="auto"/>
            </w:tcBorders>
            <w:shd w:val="clear" w:color="auto" w:fill="FFFFFF"/>
            <w:vAlign w:val="center"/>
          </w:tcPr>
          <w:p w:rsidR="007A7F7F" w:rsidRPr="001942F2" w:rsidRDefault="007A7F7F" w:rsidP="001942F2">
            <w:pPr>
              <w:pStyle w:val="6"/>
              <w:shd w:val="clear" w:color="auto" w:fill="auto"/>
              <w:spacing w:before="0" w:after="0" w:line="240" w:lineRule="auto"/>
              <w:ind w:firstLine="0"/>
              <w:jc w:val="both"/>
              <w:rPr>
                <w:sz w:val="22"/>
                <w:szCs w:val="22"/>
              </w:rPr>
            </w:pPr>
            <w:r w:rsidRPr="001942F2">
              <w:rPr>
                <w:rStyle w:val="85pt"/>
                <w:sz w:val="22"/>
                <w:szCs w:val="22"/>
              </w:rPr>
              <w:t>Класифікація</w:t>
            </w:r>
          </w:p>
        </w:tc>
        <w:tc>
          <w:tcPr>
            <w:tcW w:w="7654" w:type="dxa"/>
            <w:tcBorders>
              <w:top w:val="single" w:sz="4" w:space="0" w:color="auto"/>
              <w:left w:val="single" w:sz="4" w:space="0" w:color="auto"/>
              <w:right w:val="single" w:sz="4" w:space="0" w:color="auto"/>
            </w:tcBorders>
            <w:shd w:val="clear" w:color="auto" w:fill="FFFFFF"/>
            <w:vAlign w:val="center"/>
          </w:tcPr>
          <w:p w:rsidR="007A7F7F" w:rsidRPr="001942F2" w:rsidRDefault="007A7F7F" w:rsidP="001942F2">
            <w:pPr>
              <w:pStyle w:val="6"/>
              <w:shd w:val="clear" w:color="auto" w:fill="auto"/>
              <w:spacing w:before="0" w:after="0" w:line="240" w:lineRule="auto"/>
              <w:ind w:firstLine="689"/>
              <w:rPr>
                <w:sz w:val="22"/>
                <w:szCs w:val="22"/>
              </w:rPr>
            </w:pPr>
            <w:r w:rsidRPr="001942F2">
              <w:rPr>
                <w:rStyle w:val="85pt"/>
                <w:sz w:val="22"/>
                <w:szCs w:val="22"/>
              </w:rPr>
              <w:t>Опис</w:t>
            </w:r>
          </w:p>
        </w:tc>
      </w:tr>
      <w:tr w:rsidR="007A7F7F" w:rsidRPr="001942F2" w:rsidTr="001942F2">
        <w:trPr>
          <w:trHeight w:hRule="exact" w:val="857"/>
        </w:trPr>
        <w:tc>
          <w:tcPr>
            <w:tcW w:w="901" w:type="dxa"/>
            <w:tcBorders>
              <w:top w:val="single" w:sz="4" w:space="0" w:color="auto"/>
              <w:left w:val="single" w:sz="4" w:space="0" w:color="auto"/>
            </w:tcBorders>
            <w:shd w:val="clear" w:color="auto" w:fill="FFFFFF"/>
          </w:tcPr>
          <w:p w:rsidR="007A7F7F" w:rsidRPr="001942F2" w:rsidRDefault="007A7F7F" w:rsidP="001942F2">
            <w:pPr>
              <w:pStyle w:val="6"/>
              <w:shd w:val="clear" w:color="auto" w:fill="auto"/>
              <w:spacing w:before="0" w:after="0" w:line="240" w:lineRule="auto"/>
              <w:ind w:firstLine="689"/>
              <w:rPr>
                <w:sz w:val="22"/>
                <w:szCs w:val="22"/>
              </w:rPr>
            </w:pPr>
            <w:r w:rsidRPr="001942F2">
              <w:rPr>
                <w:rStyle w:val="10pt"/>
                <w:sz w:val="22"/>
                <w:szCs w:val="22"/>
              </w:rPr>
              <w:t>1</w:t>
            </w:r>
          </w:p>
        </w:tc>
        <w:tc>
          <w:tcPr>
            <w:tcW w:w="1661" w:type="dxa"/>
            <w:tcBorders>
              <w:top w:val="single" w:sz="4" w:space="0" w:color="auto"/>
              <w:left w:val="single" w:sz="4" w:space="0" w:color="auto"/>
            </w:tcBorders>
            <w:shd w:val="clear" w:color="auto" w:fill="FFFFFF"/>
          </w:tcPr>
          <w:p w:rsidR="007A7F7F" w:rsidRPr="001942F2" w:rsidRDefault="007A7F7F" w:rsidP="001942F2">
            <w:pPr>
              <w:pStyle w:val="6"/>
              <w:shd w:val="clear" w:color="auto" w:fill="auto"/>
              <w:spacing w:before="0" w:after="0" w:line="240" w:lineRule="auto"/>
              <w:ind w:firstLine="0"/>
              <w:jc w:val="both"/>
              <w:rPr>
                <w:sz w:val="22"/>
                <w:szCs w:val="22"/>
              </w:rPr>
            </w:pPr>
            <w:r w:rsidRPr="001942F2">
              <w:rPr>
                <w:rStyle w:val="10pt"/>
                <w:sz w:val="22"/>
                <w:szCs w:val="22"/>
              </w:rPr>
              <w:t>«Прайм»</w:t>
            </w:r>
          </w:p>
        </w:tc>
        <w:tc>
          <w:tcPr>
            <w:tcW w:w="7654" w:type="dxa"/>
            <w:tcBorders>
              <w:top w:val="single" w:sz="4" w:space="0" w:color="auto"/>
              <w:left w:val="single" w:sz="4" w:space="0" w:color="auto"/>
              <w:right w:val="single" w:sz="4" w:space="0" w:color="auto"/>
            </w:tcBorders>
            <w:shd w:val="clear" w:color="auto" w:fill="FFFFFF"/>
            <w:vAlign w:val="bottom"/>
          </w:tcPr>
          <w:p w:rsidR="007A7F7F" w:rsidRPr="001942F2" w:rsidRDefault="007A7F7F" w:rsidP="001942F2">
            <w:pPr>
              <w:pStyle w:val="6"/>
              <w:shd w:val="clear" w:color="auto" w:fill="auto"/>
              <w:spacing w:before="0" w:after="0" w:line="240" w:lineRule="auto"/>
              <w:ind w:firstLine="689"/>
              <w:jc w:val="both"/>
              <w:rPr>
                <w:sz w:val="22"/>
                <w:szCs w:val="22"/>
              </w:rPr>
            </w:pPr>
            <w:r w:rsidRPr="001942F2">
              <w:rPr>
                <w:rStyle w:val="10pt"/>
                <w:sz w:val="22"/>
                <w:szCs w:val="22"/>
              </w:rPr>
              <w:t>Позичальник із найвищим кредитним рейтин</w:t>
            </w:r>
            <w:r w:rsidRPr="001942F2">
              <w:rPr>
                <w:rStyle w:val="10pt"/>
                <w:sz w:val="22"/>
                <w:szCs w:val="22"/>
              </w:rPr>
              <w:softHyphen/>
              <w:t>гом. Відмінно обслуговує борг, має потужний грошовий потік, першокласну заставу, при</w:t>
            </w:r>
            <w:r w:rsidRPr="001942F2">
              <w:rPr>
                <w:rStyle w:val="10pt"/>
                <w:sz w:val="22"/>
                <w:szCs w:val="22"/>
              </w:rPr>
              <w:softHyphen/>
              <w:t>вабливі характеристики позики</w:t>
            </w:r>
          </w:p>
        </w:tc>
      </w:tr>
      <w:tr w:rsidR="007A7F7F" w:rsidRPr="001942F2" w:rsidTr="001942F2">
        <w:trPr>
          <w:trHeight w:hRule="exact" w:val="912"/>
        </w:trPr>
        <w:tc>
          <w:tcPr>
            <w:tcW w:w="901" w:type="dxa"/>
            <w:tcBorders>
              <w:top w:val="single" w:sz="4" w:space="0" w:color="auto"/>
              <w:left w:val="single" w:sz="4" w:space="0" w:color="auto"/>
            </w:tcBorders>
            <w:shd w:val="clear" w:color="auto" w:fill="FFFFFF"/>
          </w:tcPr>
          <w:p w:rsidR="007A7F7F" w:rsidRPr="001942F2" w:rsidRDefault="007A7F7F" w:rsidP="001942F2">
            <w:pPr>
              <w:pStyle w:val="6"/>
              <w:shd w:val="clear" w:color="auto" w:fill="auto"/>
              <w:spacing w:before="0" w:after="0" w:line="240" w:lineRule="auto"/>
              <w:ind w:firstLine="689"/>
              <w:rPr>
                <w:sz w:val="22"/>
                <w:szCs w:val="22"/>
              </w:rPr>
            </w:pPr>
            <w:r w:rsidRPr="001942F2">
              <w:rPr>
                <w:rStyle w:val="10pt"/>
                <w:sz w:val="22"/>
                <w:szCs w:val="22"/>
              </w:rPr>
              <w:t>2</w:t>
            </w:r>
          </w:p>
        </w:tc>
        <w:tc>
          <w:tcPr>
            <w:tcW w:w="1661" w:type="dxa"/>
            <w:tcBorders>
              <w:top w:val="single" w:sz="4" w:space="0" w:color="auto"/>
              <w:left w:val="single" w:sz="4" w:space="0" w:color="auto"/>
            </w:tcBorders>
            <w:shd w:val="clear" w:color="auto" w:fill="FFFFFF"/>
          </w:tcPr>
          <w:p w:rsidR="007A7F7F" w:rsidRPr="001942F2" w:rsidRDefault="007A7F7F" w:rsidP="001942F2">
            <w:pPr>
              <w:pStyle w:val="6"/>
              <w:shd w:val="clear" w:color="auto" w:fill="auto"/>
              <w:spacing w:before="0" w:after="0" w:line="240" w:lineRule="auto"/>
              <w:ind w:firstLine="0"/>
              <w:jc w:val="both"/>
              <w:rPr>
                <w:sz w:val="22"/>
                <w:szCs w:val="22"/>
              </w:rPr>
            </w:pPr>
            <w:r w:rsidRPr="001942F2">
              <w:rPr>
                <w:rStyle w:val="10pt"/>
                <w:sz w:val="22"/>
                <w:szCs w:val="22"/>
              </w:rPr>
              <w:t>Високої яко</w:t>
            </w:r>
            <w:r w:rsidRPr="001942F2">
              <w:rPr>
                <w:rStyle w:val="10pt"/>
                <w:sz w:val="22"/>
                <w:szCs w:val="22"/>
              </w:rPr>
              <w:softHyphen/>
              <w:t>сті</w:t>
            </w:r>
          </w:p>
        </w:tc>
        <w:tc>
          <w:tcPr>
            <w:tcW w:w="7654" w:type="dxa"/>
            <w:tcBorders>
              <w:top w:val="single" w:sz="4" w:space="0" w:color="auto"/>
              <w:left w:val="single" w:sz="4" w:space="0" w:color="auto"/>
              <w:right w:val="single" w:sz="4" w:space="0" w:color="auto"/>
            </w:tcBorders>
            <w:shd w:val="clear" w:color="auto" w:fill="FFFFFF"/>
            <w:vAlign w:val="bottom"/>
          </w:tcPr>
          <w:p w:rsidR="007A7F7F" w:rsidRPr="001942F2" w:rsidRDefault="007A7F7F" w:rsidP="001942F2">
            <w:pPr>
              <w:pStyle w:val="6"/>
              <w:shd w:val="clear" w:color="auto" w:fill="auto"/>
              <w:spacing w:before="0" w:after="0" w:line="240" w:lineRule="auto"/>
              <w:ind w:firstLine="689"/>
              <w:jc w:val="both"/>
              <w:rPr>
                <w:sz w:val="22"/>
                <w:szCs w:val="22"/>
              </w:rPr>
            </w:pPr>
            <w:r w:rsidRPr="001942F2">
              <w:rPr>
                <w:rStyle w:val="10pt"/>
                <w:sz w:val="22"/>
                <w:szCs w:val="22"/>
              </w:rPr>
              <w:t>Позичальник з добрим фінансовим станови</w:t>
            </w:r>
            <w:r w:rsidRPr="001942F2">
              <w:rPr>
                <w:rStyle w:val="10pt"/>
                <w:sz w:val="22"/>
                <w:szCs w:val="22"/>
              </w:rPr>
              <w:softHyphen/>
              <w:t xml:space="preserve">щем, посереднім обслуговуванням боргу та заставою. Має привабливі для банку </w:t>
            </w:r>
            <w:r w:rsidRPr="001942F2">
              <w:rPr>
                <w:rStyle w:val="10pt"/>
                <w:sz w:val="22"/>
                <w:szCs w:val="22"/>
                <w:lang w:eastAsia="ru-RU" w:bidi="ru-RU"/>
              </w:rPr>
              <w:t>характе</w:t>
            </w:r>
            <w:r w:rsidRPr="001942F2">
              <w:rPr>
                <w:rStyle w:val="10pt"/>
                <w:sz w:val="22"/>
                <w:szCs w:val="22"/>
                <w:lang w:eastAsia="ru-RU" w:bidi="ru-RU"/>
              </w:rPr>
              <w:softHyphen/>
              <w:t>ристики</w:t>
            </w:r>
            <w:r w:rsidRPr="001942F2">
              <w:rPr>
                <w:rStyle w:val="10pt"/>
                <w:sz w:val="22"/>
                <w:szCs w:val="22"/>
              </w:rPr>
              <w:t xml:space="preserve"> кредиту</w:t>
            </w:r>
          </w:p>
        </w:tc>
      </w:tr>
      <w:tr w:rsidR="007A7F7F" w:rsidRPr="001942F2" w:rsidTr="001942F2">
        <w:trPr>
          <w:trHeight w:hRule="exact" w:val="706"/>
        </w:trPr>
        <w:tc>
          <w:tcPr>
            <w:tcW w:w="901" w:type="dxa"/>
            <w:tcBorders>
              <w:top w:val="single" w:sz="4" w:space="0" w:color="auto"/>
              <w:left w:val="single" w:sz="4" w:space="0" w:color="auto"/>
            </w:tcBorders>
            <w:shd w:val="clear" w:color="auto" w:fill="FFFFFF"/>
          </w:tcPr>
          <w:p w:rsidR="007A7F7F" w:rsidRPr="001942F2" w:rsidRDefault="007A7F7F" w:rsidP="001942F2">
            <w:pPr>
              <w:pStyle w:val="6"/>
              <w:shd w:val="clear" w:color="auto" w:fill="auto"/>
              <w:spacing w:before="0" w:after="0" w:line="240" w:lineRule="auto"/>
              <w:ind w:firstLine="689"/>
              <w:rPr>
                <w:sz w:val="22"/>
                <w:szCs w:val="22"/>
              </w:rPr>
            </w:pPr>
            <w:r w:rsidRPr="001942F2">
              <w:rPr>
                <w:rStyle w:val="10pt"/>
                <w:sz w:val="22"/>
                <w:szCs w:val="22"/>
              </w:rPr>
              <w:t>3</w:t>
            </w:r>
          </w:p>
        </w:tc>
        <w:tc>
          <w:tcPr>
            <w:tcW w:w="1661" w:type="dxa"/>
            <w:tcBorders>
              <w:top w:val="single" w:sz="4" w:space="0" w:color="auto"/>
              <w:left w:val="single" w:sz="4" w:space="0" w:color="auto"/>
            </w:tcBorders>
            <w:shd w:val="clear" w:color="auto" w:fill="FFFFFF"/>
          </w:tcPr>
          <w:p w:rsidR="007A7F7F" w:rsidRPr="001942F2" w:rsidRDefault="007A7F7F" w:rsidP="001942F2">
            <w:pPr>
              <w:pStyle w:val="6"/>
              <w:shd w:val="clear" w:color="auto" w:fill="auto"/>
              <w:spacing w:before="0" w:after="0" w:line="240" w:lineRule="auto"/>
              <w:ind w:firstLine="0"/>
              <w:jc w:val="both"/>
              <w:rPr>
                <w:sz w:val="22"/>
                <w:szCs w:val="22"/>
              </w:rPr>
            </w:pPr>
            <w:r w:rsidRPr="001942F2">
              <w:rPr>
                <w:rStyle w:val="10pt"/>
                <w:sz w:val="22"/>
                <w:szCs w:val="22"/>
              </w:rPr>
              <w:t>Задовільний</w:t>
            </w:r>
          </w:p>
        </w:tc>
        <w:tc>
          <w:tcPr>
            <w:tcW w:w="7654" w:type="dxa"/>
            <w:tcBorders>
              <w:top w:val="single" w:sz="4" w:space="0" w:color="auto"/>
              <w:left w:val="single" w:sz="4" w:space="0" w:color="auto"/>
              <w:right w:val="single" w:sz="4" w:space="0" w:color="auto"/>
            </w:tcBorders>
            <w:shd w:val="clear" w:color="auto" w:fill="FFFFFF"/>
            <w:vAlign w:val="bottom"/>
          </w:tcPr>
          <w:p w:rsidR="007A7F7F" w:rsidRPr="001942F2" w:rsidRDefault="007A7F7F" w:rsidP="001942F2">
            <w:pPr>
              <w:pStyle w:val="6"/>
              <w:shd w:val="clear" w:color="auto" w:fill="auto"/>
              <w:spacing w:before="0" w:after="0" w:line="240" w:lineRule="auto"/>
              <w:ind w:firstLine="689"/>
              <w:jc w:val="both"/>
              <w:rPr>
                <w:sz w:val="22"/>
                <w:szCs w:val="22"/>
              </w:rPr>
            </w:pPr>
            <w:r w:rsidRPr="001942F2">
              <w:rPr>
                <w:rStyle w:val="10pt"/>
                <w:sz w:val="22"/>
                <w:szCs w:val="22"/>
              </w:rPr>
              <w:t xml:space="preserve">Позичальник із задовільним фінансовим </w:t>
            </w:r>
            <w:r w:rsidRPr="001942F2">
              <w:rPr>
                <w:rStyle w:val="10pt"/>
                <w:sz w:val="22"/>
                <w:szCs w:val="22"/>
                <w:lang w:eastAsia="ru-RU" w:bidi="ru-RU"/>
              </w:rPr>
              <w:t>ста</w:t>
            </w:r>
            <w:r w:rsidRPr="001942F2">
              <w:rPr>
                <w:rStyle w:val="10pt"/>
                <w:sz w:val="22"/>
                <w:szCs w:val="22"/>
                <w:lang w:eastAsia="ru-RU" w:bidi="ru-RU"/>
              </w:rPr>
              <w:softHyphen/>
              <w:t>новищем</w:t>
            </w:r>
            <w:r w:rsidRPr="001942F2">
              <w:rPr>
                <w:rStyle w:val="10pt"/>
                <w:sz w:val="22"/>
                <w:szCs w:val="22"/>
              </w:rPr>
              <w:t xml:space="preserve"> та задовільною заставою, добре об</w:t>
            </w:r>
            <w:r w:rsidRPr="001942F2">
              <w:rPr>
                <w:rStyle w:val="10pt"/>
                <w:sz w:val="22"/>
                <w:szCs w:val="22"/>
              </w:rPr>
              <w:softHyphen/>
              <w:t>слуговує борг у минулому</w:t>
            </w:r>
          </w:p>
        </w:tc>
      </w:tr>
      <w:tr w:rsidR="007A7F7F" w:rsidRPr="001942F2" w:rsidTr="001942F2">
        <w:trPr>
          <w:trHeight w:hRule="exact" w:val="706"/>
        </w:trPr>
        <w:tc>
          <w:tcPr>
            <w:tcW w:w="901" w:type="dxa"/>
            <w:tcBorders>
              <w:top w:val="single" w:sz="4" w:space="0" w:color="auto"/>
              <w:left w:val="single" w:sz="4" w:space="0" w:color="auto"/>
            </w:tcBorders>
            <w:shd w:val="clear" w:color="auto" w:fill="FFFFFF"/>
          </w:tcPr>
          <w:p w:rsidR="007A7F7F" w:rsidRPr="001942F2" w:rsidRDefault="007A7F7F" w:rsidP="001942F2">
            <w:pPr>
              <w:pStyle w:val="6"/>
              <w:shd w:val="clear" w:color="auto" w:fill="auto"/>
              <w:spacing w:before="0" w:after="0" w:line="240" w:lineRule="auto"/>
              <w:ind w:firstLine="689"/>
              <w:rPr>
                <w:sz w:val="22"/>
                <w:szCs w:val="22"/>
              </w:rPr>
            </w:pPr>
            <w:r w:rsidRPr="001942F2">
              <w:rPr>
                <w:rStyle w:val="10pt"/>
                <w:sz w:val="22"/>
                <w:szCs w:val="22"/>
              </w:rPr>
              <w:lastRenderedPageBreak/>
              <w:t>4</w:t>
            </w:r>
          </w:p>
        </w:tc>
        <w:tc>
          <w:tcPr>
            <w:tcW w:w="1661" w:type="dxa"/>
            <w:tcBorders>
              <w:top w:val="single" w:sz="4" w:space="0" w:color="auto"/>
              <w:left w:val="single" w:sz="4" w:space="0" w:color="auto"/>
            </w:tcBorders>
            <w:shd w:val="clear" w:color="auto" w:fill="FFFFFF"/>
          </w:tcPr>
          <w:p w:rsidR="007A7F7F" w:rsidRPr="001942F2" w:rsidRDefault="007A7F7F" w:rsidP="001942F2">
            <w:pPr>
              <w:pStyle w:val="6"/>
              <w:shd w:val="clear" w:color="auto" w:fill="auto"/>
              <w:spacing w:before="0" w:after="0" w:line="240" w:lineRule="auto"/>
              <w:ind w:firstLine="0"/>
              <w:jc w:val="both"/>
              <w:rPr>
                <w:sz w:val="22"/>
                <w:szCs w:val="22"/>
              </w:rPr>
            </w:pPr>
            <w:r w:rsidRPr="001942F2">
              <w:rPr>
                <w:rStyle w:val="10pt"/>
                <w:sz w:val="22"/>
                <w:szCs w:val="22"/>
              </w:rPr>
              <w:t>Граничний</w:t>
            </w:r>
          </w:p>
        </w:tc>
        <w:tc>
          <w:tcPr>
            <w:tcW w:w="7654" w:type="dxa"/>
            <w:tcBorders>
              <w:top w:val="single" w:sz="4" w:space="0" w:color="auto"/>
              <w:left w:val="single" w:sz="4" w:space="0" w:color="auto"/>
              <w:right w:val="single" w:sz="4" w:space="0" w:color="auto"/>
            </w:tcBorders>
            <w:shd w:val="clear" w:color="auto" w:fill="FFFFFF"/>
            <w:vAlign w:val="bottom"/>
          </w:tcPr>
          <w:p w:rsidR="007A7F7F" w:rsidRPr="001942F2" w:rsidRDefault="007A7F7F" w:rsidP="001942F2">
            <w:pPr>
              <w:pStyle w:val="6"/>
              <w:shd w:val="clear" w:color="auto" w:fill="auto"/>
              <w:spacing w:before="0" w:after="0" w:line="240" w:lineRule="auto"/>
              <w:ind w:firstLine="689"/>
              <w:jc w:val="both"/>
              <w:rPr>
                <w:sz w:val="22"/>
                <w:szCs w:val="22"/>
              </w:rPr>
            </w:pPr>
            <w:r w:rsidRPr="001942F2">
              <w:rPr>
                <w:rStyle w:val="10pt"/>
                <w:sz w:val="22"/>
                <w:szCs w:val="22"/>
              </w:rPr>
              <w:t>Слабкий позичальник, недостатня застава, су</w:t>
            </w:r>
            <w:r w:rsidRPr="001942F2">
              <w:rPr>
                <w:rStyle w:val="10pt"/>
                <w:sz w:val="22"/>
                <w:szCs w:val="22"/>
              </w:rPr>
              <w:softHyphen/>
              <w:t>ма кредиту велика відносно капіталу пози</w:t>
            </w:r>
            <w:r w:rsidRPr="001942F2">
              <w:rPr>
                <w:rStyle w:val="10pt"/>
                <w:sz w:val="22"/>
                <w:szCs w:val="22"/>
              </w:rPr>
              <w:softHyphen/>
              <w:t>чальника</w:t>
            </w:r>
          </w:p>
        </w:tc>
      </w:tr>
      <w:tr w:rsidR="007A7F7F" w:rsidRPr="001942F2" w:rsidTr="001942F2">
        <w:trPr>
          <w:trHeight w:hRule="exact" w:val="730"/>
        </w:trPr>
        <w:tc>
          <w:tcPr>
            <w:tcW w:w="901" w:type="dxa"/>
            <w:tcBorders>
              <w:top w:val="single" w:sz="4" w:space="0" w:color="auto"/>
              <w:left w:val="single" w:sz="4" w:space="0" w:color="auto"/>
            </w:tcBorders>
            <w:shd w:val="clear" w:color="auto" w:fill="FFFFFF"/>
          </w:tcPr>
          <w:p w:rsidR="007A7F7F" w:rsidRPr="001942F2" w:rsidRDefault="007A7F7F" w:rsidP="001942F2">
            <w:pPr>
              <w:pStyle w:val="6"/>
              <w:shd w:val="clear" w:color="auto" w:fill="auto"/>
              <w:spacing w:before="0" w:after="0" w:line="240" w:lineRule="auto"/>
              <w:ind w:firstLine="689"/>
              <w:rPr>
                <w:sz w:val="22"/>
                <w:szCs w:val="22"/>
              </w:rPr>
            </w:pPr>
            <w:r w:rsidRPr="001942F2">
              <w:rPr>
                <w:rStyle w:val="10pt"/>
                <w:sz w:val="22"/>
                <w:szCs w:val="22"/>
              </w:rPr>
              <w:t>5</w:t>
            </w:r>
          </w:p>
        </w:tc>
        <w:tc>
          <w:tcPr>
            <w:tcW w:w="1661" w:type="dxa"/>
            <w:tcBorders>
              <w:top w:val="single" w:sz="4" w:space="0" w:color="auto"/>
              <w:left w:val="single" w:sz="4" w:space="0" w:color="auto"/>
            </w:tcBorders>
            <w:shd w:val="clear" w:color="auto" w:fill="FFFFFF"/>
            <w:vAlign w:val="bottom"/>
          </w:tcPr>
          <w:p w:rsidR="007A7F7F" w:rsidRPr="001942F2" w:rsidRDefault="007A7F7F" w:rsidP="001942F2">
            <w:pPr>
              <w:pStyle w:val="6"/>
              <w:shd w:val="clear" w:color="auto" w:fill="auto"/>
              <w:spacing w:before="0" w:after="0" w:line="240" w:lineRule="auto"/>
              <w:ind w:firstLine="0"/>
              <w:jc w:val="left"/>
              <w:rPr>
                <w:sz w:val="22"/>
                <w:szCs w:val="22"/>
              </w:rPr>
            </w:pPr>
            <w:r w:rsidRPr="001942F2">
              <w:rPr>
                <w:rStyle w:val="10pt"/>
                <w:sz w:val="22"/>
                <w:szCs w:val="22"/>
              </w:rPr>
              <w:t>Нижчий від граничного</w:t>
            </w:r>
          </w:p>
        </w:tc>
        <w:tc>
          <w:tcPr>
            <w:tcW w:w="7654" w:type="dxa"/>
            <w:tcBorders>
              <w:top w:val="single" w:sz="4" w:space="0" w:color="auto"/>
              <w:left w:val="single" w:sz="4" w:space="0" w:color="auto"/>
              <w:right w:val="single" w:sz="4" w:space="0" w:color="auto"/>
            </w:tcBorders>
            <w:shd w:val="clear" w:color="auto" w:fill="FFFFFF"/>
            <w:vAlign w:val="bottom"/>
          </w:tcPr>
          <w:p w:rsidR="007A7F7F" w:rsidRPr="001942F2" w:rsidRDefault="007A7F7F" w:rsidP="001942F2">
            <w:pPr>
              <w:pStyle w:val="6"/>
              <w:shd w:val="clear" w:color="auto" w:fill="auto"/>
              <w:spacing w:before="0" w:after="0" w:line="240" w:lineRule="auto"/>
              <w:ind w:firstLine="689"/>
              <w:jc w:val="both"/>
              <w:rPr>
                <w:sz w:val="22"/>
                <w:szCs w:val="22"/>
              </w:rPr>
            </w:pPr>
            <w:r w:rsidRPr="001942F2">
              <w:rPr>
                <w:rStyle w:val="10pt"/>
                <w:sz w:val="22"/>
                <w:szCs w:val="22"/>
              </w:rPr>
              <w:t>Фінансове становище позичальника незадо</w:t>
            </w:r>
            <w:r w:rsidRPr="001942F2">
              <w:rPr>
                <w:rStyle w:val="10pt"/>
                <w:sz w:val="22"/>
                <w:szCs w:val="22"/>
              </w:rPr>
              <w:softHyphen/>
              <w:t>вільне, повернення боргу сумнівне</w:t>
            </w:r>
          </w:p>
        </w:tc>
      </w:tr>
      <w:tr w:rsidR="007A7F7F" w:rsidRPr="001942F2" w:rsidTr="001942F2">
        <w:trPr>
          <w:trHeight w:hRule="exact" w:val="514"/>
        </w:trPr>
        <w:tc>
          <w:tcPr>
            <w:tcW w:w="901" w:type="dxa"/>
            <w:tcBorders>
              <w:top w:val="single" w:sz="4" w:space="0" w:color="auto"/>
              <w:left w:val="single" w:sz="4" w:space="0" w:color="auto"/>
              <w:bottom w:val="single" w:sz="4" w:space="0" w:color="auto"/>
            </w:tcBorders>
            <w:shd w:val="clear" w:color="auto" w:fill="FFFFFF"/>
            <w:vAlign w:val="center"/>
          </w:tcPr>
          <w:p w:rsidR="007A7F7F" w:rsidRPr="001942F2" w:rsidRDefault="007A7F7F" w:rsidP="001942F2">
            <w:pPr>
              <w:pStyle w:val="6"/>
              <w:shd w:val="clear" w:color="auto" w:fill="auto"/>
              <w:spacing w:before="0" w:after="0" w:line="240" w:lineRule="auto"/>
              <w:ind w:firstLine="689"/>
              <w:rPr>
                <w:sz w:val="22"/>
                <w:szCs w:val="22"/>
              </w:rPr>
            </w:pPr>
            <w:r w:rsidRPr="001942F2">
              <w:rPr>
                <w:rStyle w:val="10pt"/>
                <w:sz w:val="22"/>
                <w:szCs w:val="22"/>
              </w:rPr>
              <w:t>6</w:t>
            </w:r>
          </w:p>
        </w:tc>
        <w:tc>
          <w:tcPr>
            <w:tcW w:w="1661" w:type="dxa"/>
            <w:tcBorders>
              <w:top w:val="single" w:sz="4" w:space="0" w:color="auto"/>
              <w:left w:val="single" w:sz="4" w:space="0" w:color="auto"/>
              <w:bottom w:val="single" w:sz="4" w:space="0" w:color="auto"/>
            </w:tcBorders>
            <w:shd w:val="clear" w:color="auto" w:fill="FFFFFF"/>
            <w:vAlign w:val="center"/>
          </w:tcPr>
          <w:p w:rsidR="007A7F7F" w:rsidRPr="001942F2" w:rsidRDefault="007A7F7F" w:rsidP="001942F2">
            <w:pPr>
              <w:pStyle w:val="6"/>
              <w:shd w:val="clear" w:color="auto" w:fill="auto"/>
              <w:spacing w:before="0" w:after="0" w:line="240" w:lineRule="auto"/>
              <w:ind w:firstLine="0"/>
              <w:jc w:val="both"/>
              <w:rPr>
                <w:sz w:val="22"/>
                <w:szCs w:val="22"/>
              </w:rPr>
            </w:pPr>
            <w:r w:rsidRPr="001942F2">
              <w:rPr>
                <w:rStyle w:val="10pt"/>
                <w:sz w:val="22"/>
                <w:szCs w:val="22"/>
              </w:rPr>
              <w:t>Втрати</w:t>
            </w:r>
          </w:p>
        </w:tc>
        <w:tc>
          <w:tcPr>
            <w:tcW w:w="7654" w:type="dxa"/>
            <w:tcBorders>
              <w:top w:val="single" w:sz="4" w:space="0" w:color="auto"/>
              <w:left w:val="single" w:sz="4" w:space="0" w:color="auto"/>
              <w:bottom w:val="single" w:sz="4" w:space="0" w:color="auto"/>
              <w:right w:val="single" w:sz="4" w:space="0" w:color="auto"/>
            </w:tcBorders>
            <w:shd w:val="clear" w:color="auto" w:fill="FFFFFF"/>
            <w:vAlign w:val="center"/>
          </w:tcPr>
          <w:p w:rsidR="007A7F7F" w:rsidRPr="001942F2" w:rsidRDefault="007A7F7F" w:rsidP="001942F2">
            <w:pPr>
              <w:pStyle w:val="6"/>
              <w:shd w:val="clear" w:color="auto" w:fill="auto"/>
              <w:spacing w:before="0" w:after="0" w:line="240" w:lineRule="auto"/>
              <w:ind w:firstLine="689"/>
              <w:jc w:val="both"/>
              <w:rPr>
                <w:sz w:val="22"/>
                <w:szCs w:val="22"/>
              </w:rPr>
            </w:pPr>
            <w:r w:rsidRPr="001942F2">
              <w:rPr>
                <w:rStyle w:val="10pt"/>
                <w:sz w:val="22"/>
                <w:szCs w:val="22"/>
              </w:rPr>
              <w:t>Обслуговування боргу припинено і не очіку</w:t>
            </w:r>
            <w:r w:rsidRPr="001942F2">
              <w:rPr>
                <w:rStyle w:val="10pt"/>
                <w:sz w:val="22"/>
                <w:szCs w:val="22"/>
              </w:rPr>
              <w:softHyphen/>
              <w:t>ється його відновлення</w:t>
            </w:r>
          </w:p>
        </w:tc>
      </w:tr>
    </w:tbl>
    <w:p w:rsidR="001942F2" w:rsidRDefault="001942F2" w:rsidP="001942F2">
      <w:pPr>
        <w:pStyle w:val="6"/>
        <w:shd w:val="clear" w:color="auto" w:fill="auto"/>
        <w:spacing w:before="0" w:after="0" w:line="240" w:lineRule="auto"/>
        <w:ind w:left="20" w:right="40" w:firstLine="689"/>
        <w:jc w:val="both"/>
        <w:rPr>
          <w:sz w:val="24"/>
          <w:szCs w:val="24"/>
          <w:lang w:val="uk-UA"/>
        </w:rPr>
      </w:pPr>
    </w:p>
    <w:p w:rsidR="007A7F7F" w:rsidRPr="001942F2" w:rsidRDefault="007A7F7F" w:rsidP="001942F2">
      <w:pPr>
        <w:pStyle w:val="6"/>
        <w:shd w:val="clear" w:color="auto" w:fill="auto"/>
        <w:spacing w:before="0" w:after="0" w:line="240" w:lineRule="auto"/>
        <w:ind w:left="20" w:right="40" w:firstLine="689"/>
        <w:jc w:val="both"/>
        <w:rPr>
          <w:sz w:val="24"/>
          <w:szCs w:val="24"/>
          <w:lang w:val="uk-UA"/>
        </w:rPr>
      </w:pPr>
      <w:r w:rsidRPr="001942F2">
        <w:rPr>
          <w:sz w:val="24"/>
          <w:szCs w:val="24"/>
        </w:rPr>
        <w:t xml:space="preserve">Існують не тільки рейтинги корпорацій-позичальників, </w:t>
      </w:r>
      <w:proofErr w:type="gramStart"/>
      <w:r w:rsidRPr="001942F2">
        <w:rPr>
          <w:sz w:val="24"/>
          <w:szCs w:val="24"/>
        </w:rPr>
        <w:t>а й</w:t>
      </w:r>
      <w:proofErr w:type="gramEnd"/>
      <w:r w:rsidRPr="001942F2">
        <w:rPr>
          <w:sz w:val="24"/>
          <w:szCs w:val="24"/>
        </w:rPr>
        <w:t xml:space="preserve"> рейтинги країн-позичальників, що залучають кошти на міжнародному фінансовому ринку.</w:t>
      </w:r>
    </w:p>
    <w:p w:rsidR="001942F2" w:rsidRDefault="001942F2" w:rsidP="001942F2">
      <w:pPr>
        <w:shd w:val="clear" w:color="auto" w:fill="FFFFFF"/>
        <w:ind w:firstLine="720"/>
        <w:jc w:val="both"/>
        <w:rPr>
          <w:color w:val="000000"/>
          <w:sz w:val="24"/>
          <w:lang w:val="uk-UA"/>
        </w:rPr>
      </w:pPr>
    </w:p>
    <w:p w:rsidR="001942F2" w:rsidRDefault="001942F2" w:rsidP="001942F2">
      <w:pPr>
        <w:pStyle w:val="ab"/>
        <w:jc w:val="center"/>
        <w:rPr>
          <w:b/>
          <w:color w:val="000000"/>
          <w:sz w:val="24"/>
          <w:szCs w:val="24"/>
        </w:rPr>
      </w:pPr>
      <w:r>
        <w:rPr>
          <w:b/>
          <w:color w:val="000000"/>
          <w:sz w:val="24"/>
          <w:szCs w:val="24"/>
        </w:rPr>
        <w:t>Завдання для самоконтролю знань</w:t>
      </w:r>
    </w:p>
    <w:p w:rsidR="001942F2" w:rsidRPr="001942F2" w:rsidRDefault="001942F2" w:rsidP="001942F2">
      <w:pPr>
        <w:pStyle w:val="ab"/>
        <w:jc w:val="center"/>
        <w:rPr>
          <w:b/>
          <w:color w:val="000000"/>
          <w:spacing w:val="20"/>
          <w:sz w:val="24"/>
          <w:szCs w:val="24"/>
          <w14:shadow w14:blurRad="50800" w14:dist="38100" w14:dir="2700000" w14:sx="100000" w14:sy="100000" w14:kx="0" w14:ky="0" w14:algn="tl">
            <w14:srgbClr w14:val="000000">
              <w14:alpha w14:val="60000"/>
            </w14:srgbClr>
          </w14:shadow>
        </w:rPr>
      </w:pPr>
    </w:p>
    <w:p w:rsidR="007A7F7F" w:rsidRPr="001942F2" w:rsidRDefault="001942F2" w:rsidP="007A13BD">
      <w:pPr>
        <w:pStyle w:val="6"/>
        <w:numPr>
          <w:ilvl w:val="0"/>
          <w:numId w:val="47"/>
        </w:numPr>
        <w:shd w:val="clear" w:color="auto" w:fill="auto"/>
        <w:spacing w:before="0" w:after="0" w:line="240" w:lineRule="auto"/>
        <w:ind w:left="0" w:right="40" w:firstLine="709"/>
        <w:jc w:val="both"/>
        <w:rPr>
          <w:sz w:val="26"/>
          <w:szCs w:val="26"/>
          <w:lang w:val="uk-UA"/>
        </w:rPr>
      </w:pPr>
      <w:r>
        <w:rPr>
          <w:sz w:val="24"/>
          <w:szCs w:val="24"/>
          <w:lang w:val="uk-UA"/>
        </w:rPr>
        <w:t xml:space="preserve">Які організації </w:t>
      </w:r>
      <w:r w:rsidRPr="001942F2">
        <w:rPr>
          <w:sz w:val="24"/>
          <w:szCs w:val="24"/>
          <w:lang w:val="uk-UA"/>
        </w:rPr>
        <w:t>регулярно проводять оцінювання кредитоспроможності позичальників і за результатами оці</w:t>
      </w:r>
      <w:r w:rsidRPr="001942F2">
        <w:rPr>
          <w:sz w:val="24"/>
          <w:szCs w:val="24"/>
          <w:lang w:val="uk-UA"/>
        </w:rPr>
        <w:softHyphen/>
        <w:t>нювання присвоюють позичал</w:t>
      </w:r>
      <w:r>
        <w:rPr>
          <w:sz w:val="24"/>
          <w:szCs w:val="24"/>
          <w:lang w:val="uk-UA"/>
        </w:rPr>
        <w:t>ьникам певні кредитні рейтин</w:t>
      </w:r>
      <w:r>
        <w:rPr>
          <w:sz w:val="24"/>
          <w:szCs w:val="24"/>
          <w:lang w:val="uk-UA"/>
        </w:rPr>
        <w:softHyphen/>
        <w:t>ги?</w:t>
      </w:r>
    </w:p>
    <w:p w:rsidR="001942F2" w:rsidRPr="00044549" w:rsidRDefault="00044549" w:rsidP="007A13BD">
      <w:pPr>
        <w:pStyle w:val="6"/>
        <w:numPr>
          <w:ilvl w:val="0"/>
          <w:numId w:val="47"/>
        </w:numPr>
        <w:shd w:val="clear" w:color="auto" w:fill="auto"/>
        <w:spacing w:before="0" w:after="0" w:line="240" w:lineRule="auto"/>
        <w:ind w:left="0" w:right="40" w:firstLine="709"/>
        <w:jc w:val="both"/>
        <w:rPr>
          <w:sz w:val="26"/>
          <w:szCs w:val="26"/>
          <w:lang w:val="uk-UA"/>
        </w:rPr>
      </w:pPr>
      <w:r>
        <w:rPr>
          <w:sz w:val="24"/>
          <w:szCs w:val="24"/>
          <w:lang w:val="uk-UA"/>
        </w:rPr>
        <w:t xml:space="preserve">Назвіть </w:t>
      </w:r>
      <w:r w:rsidRPr="001942F2">
        <w:rPr>
          <w:sz w:val="24"/>
          <w:szCs w:val="24"/>
          <w:lang w:val="uk-UA"/>
        </w:rPr>
        <w:t>основн</w:t>
      </w:r>
      <w:r>
        <w:rPr>
          <w:sz w:val="24"/>
          <w:szCs w:val="24"/>
          <w:lang w:val="uk-UA"/>
        </w:rPr>
        <w:t>і кредитні</w:t>
      </w:r>
      <w:r w:rsidRPr="001942F2">
        <w:rPr>
          <w:sz w:val="24"/>
          <w:szCs w:val="24"/>
          <w:lang w:val="uk-UA"/>
        </w:rPr>
        <w:t xml:space="preserve"> рейтинг</w:t>
      </w:r>
      <w:r>
        <w:rPr>
          <w:sz w:val="24"/>
          <w:szCs w:val="24"/>
          <w:lang w:val="uk-UA"/>
        </w:rPr>
        <w:t>и</w:t>
      </w:r>
      <w:r w:rsidRPr="001942F2">
        <w:rPr>
          <w:sz w:val="24"/>
          <w:szCs w:val="24"/>
          <w:lang w:val="uk-UA"/>
        </w:rPr>
        <w:t xml:space="preserve">, що надаються відомими рейтинговими агентствами </w:t>
      </w:r>
      <w:r w:rsidRPr="001942F2">
        <w:rPr>
          <w:sz w:val="24"/>
          <w:szCs w:val="24"/>
          <w:lang w:val="uk-UA" w:bidi="en-US"/>
        </w:rPr>
        <w:t>«</w:t>
      </w:r>
      <w:r w:rsidRPr="001942F2">
        <w:rPr>
          <w:sz w:val="24"/>
          <w:szCs w:val="24"/>
          <w:lang w:val="en-US" w:bidi="en-US"/>
        </w:rPr>
        <w:t>Moody</w:t>
      </w:r>
      <w:r w:rsidRPr="001942F2">
        <w:rPr>
          <w:sz w:val="24"/>
          <w:szCs w:val="24"/>
          <w:lang w:val="uk-UA" w:bidi="en-US"/>
        </w:rPr>
        <w:t>’</w:t>
      </w:r>
      <w:r w:rsidRPr="001942F2">
        <w:rPr>
          <w:sz w:val="24"/>
          <w:szCs w:val="24"/>
          <w:lang w:val="en-US" w:bidi="en-US"/>
        </w:rPr>
        <w:t>s</w:t>
      </w:r>
      <w:r w:rsidRPr="001942F2">
        <w:rPr>
          <w:sz w:val="24"/>
          <w:szCs w:val="24"/>
          <w:lang w:val="uk-UA" w:bidi="en-US"/>
        </w:rPr>
        <w:t xml:space="preserve">» </w:t>
      </w:r>
      <w:r w:rsidRPr="001942F2">
        <w:rPr>
          <w:sz w:val="24"/>
          <w:szCs w:val="24"/>
          <w:lang w:val="uk-UA"/>
        </w:rPr>
        <w:t xml:space="preserve">та </w:t>
      </w:r>
      <w:r w:rsidRPr="001942F2">
        <w:rPr>
          <w:sz w:val="24"/>
          <w:szCs w:val="24"/>
          <w:lang w:val="uk-UA" w:bidi="en-US"/>
        </w:rPr>
        <w:t>«</w:t>
      </w:r>
      <w:r w:rsidRPr="001942F2">
        <w:rPr>
          <w:sz w:val="24"/>
          <w:szCs w:val="24"/>
          <w:lang w:val="en-US" w:bidi="en-US"/>
        </w:rPr>
        <w:t>Standard</w:t>
      </w:r>
      <w:r w:rsidRPr="001942F2">
        <w:rPr>
          <w:sz w:val="24"/>
          <w:szCs w:val="24"/>
          <w:lang w:val="uk-UA" w:bidi="en-US"/>
        </w:rPr>
        <w:t xml:space="preserve"> </w:t>
      </w:r>
      <w:r w:rsidRPr="001942F2">
        <w:rPr>
          <w:sz w:val="24"/>
          <w:szCs w:val="24"/>
          <w:lang w:val="uk-UA"/>
        </w:rPr>
        <w:t xml:space="preserve">&amp; </w:t>
      </w:r>
      <w:r w:rsidRPr="001942F2">
        <w:rPr>
          <w:sz w:val="24"/>
          <w:szCs w:val="24"/>
          <w:lang w:val="en-US" w:bidi="en-US"/>
        </w:rPr>
        <w:t>Poor</w:t>
      </w:r>
      <w:r w:rsidRPr="001942F2">
        <w:rPr>
          <w:sz w:val="24"/>
          <w:szCs w:val="24"/>
          <w:lang w:val="uk-UA" w:bidi="en-US"/>
        </w:rPr>
        <w:t>’</w:t>
      </w:r>
      <w:r w:rsidRPr="001942F2">
        <w:rPr>
          <w:sz w:val="24"/>
          <w:szCs w:val="24"/>
          <w:lang w:val="en-US" w:bidi="en-US"/>
        </w:rPr>
        <w:t>s</w:t>
      </w:r>
      <w:r>
        <w:rPr>
          <w:sz w:val="24"/>
          <w:szCs w:val="24"/>
          <w:lang w:val="uk-UA" w:bidi="en-US"/>
        </w:rPr>
        <w:t>».</w:t>
      </w:r>
    </w:p>
    <w:p w:rsidR="00044549" w:rsidRPr="00044549" w:rsidRDefault="00044549" w:rsidP="007A13BD">
      <w:pPr>
        <w:pStyle w:val="6"/>
        <w:numPr>
          <w:ilvl w:val="0"/>
          <w:numId w:val="47"/>
        </w:numPr>
        <w:shd w:val="clear" w:color="auto" w:fill="auto"/>
        <w:spacing w:before="0" w:after="0" w:line="240" w:lineRule="auto"/>
        <w:ind w:left="0" w:right="40" w:firstLine="709"/>
        <w:jc w:val="both"/>
        <w:rPr>
          <w:sz w:val="26"/>
          <w:szCs w:val="26"/>
          <w:lang w:val="uk-UA"/>
        </w:rPr>
      </w:pPr>
      <w:r>
        <w:rPr>
          <w:sz w:val="24"/>
          <w:szCs w:val="24"/>
          <w:lang w:val="uk-UA" w:bidi="en-US"/>
        </w:rPr>
        <w:t>Який механізм визначення загального рейтингу?</w:t>
      </w:r>
    </w:p>
    <w:p w:rsidR="00044549" w:rsidRPr="00044549" w:rsidRDefault="00044549" w:rsidP="007A13BD">
      <w:pPr>
        <w:pStyle w:val="6"/>
        <w:numPr>
          <w:ilvl w:val="0"/>
          <w:numId w:val="47"/>
        </w:numPr>
        <w:shd w:val="clear" w:color="auto" w:fill="auto"/>
        <w:spacing w:before="0" w:after="0" w:line="240" w:lineRule="auto"/>
        <w:ind w:left="0" w:right="40" w:firstLine="709"/>
        <w:jc w:val="both"/>
        <w:rPr>
          <w:sz w:val="26"/>
          <w:szCs w:val="26"/>
          <w:lang w:val="uk-UA"/>
        </w:rPr>
      </w:pPr>
      <w:r>
        <w:rPr>
          <w:sz w:val="24"/>
          <w:szCs w:val="24"/>
          <w:lang w:val="uk-UA" w:bidi="en-US"/>
        </w:rPr>
        <w:t>З якою метою створюються рейтинги кредитів?</w:t>
      </w:r>
    </w:p>
    <w:p w:rsidR="00044549" w:rsidRPr="00A973B1" w:rsidRDefault="00044549" w:rsidP="007A13BD">
      <w:pPr>
        <w:pStyle w:val="6"/>
        <w:numPr>
          <w:ilvl w:val="0"/>
          <w:numId w:val="47"/>
        </w:numPr>
        <w:shd w:val="clear" w:color="auto" w:fill="auto"/>
        <w:spacing w:before="0" w:after="0" w:line="240" w:lineRule="auto"/>
        <w:ind w:left="0" w:right="40" w:firstLine="709"/>
        <w:jc w:val="both"/>
        <w:rPr>
          <w:sz w:val="26"/>
          <w:szCs w:val="26"/>
          <w:lang w:val="uk-UA"/>
        </w:rPr>
      </w:pPr>
      <w:r>
        <w:rPr>
          <w:sz w:val="24"/>
          <w:szCs w:val="24"/>
          <w:lang w:val="uk-UA" w:bidi="en-US"/>
        </w:rPr>
        <w:t>Охарактеризуйте класифікацію рейтингу якості кредиту.</w:t>
      </w:r>
    </w:p>
    <w:p w:rsidR="007A7F7F" w:rsidRPr="00044549" w:rsidRDefault="007A7F7F" w:rsidP="007A7F7F">
      <w:pPr>
        <w:rPr>
          <w:sz w:val="26"/>
          <w:szCs w:val="26"/>
          <w:lang w:val="uk-UA"/>
        </w:rPr>
      </w:pPr>
    </w:p>
    <w:p w:rsidR="00044549" w:rsidRDefault="00044549" w:rsidP="00044549">
      <w:pPr>
        <w:pStyle w:val="a9"/>
        <w:tabs>
          <w:tab w:val="left" w:pos="600"/>
        </w:tabs>
        <w:ind w:firstLine="720"/>
        <w:jc w:val="center"/>
        <w:rPr>
          <w:b/>
          <w:bCs/>
          <w:color w:val="000000"/>
          <w:sz w:val="24"/>
          <w:lang w:val="uk-UA"/>
        </w:rPr>
      </w:pPr>
      <w:r>
        <w:rPr>
          <w:b/>
          <w:bCs/>
          <w:color w:val="000000"/>
          <w:sz w:val="24"/>
          <w:lang w:val="uk-UA"/>
        </w:rPr>
        <w:t>Рекомендована література</w:t>
      </w:r>
    </w:p>
    <w:p w:rsidR="00044549" w:rsidRDefault="00044549" w:rsidP="00044549">
      <w:pPr>
        <w:pStyle w:val="a9"/>
        <w:tabs>
          <w:tab w:val="left" w:pos="600"/>
        </w:tabs>
        <w:ind w:firstLine="720"/>
        <w:jc w:val="center"/>
        <w:rPr>
          <w:b/>
          <w:bCs/>
          <w:color w:val="000000"/>
          <w:sz w:val="24"/>
          <w:lang w:val="uk-UA"/>
        </w:rPr>
      </w:pPr>
    </w:p>
    <w:p w:rsidR="00044549" w:rsidRPr="001C3E9D" w:rsidRDefault="00044549" w:rsidP="007A13BD">
      <w:pPr>
        <w:pStyle w:val="tl"/>
        <w:numPr>
          <w:ilvl w:val="1"/>
          <w:numId w:val="48"/>
        </w:numPr>
        <w:tabs>
          <w:tab w:val="left" w:pos="710"/>
        </w:tabs>
        <w:spacing w:before="0" w:beforeAutospacing="0" w:after="0" w:afterAutospacing="0" w:line="276" w:lineRule="auto"/>
        <w:ind w:left="1134" w:hanging="425"/>
        <w:jc w:val="both"/>
        <w:rPr>
          <w:bCs/>
          <w:color w:val="000000"/>
          <w:lang w:val="uk-UA"/>
        </w:rPr>
      </w:pPr>
      <w:r w:rsidRPr="001C3E9D">
        <w:rPr>
          <w:lang w:eastAsia="uk-UA"/>
        </w:rPr>
        <w:t>Еш С. М.</w:t>
      </w:r>
      <w:r w:rsidRPr="001C3E9D">
        <w:rPr>
          <w:lang w:val="uk-UA" w:eastAsia="uk-UA"/>
        </w:rPr>
        <w:t xml:space="preserve"> </w:t>
      </w:r>
      <w:r w:rsidRPr="001C3E9D">
        <w:rPr>
          <w:lang w:eastAsia="uk-UA"/>
        </w:rPr>
        <w:t xml:space="preserve">Фінансовий ринок: Навч. </w:t>
      </w:r>
      <w:proofErr w:type="gramStart"/>
      <w:r w:rsidRPr="001C3E9D">
        <w:rPr>
          <w:lang w:eastAsia="uk-UA"/>
        </w:rPr>
        <w:t>пос</w:t>
      </w:r>
      <w:proofErr w:type="gramEnd"/>
      <w:r w:rsidRPr="001C3E9D">
        <w:rPr>
          <w:lang w:eastAsia="uk-UA"/>
        </w:rPr>
        <w:t>іб.</w:t>
      </w:r>
      <w:r w:rsidRPr="001C3E9D">
        <w:rPr>
          <w:lang w:val="uk-UA" w:eastAsia="uk-UA"/>
        </w:rPr>
        <w:t xml:space="preserve"> 2-ге вид. -</w:t>
      </w:r>
      <w:r w:rsidRPr="001C3E9D">
        <w:rPr>
          <w:lang w:eastAsia="uk-UA"/>
        </w:rPr>
        <w:t xml:space="preserve"> К.: Центр учбової літератури,  20</w:t>
      </w:r>
      <w:r w:rsidRPr="001C3E9D">
        <w:rPr>
          <w:lang w:val="uk-UA" w:eastAsia="uk-UA"/>
        </w:rPr>
        <w:t>11</w:t>
      </w:r>
      <w:r w:rsidRPr="001C3E9D">
        <w:rPr>
          <w:lang w:eastAsia="uk-UA"/>
        </w:rPr>
        <w:t>. — 528 с</w:t>
      </w:r>
      <w:proofErr w:type="gramStart"/>
      <w:r w:rsidRPr="001C3E9D">
        <w:rPr>
          <w:lang w:eastAsia="uk-UA"/>
        </w:rPr>
        <w:t>.</w:t>
      </w:r>
      <w:r w:rsidRPr="001C3E9D">
        <w:rPr>
          <w:lang w:val="uk-UA" w:eastAsia="uk-UA"/>
        </w:rPr>
        <w:t>.</w:t>
      </w:r>
      <w:proofErr w:type="gramEnd"/>
    </w:p>
    <w:p w:rsidR="00044549" w:rsidRDefault="00044549" w:rsidP="007A13BD">
      <w:pPr>
        <w:pStyle w:val="tl"/>
        <w:numPr>
          <w:ilvl w:val="1"/>
          <w:numId w:val="48"/>
        </w:numPr>
        <w:tabs>
          <w:tab w:val="left" w:pos="710"/>
        </w:tabs>
        <w:spacing w:before="0" w:beforeAutospacing="0" w:after="0" w:afterAutospacing="0" w:line="276" w:lineRule="auto"/>
        <w:ind w:left="1134" w:hanging="425"/>
        <w:jc w:val="both"/>
        <w:rPr>
          <w:bCs/>
          <w:color w:val="000000"/>
          <w:lang w:val="uk-UA"/>
        </w:rPr>
      </w:pPr>
      <w:r w:rsidRPr="001C3E9D">
        <w:rPr>
          <w:bCs/>
          <w:color w:val="000000"/>
          <w:lang w:val="uk-UA"/>
        </w:rPr>
        <w:t>Маслова С.О., Опалов О.А. Фінансовий ринок: Навч. посіб. – 3-є вид. виправлене. – К.: Каравела, 2004. – 344 с.</w:t>
      </w:r>
    </w:p>
    <w:p w:rsidR="00044549" w:rsidRDefault="00044549" w:rsidP="00044549">
      <w:pPr>
        <w:pStyle w:val="tl"/>
        <w:tabs>
          <w:tab w:val="left" w:pos="710"/>
        </w:tabs>
        <w:spacing w:before="0" w:beforeAutospacing="0" w:after="0" w:afterAutospacing="0" w:line="276" w:lineRule="auto"/>
        <w:ind w:left="1134"/>
        <w:jc w:val="both"/>
        <w:rPr>
          <w:bCs/>
          <w:color w:val="000000"/>
          <w:lang w:val="uk-UA"/>
        </w:rPr>
      </w:pPr>
    </w:p>
    <w:p w:rsidR="00044549" w:rsidRDefault="00044549" w:rsidP="00044549">
      <w:pPr>
        <w:widowControl w:val="0"/>
        <w:autoSpaceDE w:val="0"/>
        <w:autoSpaceDN w:val="0"/>
        <w:adjustRightInd w:val="0"/>
        <w:spacing w:line="276" w:lineRule="auto"/>
        <w:jc w:val="center"/>
        <w:rPr>
          <w:b/>
          <w:sz w:val="24"/>
          <w:lang w:val="uk-UA"/>
        </w:rPr>
      </w:pPr>
      <w:r w:rsidRPr="00044549">
        <w:rPr>
          <w:b/>
          <w:bCs/>
          <w:color w:val="000000"/>
          <w:sz w:val="24"/>
          <w:lang w:val="uk-UA"/>
        </w:rPr>
        <w:t xml:space="preserve">Тема 13. </w:t>
      </w:r>
      <w:r w:rsidRPr="00044549">
        <w:rPr>
          <w:b/>
          <w:sz w:val="24"/>
          <w:lang w:val="uk-UA"/>
        </w:rPr>
        <w:t>Загальна характеристика фондового ринку</w:t>
      </w:r>
    </w:p>
    <w:p w:rsidR="00044549" w:rsidRDefault="00044549" w:rsidP="00044549">
      <w:pPr>
        <w:widowControl w:val="0"/>
        <w:autoSpaceDE w:val="0"/>
        <w:autoSpaceDN w:val="0"/>
        <w:adjustRightInd w:val="0"/>
        <w:spacing w:line="276" w:lineRule="auto"/>
        <w:jc w:val="center"/>
        <w:rPr>
          <w:b/>
          <w:sz w:val="24"/>
          <w:lang w:val="uk-UA"/>
        </w:rPr>
      </w:pPr>
    </w:p>
    <w:p w:rsidR="00044549" w:rsidRDefault="00044549" w:rsidP="00044549">
      <w:pPr>
        <w:pStyle w:val="1"/>
        <w:ind w:firstLine="720"/>
        <w:rPr>
          <w:color w:val="000000"/>
          <w:sz w:val="24"/>
          <w:szCs w:val="24"/>
          <w:lang w:val="uk-UA"/>
        </w:rPr>
      </w:pPr>
      <w:r>
        <w:rPr>
          <w:color w:val="000000"/>
          <w:sz w:val="24"/>
          <w:szCs w:val="24"/>
          <w:lang w:val="uk-UA"/>
        </w:rPr>
        <w:t>Питання для самостійного вивчення</w:t>
      </w:r>
    </w:p>
    <w:p w:rsidR="00044549" w:rsidRPr="00044549" w:rsidRDefault="00044549" w:rsidP="00044549">
      <w:pPr>
        <w:rPr>
          <w:lang w:val="uk-UA"/>
        </w:rPr>
      </w:pPr>
    </w:p>
    <w:p w:rsidR="00044549" w:rsidRPr="00044549" w:rsidRDefault="00044549" w:rsidP="007A13BD">
      <w:pPr>
        <w:pStyle w:val="a6"/>
        <w:numPr>
          <w:ilvl w:val="0"/>
          <w:numId w:val="49"/>
        </w:numPr>
        <w:ind w:left="0" w:firstLine="709"/>
        <w:jc w:val="both"/>
      </w:pPr>
      <w:r w:rsidRPr="00044549">
        <w:rPr>
          <w:sz w:val="24"/>
        </w:rPr>
        <w:t xml:space="preserve">Позабіржова фондова торгова система України (ПФТС), її виникнення, основи функціонування. </w:t>
      </w:r>
    </w:p>
    <w:p w:rsidR="00044549" w:rsidRPr="00044549" w:rsidRDefault="00044549" w:rsidP="007A13BD">
      <w:pPr>
        <w:pStyle w:val="a6"/>
        <w:numPr>
          <w:ilvl w:val="0"/>
          <w:numId w:val="49"/>
        </w:numPr>
        <w:ind w:left="0" w:firstLine="709"/>
      </w:pPr>
      <w:r w:rsidRPr="00044549">
        <w:rPr>
          <w:sz w:val="24"/>
        </w:rPr>
        <w:t>Умови допуску цінних паперів до котирування в ПФТС.</w:t>
      </w:r>
    </w:p>
    <w:p w:rsidR="00044549" w:rsidRPr="00044549" w:rsidRDefault="00044549" w:rsidP="00044549">
      <w:pPr>
        <w:ind w:firstLine="709"/>
        <w:rPr>
          <w:lang w:val="uk-UA"/>
        </w:rPr>
      </w:pPr>
    </w:p>
    <w:p w:rsidR="00044549" w:rsidRDefault="00044549" w:rsidP="00044549">
      <w:pPr>
        <w:jc w:val="center"/>
      </w:pPr>
      <w:r>
        <w:rPr>
          <w:b/>
          <w:bCs/>
          <w:i/>
          <w:iCs/>
          <w:color w:val="000000"/>
          <w:sz w:val="24"/>
        </w:rPr>
        <w:t>Методичні рекомендації до вивчення питання</w:t>
      </w:r>
    </w:p>
    <w:p w:rsidR="00044549" w:rsidRDefault="00044549" w:rsidP="00044549">
      <w:pPr>
        <w:widowControl w:val="0"/>
        <w:autoSpaceDE w:val="0"/>
        <w:autoSpaceDN w:val="0"/>
        <w:adjustRightInd w:val="0"/>
        <w:spacing w:line="276" w:lineRule="auto"/>
        <w:jc w:val="center"/>
        <w:rPr>
          <w:b/>
          <w:sz w:val="24"/>
          <w:lang w:val="uk-UA"/>
        </w:rPr>
      </w:pPr>
    </w:p>
    <w:p w:rsidR="00044549" w:rsidRPr="00044549" w:rsidRDefault="00044549" w:rsidP="00044549">
      <w:pPr>
        <w:shd w:val="clear" w:color="auto" w:fill="FFFFFF"/>
        <w:ind w:firstLine="680"/>
        <w:jc w:val="both"/>
        <w:textAlignment w:val="baseline"/>
        <w:rPr>
          <w:color w:val="000000"/>
          <w:sz w:val="24"/>
        </w:rPr>
      </w:pPr>
      <w:r w:rsidRPr="00044549">
        <w:rPr>
          <w:color w:val="000000"/>
          <w:sz w:val="24"/>
          <w:bdr w:val="none" w:sz="0" w:space="0" w:color="auto" w:frame="1"/>
        </w:rPr>
        <w:t>В Україні створена асоціація "</w:t>
      </w:r>
      <w:r w:rsidRPr="00044549">
        <w:rPr>
          <w:b/>
          <w:i/>
          <w:color w:val="000000"/>
          <w:sz w:val="24"/>
          <w:bdr w:val="none" w:sz="0" w:space="0" w:color="auto" w:frame="1"/>
        </w:rPr>
        <w:t>Позабіржова фондова торговельна система</w:t>
      </w:r>
      <w:r w:rsidRPr="00044549">
        <w:rPr>
          <w:color w:val="000000"/>
          <w:sz w:val="24"/>
          <w:bdr w:val="none" w:sz="0" w:space="0" w:color="auto" w:frame="1"/>
        </w:rPr>
        <w:t>" (ПФТС), яка являє собою основну структурну форму позабіржової торгівлі. Організаційно ця система утворилась на базі центрів сертифікатних аукціоні</w:t>
      </w:r>
      <w:proofErr w:type="gramStart"/>
      <w:r w:rsidRPr="00044549">
        <w:rPr>
          <w:color w:val="000000"/>
          <w:sz w:val="24"/>
          <w:bdr w:val="none" w:sz="0" w:space="0" w:color="auto" w:frame="1"/>
        </w:rPr>
        <w:t>в</w:t>
      </w:r>
      <w:proofErr w:type="gramEnd"/>
      <w:r w:rsidRPr="00044549">
        <w:rPr>
          <w:color w:val="000000"/>
          <w:sz w:val="24"/>
          <w:bdr w:val="none" w:sz="0" w:space="0" w:color="auto" w:frame="1"/>
        </w:rPr>
        <w:t>.</w:t>
      </w:r>
    </w:p>
    <w:p w:rsidR="00044549" w:rsidRPr="00044549" w:rsidRDefault="00044549" w:rsidP="00044549">
      <w:pPr>
        <w:shd w:val="clear" w:color="auto" w:fill="FFFFFF"/>
        <w:ind w:firstLine="680"/>
        <w:jc w:val="both"/>
        <w:textAlignment w:val="baseline"/>
        <w:rPr>
          <w:color w:val="000000"/>
          <w:sz w:val="24"/>
        </w:rPr>
      </w:pPr>
      <w:r w:rsidRPr="00044549">
        <w:rPr>
          <w:color w:val="000000"/>
          <w:sz w:val="24"/>
          <w:bdr w:val="none" w:sz="0" w:space="0" w:color="auto" w:frame="1"/>
        </w:rPr>
        <w:t xml:space="preserve">Спочатку це була асоціація професійних учасників </w:t>
      </w:r>
      <w:proofErr w:type="gramStart"/>
      <w:r w:rsidRPr="00044549">
        <w:rPr>
          <w:color w:val="000000"/>
          <w:sz w:val="24"/>
          <w:bdr w:val="none" w:sz="0" w:space="0" w:color="auto" w:frame="1"/>
        </w:rPr>
        <w:t>фондового</w:t>
      </w:r>
      <w:proofErr w:type="gramEnd"/>
      <w:r w:rsidRPr="00044549">
        <w:rPr>
          <w:color w:val="000000"/>
          <w:sz w:val="24"/>
          <w:bdr w:val="none" w:sz="0" w:space="0" w:color="auto" w:frame="1"/>
        </w:rPr>
        <w:t xml:space="preserve"> ринку України «Позабіржова фондова торговельна система» (ПФТС), зареєстрована наприкінці 1995 року. У вересні 1998 року була прийнята назва «Перша фондова торговельна система» без зміни української абревіатури ПФ</w:t>
      </w:r>
      <w:r w:rsidR="003764EE">
        <w:rPr>
          <w:color w:val="000000"/>
          <w:sz w:val="24"/>
          <w:bdr w:val="none" w:sz="0" w:space="0" w:color="auto" w:frame="1"/>
        </w:rPr>
        <w:t xml:space="preserve">ТС. У липні 2005 року створено </w:t>
      </w:r>
      <w:r w:rsidR="003764EE">
        <w:rPr>
          <w:color w:val="000000"/>
          <w:sz w:val="24"/>
          <w:bdr w:val="none" w:sz="0" w:space="0" w:color="auto" w:frame="1"/>
          <w:lang w:val="uk-UA"/>
        </w:rPr>
        <w:t>П</w:t>
      </w:r>
      <w:r w:rsidRPr="00044549">
        <w:rPr>
          <w:color w:val="000000"/>
          <w:sz w:val="24"/>
          <w:bdr w:val="none" w:sz="0" w:space="0" w:color="auto" w:frame="1"/>
        </w:rPr>
        <w:t>АТ «Фондова біржа ПФТС». Членами біржі є 176 професійних учасників ринку цінних паперів (</w:t>
      </w:r>
      <w:proofErr w:type="gramStart"/>
      <w:r w:rsidRPr="00044549">
        <w:rPr>
          <w:color w:val="000000"/>
          <w:sz w:val="24"/>
          <w:bdr w:val="none" w:sz="0" w:space="0" w:color="auto" w:frame="1"/>
        </w:rPr>
        <w:t>пров</w:t>
      </w:r>
      <w:proofErr w:type="gramEnd"/>
      <w:r w:rsidRPr="00044549">
        <w:rPr>
          <w:color w:val="000000"/>
          <w:sz w:val="24"/>
          <w:bdr w:val="none" w:sz="0" w:space="0" w:color="auto" w:frame="1"/>
        </w:rPr>
        <w:t>ідних інвестиційних компаній та банків).</w:t>
      </w:r>
    </w:p>
    <w:p w:rsidR="00044549" w:rsidRPr="00044549" w:rsidRDefault="00044549" w:rsidP="00044549">
      <w:pPr>
        <w:shd w:val="clear" w:color="auto" w:fill="FFFFFF"/>
        <w:ind w:firstLine="680"/>
        <w:jc w:val="both"/>
        <w:textAlignment w:val="baseline"/>
        <w:rPr>
          <w:color w:val="000000"/>
          <w:sz w:val="24"/>
        </w:rPr>
      </w:pPr>
      <w:r w:rsidRPr="00044549">
        <w:rPr>
          <w:color w:val="000000"/>
          <w:sz w:val="24"/>
          <w:bdr w:val="none" w:sz="0" w:space="0" w:color="auto" w:frame="1"/>
        </w:rPr>
        <w:t xml:space="preserve">ПФТС є кореспондованим членом </w:t>
      </w:r>
      <w:proofErr w:type="gramStart"/>
      <w:r w:rsidRPr="00044549">
        <w:rPr>
          <w:color w:val="000000"/>
          <w:sz w:val="24"/>
          <w:bdr w:val="none" w:sz="0" w:space="0" w:color="auto" w:frame="1"/>
        </w:rPr>
        <w:t>Св</w:t>
      </w:r>
      <w:proofErr w:type="gramEnd"/>
      <w:r w:rsidRPr="00044549">
        <w:rPr>
          <w:color w:val="000000"/>
          <w:sz w:val="24"/>
          <w:bdr w:val="none" w:sz="0" w:space="0" w:color="auto" w:frame="1"/>
        </w:rPr>
        <w:t>ітової федерації фондових бірж та членом Міжнародної асоціації бірж країн СНД.</w:t>
      </w:r>
    </w:p>
    <w:p w:rsidR="00044549" w:rsidRPr="00044549" w:rsidRDefault="00044549" w:rsidP="00044549">
      <w:pPr>
        <w:shd w:val="clear" w:color="auto" w:fill="FFFFFF"/>
        <w:ind w:firstLine="680"/>
        <w:jc w:val="both"/>
        <w:textAlignment w:val="baseline"/>
        <w:rPr>
          <w:color w:val="000000"/>
          <w:sz w:val="24"/>
        </w:rPr>
      </w:pPr>
      <w:r w:rsidRPr="00044549">
        <w:rPr>
          <w:color w:val="000000"/>
          <w:sz w:val="24"/>
          <w:bdr w:val="none" w:sz="0" w:space="0" w:color="auto" w:frame="1"/>
        </w:rPr>
        <w:t>ПФТС розроблена і діє як багатофункціональна система для забезпечення діяльності брокері</w:t>
      </w:r>
      <w:proofErr w:type="gramStart"/>
      <w:r w:rsidRPr="00044549">
        <w:rPr>
          <w:color w:val="000000"/>
          <w:sz w:val="24"/>
          <w:bdr w:val="none" w:sz="0" w:space="0" w:color="auto" w:frame="1"/>
        </w:rPr>
        <w:t>в</w:t>
      </w:r>
      <w:proofErr w:type="gramEnd"/>
      <w:r w:rsidRPr="00044549">
        <w:rPr>
          <w:color w:val="000000"/>
          <w:sz w:val="24"/>
          <w:bdr w:val="none" w:sz="0" w:space="0" w:color="auto" w:frame="1"/>
        </w:rPr>
        <w:t xml:space="preserve"> і дилерів з розміщення фінансових інструментів.</w:t>
      </w:r>
    </w:p>
    <w:p w:rsidR="00044549" w:rsidRPr="00044549" w:rsidRDefault="00044549" w:rsidP="00044549">
      <w:pPr>
        <w:shd w:val="clear" w:color="auto" w:fill="FFFFFF"/>
        <w:ind w:firstLine="680"/>
        <w:jc w:val="both"/>
        <w:textAlignment w:val="baseline"/>
        <w:rPr>
          <w:color w:val="000000"/>
          <w:sz w:val="24"/>
        </w:rPr>
      </w:pPr>
      <w:r w:rsidRPr="00044549">
        <w:rPr>
          <w:color w:val="000000"/>
          <w:sz w:val="24"/>
          <w:bdr w:val="none" w:sz="0" w:space="0" w:color="auto" w:frame="1"/>
        </w:rPr>
        <w:t xml:space="preserve">Вона має певну </w:t>
      </w:r>
      <w:proofErr w:type="gramStart"/>
      <w:r w:rsidRPr="00044549">
        <w:rPr>
          <w:color w:val="000000"/>
          <w:sz w:val="24"/>
          <w:bdr w:val="none" w:sz="0" w:space="0" w:color="auto" w:frame="1"/>
        </w:rPr>
        <w:t>матер</w:t>
      </w:r>
      <w:proofErr w:type="gramEnd"/>
      <w:r w:rsidRPr="00044549">
        <w:rPr>
          <w:color w:val="000000"/>
          <w:sz w:val="24"/>
          <w:bdr w:val="none" w:sz="0" w:space="0" w:color="auto" w:frame="1"/>
        </w:rPr>
        <w:t>іально-технічну базу, яка об'єднує офіси фінансових посередників — учасників системи.</w:t>
      </w:r>
    </w:p>
    <w:p w:rsidR="00044549" w:rsidRPr="00044549" w:rsidRDefault="00044549" w:rsidP="00044549">
      <w:pPr>
        <w:shd w:val="clear" w:color="auto" w:fill="FFFFFF"/>
        <w:ind w:firstLine="680"/>
        <w:jc w:val="both"/>
        <w:textAlignment w:val="baseline"/>
        <w:rPr>
          <w:color w:val="000000"/>
          <w:sz w:val="24"/>
        </w:rPr>
      </w:pPr>
      <w:r w:rsidRPr="00044549">
        <w:rPr>
          <w:color w:val="000000"/>
          <w:sz w:val="24"/>
          <w:bdr w:val="none" w:sz="0" w:space="0" w:color="auto" w:frame="1"/>
        </w:rPr>
        <w:t xml:space="preserve">Торговельна система Фондової біржі ПФТС є комплексом організаційних, нормативних, програмно-апаратних та </w:t>
      </w:r>
      <w:proofErr w:type="gramStart"/>
      <w:r w:rsidRPr="00044549">
        <w:rPr>
          <w:color w:val="000000"/>
          <w:sz w:val="24"/>
          <w:bdr w:val="none" w:sz="0" w:space="0" w:color="auto" w:frame="1"/>
        </w:rPr>
        <w:t>техн</w:t>
      </w:r>
      <w:proofErr w:type="gramEnd"/>
      <w:r w:rsidRPr="00044549">
        <w:rPr>
          <w:color w:val="000000"/>
          <w:sz w:val="24"/>
          <w:bdr w:val="none" w:sz="0" w:space="0" w:color="auto" w:frame="1"/>
        </w:rPr>
        <w:t xml:space="preserve">ічних рішень. Технологічно вона складається з «Ринку котирувань» та </w:t>
      </w:r>
      <w:r w:rsidRPr="00044549">
        <w:rPr>
          <w:color w:val="000000"/>
          <w:sz w:val="24"/>
          <w:bdr w:val="none" w:sz="0" w:space="0" w:color="auto" w:frame="1"/>
        </w:rPr>
        <w:lastRenderedPageBreak/>
        <w:t xml:space="preserve">«Ринку заявок». Також у ПФТС проводяться аукціони з продажу цінних паперів Фондом </w:t>
      </w:r>
      <w:proofErr w:type="gramStart"/>
      <w:r w:rsidRPr="00044549">
        <w:rPr>
          <w:color w:val="000000"/>
          <w:sz w:val="24"/>
          <w:bdr w:val="none" w:sz="0" w:space="0" w:color="auto" w:frame="1"/>
        </w:rPr>
        <w:t>державного</w:t>
      </w:r>
      <w:proofErr w:type="gramEnd"/>
      <w:r w:rsidRPr="00044549">
        <w:rPr>
          <w:color w:val="000000"/>
          <w:sz w:val="24"/>
          <w:bdr w:val="none" w:sz="0" w:space="0" w:color="auto" w:frame="1"/>
        </w:rPr>
        <w:t xml:space="preserve"> майна України, компаніями, що проводять первинне розміщення власних цінних паперів, або навпаки, розпродають власні активи в цінних паперах. Торговельна система ПФТС (PFTS NEXT) створена на базі </w:t>
      </w:r>
      <w:proofErr w:type="gramStart"/>
      <w:r w:rsidRPr="00044549">
        <w:rPr>
          <w:color w:val="000000"/>
          <w:sz w:val="24"/>
          <w:bdr w:val="none" w:sz="0" w:space="0" w:color="auto" w:frame="1"/>
        </w:rPr>
        <w:t>пров</w:t>
      </w:r>
      <w:proofErr w:type="gramEnd"/>
      <w:r w:rsidRPr="00044549">
        <w:rPr>
          <w:color w:val="000000"/>
          <w:sz w:val="24"/>
          <w:bdr w:val="none" w:sz="0" w:space="0" w:color="auto" w:frame="1"/>
        </w:rPr>
        <w:t xml:space="preserve">ідних біржових технологій NASDAQ OMX та ММВБ (Московська міжбанківська валютна біржа), що використовуються в більш ніж 50 країнах світу. PFTS NEXT </w:t>
      </w:r>
      <w:proofErr w:type="gramStart"/>
      <w:r w:rsidRPr="00044549">
        <w:rPr>
          <w:color w:val="000000"/>
          <w:sz w:val="24"/>
          <w:bdr w:val="none" w:sz="0" w:space="0" w:color="auto" w:frame="1"/>
        </w:rPr>
        <w:t>п</w:t>
      </w:r>
      <w:proofErr w:type="gramEnd"/>
      <w:r w:rsidRPr="00044549">
        <w:rPr>
          <w:color w:val="000000"/>
          <w:sz w:val="24"/>
          <w:bdr w:val="none" w:sz="0" w:space="0" w:color="auto" w:frame="1"/>
        </w:rPr>
        <w:t>ідтримує всі види сучасної електронної торгівлі та повністю адаптована до української законодавчої бази та розрахунково-депозитарної системи.</w:t>
      </w:r>
    </w:p>
    <w:p w:rsidR="00044549" w:rsidRPr="00044549" w:rsidRDefault="00044549" w:rsidP="00044549">
      <w:pPr>
        <w:shd w:val="clear" w:color="auto" w:fill="FFFFFF"/>
        <w:ind w:firstLine="680"/>
        <w:jc w:val="both"/>
        <w:textAlignment w:val="baseline"/>
        <w:rPr>
          <w:color w:val="000000"/>
          <w:sz w:val="24"/>
        </w:rPr>
      </w:pPr>
      <w:r w:rsidRPr="00044549">
        <w:rPr>
          <w:b/>
          <w:i/>
          <w:color w:val="000000"/>
          <w:sz w:val="24"/>
          <w:bdr w:val="none" w:sz="0" w:space="0" w:color="auto" w:frame="1"/>
        </w:rPr>
        <w:t>До обігу в ПФТС допускаються</w:t>
      </w:r>
      <w:r w:rsidRPr="00044549">
        <w:rPr>
          <w:color w:val="000000"/>
          <w:sz w:val="24"/>
          <w:bdr w:val="none" w:sz="0" w:space="0" w:color="auto" w:frame="1"/>
        </w:rPr>
        <w:t xml:space="preserve"> акції, </w:t>
      </w:r>
      <w:proofErr w:type="gramStart"/>
      <w:r w:rsidRPr="00044549">
        <w:rPr>
          <w:color w:val="000000"/>
          <w:sz w:val="24"/>
          <w:bdr w:val="none" w:sz="0" w:space="0" w:color="auto" w:frame="1"/>
        </w:rPr>
        <w:t>обл</w:t>
      </w:r>
      <w:proofErr w:type="gramEnd"/>
      <w:r w:rsidRPr="00044549">
        <w:rPr>
          <w:color w:val="000000"/>
          <w:sz w:val="24"/>
          <w:bdr w:val="none" w:sz="0" w:space="0" w:color="auto" w:frame="1"/>
        </w:rPr>
        <w:t>ігації внутрішніх та зовнішніх державних позик, облігації місцевих позик, облігації підприємств, казначейські зобов'язання України, ощадні сертифікати, інвестиційні сертифікати та інші види цінних паперів, випуск яких не заборонений чинним законодавством України.</w:t>
      </w:r>
    </w:p>
    <w:p w:rsidR="00044549" w:rsidRPr="00044549" w:rsidRDefault="00044549" w:rsidP="00044549">
      <w:pPr>
        <w:shd w:val="clear" w:color="auto" w:fill="FFFFFF"/>
        <w:ind w:firstLine="680"/>
        <w:jc w:val="both"/>
        <w:textAlignment w:val="baseline"/>
        <w:rPr>
          <w:color w:val="000000"/>
          <w:sz w:val="24"/>
        </w:rPr>
      </w:pPr>
      <w:r w:rsidRPr="00044549">
        <w:rPr>
          <w:color w:val="000000"/>
          <w:sz w:val="24"/>
          <w:bdr w:val="none" w:sz="0" w:space="0" w:color="auto" w:frame="1"/>
        </w:rPr>
        <w:t>У ПФТС укладаються угоди виключно з цінними паперами, які входять до Списку ПФТС, що містить перелік усіх цінних паперів та інших фінансових інструментів, які допущені до торгі</w:t>
      </w:r>
      <w:proofErr w:type="gramStart"/>
      <w:r w:rsidRPr="00044549">
        <w:rPr>
          <w:color w:val="000000"/>
          <w:sz w:val="24"/>
          <w:bdr w:val="none" w:sz="0" w:space="0" w:color="auto" w:frame="1"/>
        </w:rPr>
        <w:t>вл</w:t>
      </w:r>
      <w:proofErr w:type="gramEnd"/>
      <w:r w:rsidRPr="00044549">
        <w:rPr>
          <w:color w:val="000000"/>
          <w:sz w:val="24"/>
          <w:bdr w:val="none" w:sz="0" w:space="0" w:color="auto" w:frame="1"/>
        </w:rPr>
        <w:t>і в ПФТС згідно з порядком та на умовах, передбачених Правилами фондової біржі ПФТС, що на сьогодні становить понад 500 емітентів.</w:t>
      </w:r>
    </w:p>
    <w:p w:rsidR="00044549" w:rsidRPr="00044549" w:rsidRDefault="00044549" w:rsidP="00044549">
      <w:pPr>
        <w:shd w:val="clear" w:color="auto" w:fill="FFFFFF"/>
        <w:ind w:firstLine="680"/>
        <w:jc w:val="both"/>
        <w:textAlignment w:val="baseline"/>
        <w:rPr>
          <w:color w:val="000000"/>
          <w:sz w:val="24"/>
        </w:rPr>
      </w:pPr>
      <w:r w:rsidRPr="00044549">
        <w:rPr>
          <w:color w:val="000000"/>
          <w:sz w:val="24"/>
          <w:bdr w:val="none" w:sz="0" w:space="0" w:color="auto" w:frame="1"/>
        </w:rPr>
        <w:t>ПФТС виконує такі завдання: торгівля акціями в режимі реального часу (виставляти котирування, отримувати оперативну інформацію про стан ринку, укладати угоди), здійснення обміну повідомленнями на дисплеях, надання режиму перегляду стану фондового ринку зацікавленим сторонам.</w:t>
      </w:r>
    </w:p>
    <w:p w:rsidR="00044549" w:rsidRPr="00044549" w:rsidRDefault="00044549" w:rsidP="00044549">
      <w:pPr>
        <w:shd w:val="clear" w:color="auto" w:fill="FFFFFF"/>
        <w:ind w:firstLine="680"/>
        <w:jc w:val="both"/>
        <w:textAlignment w:val="baseline"/>
        <w:rPr>
          <w:color w:val="000000"/>
          <w:sz w:val="24"/>
        </w:rPr>
      </w:pPr>
      <w:r w:rsidRPr="00044549">
        <w:rPr>
          <w:color w:val="000000"/>
          <w:sz w:val="24"/>
          <w:bdr w:val="none" w:sz="0" w:space="0" w:color="auto" w:frame="1"/>
        </w:rPr>
        <w:t>Структура органів</w:t>
      </w:r>
      <w:proofErr w:type="gramStart"/>
      <w:r w:rsidRPr="00044549">
        <w:rPr>
          <w:color w:val="000000"/>
          <w:sz w:val="24"/>
          <w:bdr w:val="none" w:sz="0" w:space="0" w:color="auto" w:frame="1"/>
        </w:rPr>
        <w:t xml:space="preserve"> Б</w:t>
      </w:r>
      <w:proofErr w:type="gramEnd"/>
      <w:r w:rsidRPr="00044549">
        <w:rPr>
          <w:color w:val="000000"/>
          <w:sz w:val="24"/>
          <w:bdr w:val="none" w:sz="0" w:space="0" w:color="auto" w:frame="1"/>
        </w:rPr>
        <w:t>іржі ПФТС складається із загальних зборів, наглядової ради та ради директорів.</w:t>
      </w:r>
    </w:p>
    <w:p w:rsidR="00044549" w:rsidRPr="00044549" w:rsidRDefault="00044549" w:rsidP="00044549">
      <w:pPr>
        <w:shd w:val="clear" w:color="auto" w:fill="FFFFFF"/>
        <w:ind w:firstLine="680"/>
        <w:jc w:val="both"/>
        <w:textAlignment w:val="baseline"/>
        <w:rPr>
          <w:color w:val="000000"/>
          <w:sz w:val="24"/>
        </w:rPr>
      </w:pPr>
      <w:proofErr w:type="gramStart"/>
      <w:r w:rsidRPr="00044549">
        <w:rPr>
          <w:color w:val="000000"/>
          <w:sz w:val="24"/>
          <w:bdr w:val="none" w:sz="0" w:space="0" w:color="auto" w:frame="1"/>
        </w:rPr>
        <w:t>З</w:t>
      </w:r>
      <w:proofErr w:type="gramEnd"/>
      <w:r w:rsidRPr="00044549">
        <w:rPr>
          <w:color w:val="000000"/>
          <w:sz w:val="24"/>
          <w:bdr w:val="none" w:sz="0" w:space="0" w:color="auto" w:frame="1"/>
        </w:rPr>
        <w:t xml:space="preserve"> метою розроблення та впровадження правил, які регулюють:</w:t>
      </w:r>
    </w:p>
    <w:p w:rsidR="00044549" w:rsidRPr="00044549" w:rsidRDefault="00044549" w:rsidP="00044549">
      <w:pPr>
        <w:shd w:val="clear" w:color="auto" w:fill="FFFFFF"/>
        <w:ind w:firstLine="680"/>
        <w:jc w:val="both"/>
        <w:textAlignment w:val="baseline"/>
        <w:rPr>
          <w:color w:val="000000"/>
          <w:sz w:val="24"/>
        </w:rPr>
      </w:pPr>
      <w:r w:rsidRPr="00044549">
        <w:rPr>
          <w:color w:val="000000"/>
          <w:sz w:val="24"/>
          <w:bdr w:val="none" w:sz="0" w:space="0" w:color="auto" w:frame="1"/>
        </w:rPr>
        <w:t>- діяльність компаній-членів ПФТС щодо здійснення торгі</w:t>
      </w:r>
      <w:proofErr w:type="gramStart"/>
      <w:r w:rsidRPr="00044549">
        <w:rPr>
          <w:color w:val="000000"/>
          <w:sz w:val="24"/>
          <w:bdr w:val="none" w:sz="0" w:space="0" w:color="auto" w:frame="1"/>
        </w:rPr>
        <w:t>вл</w:t>
      </w:r>
      <w:proofErr w:type="gramEnd"/>
      <w:r w:rsidRPr="00044549">
        <w:rPr>
          <w:color w:val="000000"/>
          <w:sz w:val="24"/>
          <w:bdr w:val="none" w:sz="0" w:space="0" w:color="auto" w:frame="1"/>
        </w:rPr>
        <w:t>і цінними паперами на біржі;</w:t>
      </w:r>
    </w:p>
    <w:p w:rsidR="00044549" w:rsidRPr="00044549" w:rsidRDefault="00044549" w:rsidP="00044549">
      <w:pPr>
        <w:shd w:val="clear" w:color="auto" w:fill="FFFFFF"/>
        <w:ind w:firstLine="680"/>
        <w:jc w:val="both"/>
        <w:textAlignment w:val="baseline"/>
        <w:rPr>
          <w:color w:val="000000"/>
          <w:sz w:val="24"/>
        </w:rPr>
      </w:pPr>
      <w:r w:rsidRPr="00044549">
        <w:rPr>
          <w:color w:val="000000"/>
          <w:sz w:val="24"/>
          <w:bdr w:val="none" w:sz="0" w:space="0" w:color="auto" w:frame="1"/>
        </w:rPr>
        <w:t xml:space="preserve">- правила та процедури, </w:t>
      </w:r>
      <w:proofErr w:type="gramStart"/>
      <w:r w:rsidRPr="00044549">
        <w:rPr>
          <w:color w:val="000000"/>
          <w:sz w:val="24"/>
          <w:bdr w:val="none" w:sz="0" w:space="0" w:color="auto" w:frame="1"/>
        </w:rPr>
        <w:t>пов'язан</w:t>
      </w:r>
      <w:proofErr w:type="gramEnd"/>
      <w:r w:rsidRPr="00044549">
        <w:rPr>
          <w:color w:val="000000"/>
          <w:sz w:val="24"/>
          <w:bdr w:val="none" w:sz="0" w:space="0" w:color="auto" w:frame="1"/>
        </w:rPr>
        <w:t>і з проведенням розрахунків за угодами, які укладаються в ПФТС;</w:t>
      </w:r>
    </w:p>
    <w:p w:rsidR="00044549" w:rsidRPr="00044549" w:rsidRDefault="00044549" w:rsidP="00044549">
      <w:pPr>
        <w:shd w:val="clear" w:color="auto" w:fill="FFFFFF"/>
        <w:ind w:firstLine="680"/>
        <w:jc w:val="both"/>
        <w:textAlignment w:val="baseline"/>
        <w:rPr>
          <w:color w:val="000000"/>
          <w:sz w:val="24"/>
        </w:rPr>
      </w:pPr>
      <w:r w:rsidRPr="00044549">
        <w:rPr>
          <w:color w:val="000000"/>
          <w:sz w:val="24"/>
          <w:bdr w:val="none" w:sz="0" w:space="0" w:color="auto" w:frame="1"/>
        </w:rPr>
        <w:t xml:space="preserve">- розрахунок фондових індексів ПФТС для забезпечення їх максимальної репрезентативності та відповідності поточній </w:t>
      </w:r>
      <w:proofErr w:type="gramStart"/>
      <w:r w:rsidRPr="00044549">
        <w:rPr>
          <w:color w:val="000000"/>
          <w:sz w:val="24"/>
          <w:bdr w:val="none" w:sz="0" w:space="0" w:color="auto" w:frame="1"/>
        </w:rPr>
        <w:t>кон'юнктур</w:t>
      </w:r>
      <w:proofErr w:type="gramEnd"/>
      <w:r w:rsidRPr="00044549">
        <w:rPr>
          <w:color w:val="000000"/>
          <w:sz w:val="24"/>
          <w:bdr w:val="none" w:sz="0" w:space="0" w:color="auto" w:frame="1"/>
        </w:rPr>
        <w:t>і ринку;</w:t>
      </w:r>
    </w:p>
    <w:p w:rsidR="00044549" w:rsidRPr="00044549" w:rsidRDefault="00044549" w:rsidP="00044549">
      <w:pPr>
        <w:shd w:val="clear" w:color="auto" w:fill="FFFFFF"/>
        <w:ind w:firstLine="680"/>
        <w:jc w:val="both"/>
        <w:textAlignment w:val="baseline"/>
        <w:rPr>
          <w:color w:val="000000"/>
          <w:sz w:val="24"/>
          <w:bdr w:val="none" w:sz="0" w:space="0" w:color="auto" w:frame="1"/>
        </w:rPr>
      </w:pPr>
      <w:r w:rsidRPr="00044549">
        <w:rPr>
          <w:color w:val="000000"/>
          <w:sz w:val="24"/>
          <w:bdr w:val="none" w:sz="0" w:space="0" w:color="auto" w:frame="1"/>
        </w:rPr>
        <w:t>У ПФТС діють Рада з розвитку фондового ринку та Індексний комітет.</w:t>
      </w:r>
    </w:p>
    <w:p w:rsidR="00044549" w:rsidRPr="00044549" w:rsidRDefault="00044549" w:rsidP="00044549">
      <w:pPr>
        <w:pStyle w:val="a8"/>
        <w:spacing w:before="0" w:beforeAutospacing="0" w:after="0" w:afterAutospacing="0"/>
        <w:ind w:firstLine="680"/>
        <w:jc w:val="both"/>
        <w:rPr>
          <w:color w:val="000000"/>
          <w:shd w:val="clear" w:color="auto" w:fill="FFFFFF"/>
        </w:rPr>
      </w:pPr>
      <w:bookmarkStart w:id="2" w:name="692"/>
      <w:r w:rsidRPr="00044549">
        <w:rPr>
          <w:color w:val="000000"/>
          <w:shd w:val="clear" w:color="auto" w:fill="FFFFFF"/>
        </w:rPr>
        <w:t>До торгі</w:t>
      </w:r>
      <w:proofErr w:type="gramStart"/>
      <w:r w:rsidRPr="00044549">
        <w:rPr>
          <w:color w:val="000000"/>
          <w:shd w:val="clear" w:color="auto" w:fill="FFFFFF"/>
        </w:rPr>
        <w:t>вл</w:t>
      </w:r>
      <w:proofErr w:type="gramEnd"/>
      <w:r w:rsidRPr="00044549">
        <w:rPr>
          <w:color w:val="000000"/>
          <w:shd w:val="clear" w:color="auto" w:fill="FFFFFF"/>
        </w:rPr>
        <w:t>і в ПФТС допускаються цінні папери, випущені згідно з чинним законодавством України, які викликають зацікавленість у учасників торгівлі. Корпоративні цінні папери мають бути випущені емітентом, статутний капітал якого становить не менш як 500 тис. грн.</w:t>
      </w:r>
    </w:p>
    <w:p w:rsidR="00044549" w:rsidRPr="00044549" w:rsidRDefault="00044549" w:rsidP="00044549">
      <w:pPr>
        <w:pStyle w:val="a8"/>
        <w:spacing w:before="0" w:beforeAutospacing="0" w:after="0" w:afterAutospacing="0"/>
        <w:ind w:firstLine="680"/>
        <w:jc w:val="both"/>
        <w:rPr>
          <w:color w:val="000000"/>
          <w:shd w:val="clear" w:color="auto" w:fill="FFFFFF"/>
        </w:rPr>
      </w:pPr>
      <w:r w:rsidRPr="00044549">
        <w:rPr>
          <w:color w:val="000000"/>
          <w:shd w:val="clear" w:color="auto" w:fill="FFFFFF"/>
        </w:rPr>
        <w:t xml:space="preserve">До лістингу та котирування у ПФТС цінні папери допускаються за трьома </w:t>
      </w:r>
      <w:proofErr w:type="gramStart"/>
      <w:r w:rsidRPr="00044549">
        <w:rPr>
          <w:color w:val="000000"/>
          <w:shd w:val="clear" w:color="auto" w:fill="FFFFFF"/>
        </w:rPr>
        <w:t>р</w:t>
      </w:r>
      <w:proofErr w:type="gramEnd"/>
      <w:r w:rsidRPr="00044549">
        <w:rPr>
          <w:color w:val="000000"/>
          <w:shd w:val="clear" w:color="auto" w:fill="FFFFFF"/>
        </w:rPr>
        <w:t>івнями, які відрізняються територіальними та кількісними маштабами торгівлі цінними паперами, а також числовими значеннями таких параметрів, як капіталізація, кількість акціонерів тощо.</w:t>
      </w:r>
    </w:p>
    <w:p w:rsidR="00044549" w:rsidRPr="00044549" w:rsidRDefault="00044549" w:rsidP="00044549">
      <w:pPr>
        <w:pStyle w:val="a8"/>
        <w:spacing w:before="0" w:beforeAutospacing="0" w:after="0" w:afterAutospacing="0"/>
        <w:ind w:firstLine="680"/>
        <w:jc w:val="both"/>
        <w:rPr>
          <w:color w:val="000000"/>
          <w:shd w:val="clear" w:color="auto" w:fill="FFFFFF"/>
        </w:rPr>
      </w:pPr>
      <w:r w:rsidRPr="00044549">
        <w:rPr>
          <w:color w:val="000000"/>
          <w:shd w:val="clear" w:color="auto" w:fill="FFFFFF"/>
        </w:rPr>
        <w:t xml:space="preserve">Для включення цінних паперів до Котирувального листа першого </w:t>
      </w:r>
      <w:proofErr w:type="gramStart"/>
      <w:r w:rsidRPr="00044549">
        <w:rPr>
          <w:color w:val="000000"/>
          <w:shd w:val="clear" w:color="auto" w:fill="FFFFFF"/>
        </w:rPr>
        <w:t>р</w:t>
      </w:r>
      <w:proofErr w:type="gramEnd"/>
      <w:r w:rsidRPr="00044549">
        <w:rPr>
          <w:color w:val="000000"/>
          <w:shd w:val="clear" w:color="auto" w:fill="FFFFFF"/>
        </w:rPr>
        <w:t>івня потрібно, щоб емітент цінних паперів крім виконання загальних вимог задовольняв такі умови:</w:t>
      </w:r>
    </w:p>
    <w:p w:rsidR="00044549" w:rsidRPr="00044549" w:rsidRDefault="00044549" w:rsidP="00044549">
      <w:pPr>
        <w:pStyle w:val="a8"/>
        <w:spacing w:before="0" w:beforeAutospacing="0" w:after="0" w:afterAutospacing="0"/>
        <w:ind w:firstLine="680"/>
        <w:jc w:val="both"/>
        <w:rPr>
          <w:color w:val="000000"/>
          <w:shd w:val="clear" w:color="auto" w:fill="FFFFFF"/>
        </w:rPr>
      </w:pPr>
      <w:r w:rsidRPr="00044549">
        <w:rPr>
          <w:color w:val="000000"/>
          <w:shd w:val="clear" w:color="auto" w:fill="FFFFFF"/>
        </w:rPr>
        <w:t>• був широковідомим та визнаним в Україні;</w:t>
      </w:r>
    </w:p>
    <w:p w:rsidR="00044549" w:rsidRPr="00044549" w:rsidRDefault="00044549" w:rsidP="00044549">
      <w:pPr>
        <w:pStyle w:val="a8"/>
        <w:spacing w:before="0" w:beforeAutospacing="0" w:after="0" w:afterAutospacing="0"/>
        <w:ind w:firstLine="680"/>
        <w:jc w:val="both"/>
        <w:rPr>
          <w:color w:val="000000"/>
          <w:shd w:val="clear" w:color="auto" w:fill="FFFFFF"/>
        </w:rPr>
      </w:pPr>
      <w:r w:rsidRPr="00044549">
        <w:rPr>
          <w:color w:val="000000"/>
          <w:shd w:val="clear" w:color="auto" w:fill="FFFFFF"/>
        </w:rPr>
        <w:t>• розмі</w:t>
      </w:r>
      <w:proofErr w:type="gramStart"/>
      <w:r w:rsidRPr="00044549">
        <w:rPr>
          <w:color w:val="000000"/>
          <w:shd w:val="clear" w:color="auto" w:fill="FFFFFF"/>
        </w:rPr>
        <w:t>р</w:t>
      </w:r>
      <w:proofErr w:type="gramEnd"/>
      <w:r w:rsidRPr="00044549">
        <w:rPr>
          <w:color w:val="000000"/>
          <w:shd w:val="clear" w:color="auto" w:fill="FFFFFF"/>
        </w:rPr>
        <w:t xml:space="preserve"> статутного капіталу його становив не менш як 10 000 000 грн.;</w:t>
      </w:r>
    </w:p>
    <w:p w:rsidR="00044549" w:rsidRPr="00044549" w:rsidRDefault="00044549" w:rsidP="00044549">
      <w:pPr>
        <w:pStyle w:val="a8"/>
        <w:spacing w:before="0" w:beforeAutospacing="0" w:after="0" w:afterAutospacing="0"/>
        <w:ind w:firstLine="680"/>
        <w:jc w:val="both"/>
        <w:rPr>
          <w:color w:val="000000"/>
          <w:shd w:val="clear" w:color="auto" w:fill="FFFFFF"/>
        </w:rPr>
      </w:pPr>
      <w:r w:rsidRPr="00044549">
        <w:rPr>
          <w:color w:val="000000"/>
          <w:shd w:val="clear" w:color="auto" w:fill="FFFFFF"/>
        </w:rPr>
        <w:t xml:space="preserve">• мав не менш як 1000 акціонерів, причому частка голосуючих акцій, що перебуває у володінні афілійованих </w:t>
      </w:r>
      <w:proofErr w:type="gramStart"/>
      <w:r w:rsidRPr="00044549">
        <w:rPr>
          <w:color w:val="000000"/>
          <w:shd w:val="clear" w:color="auto" w:fill="FFFFFF"/>
        </w:rPr>
        <w:t>осіб</w:t>
      </w:r>
      <w:proofErr w:type="gramEnd"/>
      <w:r w:rsidRPr="00044549">
        <w:rPr>
          <w:color w:val="000000"/>
          <w:shd w:val="clear" w:color="auto" w:fill="FFFFFF"/>
        </w:rPr>
        <w:t>* або у власності держави, не перевищувала 80%;</w:t>
      </w:r>
    </w:p>
    <w:p w:rsidR="00044549" w:rsidRPr="00044549" w:rsidRDefault="00044549" w:rsidP="00044549">
      <w:pPr>
        <w:pStyle w:val="a8"/>
        <w:spacing w:before="0" w:beforeAutospacing="0" w:after="0" w:afterAutospacing="0"/>
        <w:ind w:firstLine="680"/>
        <w:jc w:val="both"/>
        <w:rPr>
          <w:color w:val="000000"/>
          <w:shd w:val="clear" w:color="auto" w:fill="FFFFFF"/>
        </w:rPr>
      </w:pPr>
      <w:r w:rsidRPr="00044549">
        <w:rPr>
          <w:color w:val="000000"/>
          <w:shd w:val="clear" w:color="auto" w:fill="FFFFFF"/>
        </w:rPr>
        <w:t>• існує повністю сформований реє</w:t>
      </w:r>
      <w:proofErr w:type="gramStart"/>
      <w:r w:rsidRPr="00044549">
        <w:rPr>
          <w:color w:val="000000"/>
          <w:shd w:val="clear" w:color="auto" w:fill="FFFFFF"/>
        </w:rPr>
        <w:t>стр</w:t>
      </w:r>
      <w:proofErr w:type="gramEnd"/>
      <w:r w:rsidRPr="00044549">
        <w:rPr>
          <w:color w:val="000000"/>
          <w:shd w:val="clear" w:color="auto" w:fill="FFFFFF"/>
        </w:rPr>
        <w:t>, який ведеться незалежним реєстратором; реальний термін перереєстрації не перевищує двох робочих днів; оплата послуг перереєстрації за угодами купівлі-продажу здійснюється за фіксованими тарифами, які не прив'язуються</w:t>
      </w:r>
    </w:p>
    <w:p w:rsidR="00044549" w:rsidRPr="00044549" w:rsidRDefault="00044549" w:rsidP="00044549">
      <w:pPr>
        <w:pStyle w:val="a8"/>
        <w:spacing w:before="0" w:beforeAutospacing="0" w:after="0" w:afterAutospacing="0"/>
        <w:ind w:firstLine="680"/>
        <w:jc w:val="both"/>
        <w:rPr>
          <w:color w:val="000000"/>
          <w:shd w:val="clear" w:color="auto" w:fill="FFFFFF"/>
        </w:rPr>
      </w:pPr>
      <w:r w:rsidRPr="00044549">
        <w:rPr>
          <w:color w:val="000000"/>
          <w:shd w:val="clear" w:color="auto" w:fill="FFFFFF"/>
        </w:rPr>
        <w:t xml:space="preserve">Афілійовані особи — особи, частка яких становить понад 10% у статутному капіталі емітента, посадові особи емітента та члени їх </w:t>
      </w:r>
      <w:proofErr w:type="gramStart"/>
      <w:r w:rsidRPr="00044549">
        <w:rPr>
          <w:color w:val="000000"/>
          <w:shd w:val="clear" w:color="auto" w:fill="FFFFFF"/>
        </w:rPr>
        <w:t>сімей</w:t>
      </w:r>
      <w:proofErr w:type="gramEnd"/>
      <w:r w:rsidRPr="00044549">
        <w:rPr>
          <w:color w:val="000000"/>
          <w:shd w:val="clear" w:color="auto" w:fill="FFFFFF"/>
        </w:rPr>
        <w:t xml:space="preserve">, особи, що діють від імені даного емітента, або особи, від імені яких діє емітент, особи, які контролюють діяльність даного емітента, юридичні особи, що контролюються даним емітентом або разом з ним знаходяться </w:t>
      </w:r>
      <w:proofErr w:type="gramStart"/>
      <w:r w:rsidRPr="00044549">
        <w:rPr>
          <w:color w:val="000000"/>
          <w:shd w:val="clear" w:color="auto" w:fill="FFFFFF"/>
        </w:rPr>
        <w:t>п</w:t>
      </w:r>
      <w:proofErr w:type="gramEnd"/>
      <w:r w:rsidRPr="00044549">
        <w:rPr>
          <w:color w:val="000000"/>
          <w:shd w:val="clear" w:color="auto" w:fill="FFFFFF"/>
        </w:rPr>
        <w:t>ід контролем третьої особи, реєстратор, з яким підписано договір про обслуговування, його керівники та посадові особи.</w:t>
      </w:r>
    </w:p>
    <w:p w:rsidR="00044549" w:rsidRPr="00044549" w:rsidRDefault="00044549" w:rsidP="00044549">
      <w:pPr>
        <w:pStyle w:val="a8"/>
        <w:spacing w:before="0" w:beforeAutospacing="0" w:after="0" w:afterAutospacing="0"/>
        <w:ind w:firstLine="680"/>
        <w:jc w:val="both"/>
        <w:rPr>
          <w:color w:val="000000"/>
          <w:shd w:val="clear" w:color="auto" w:fill="FFFFFF"/>
        </w:rPr>
      </w:pPr>
      <w:r w:rsidRPr="00044549">
        <w:rPr>
          <w:color w:val="000000"/>
          <w:shd w:val="clear" w:color="auto" w:fill="FFFFFF"/>
        </w:rPr>
        <w:t>до суми угоди; сума послуг реєстратора щодо зміни прав власності за однією угодою не перевищує 1% від її вартості;</w:t>
      </w:r>
    </w:p>
    <w:p w:rsidR="00044549" w:rsidRPr="00044549" w:rsidRDefault="00044549" w:rsidP="00044549">
      <w:pPr>
        <w:pStyle w:val="a8"/>
        <w:spacing w:before="0" w:beforeAutospacing="0" w:after="0" w:afterAutospacing="0"/>
        <w:ind w:firstLine="680"/>
        <w:jc w:val="both"/>
        <w:rPr>
          <w:color w:val="000000"/>
          <w:shd w:val="clear" w:color="auto" w:fill="FFFFFF"/>
        </w:rPr>
      </w:pPr>
      <w:r w:rsidRPr="00044549">
        <w:rPr>
          <w:color w:val="000000"/>
          <w:shd w:val="clear" w:color="auto" w:fill="FFFFFF"/>
        </w:rPr>
        <w:t xml:space="preserve">• щодня в ПФТС подається не менш як чотири пропозиції на купівлю та чотири пропозиції на продаж даного цінного папера, причому </w:t>
      </w:r>
      <w:proofErr w:type="gramStart"/>
      <w:r w:rsidRPr="00044549">
        <w:rPr>
          <w:color w:val="000000"/>
          <w:shd w:val="clear" w:color="auto" w:fill="FFFFFF"/>
        </w:rPr>
        <w:t>р</w:t>
      </w:r>
      <w:proofErr w:type="gramEnd"/>
      <w:r w:rsidRPr="00044549">
        <w:rPr>
          <w:color w:val="000000"/>
          <w:shd w:val="clear" w:color="auto" w:fill="FFFFFF"/>
        </w:rPr>
        <w:t>ізниця між найкращими цінами купівлі та продажу не перевищує 20%;</w:t>
      </w:r>
    </w:p>
    <w:p w:rsidR="00044549" w:rsidRPr="00044549" w:rsidRDefault="00044549" w:rsidP="00044549">
      <w:pPr>
        <w:pStyle w:val="a8"/>
        <w:spacing w:before="0" w:beforeAutospacing="0" w:after="0" w:afterAutospacing="0"/>
        <w:ind w:firstLine="680"/>
        <w:jc w:val="both"/>
        <w:rPr>
          <w:color w:val="000000"/>
          <w:shd w:val="clear" w:color="auto" w:fill="FFFFFF"/>
        </w:rPr>
      </w:pPr>
      <w:r w:rsidRPr="00044549">
        <w:rPr>
          <w:color w:val="000000"/>
          <w:shd w:val="clear" w:color="auto" w:fill="FFFFFF"/>
        </w:rPr>
        <w:t xml:space="preserve">• пропозиції </w:t>
      </w:r>
      <w:proofErr w:type="gramStart"/>
      <w:r w:rsidRPr="00044549">
        <w:rPr>
          <w:color w:val="000000"/>
          <w:shd w:val="clear" w:color="auto" w:fill="FFFFFF"/>
        </w:rPr>
        <w:t>на</w:t>
      </w:r>
      <w:proofErr w:type="gramEnd"/>
      <w:r w:rsidRPr="00044549">
        <w:rPr>
          <w:color w:val="000000"/>
          <w:shd w:val="clear" w:color="auto" w:fill="FFFFFF"/>
        </w:rPr>
        <w:t xml:space="preserve"> </w:t>
      </w:r>
      <w:proofErr w:type="gramStart"/>
      <w:r w:rsidRPr="00044549">
        <w:rPr>
          <w:color w:val="000000"/>
          <w:shd w:val="clear" w:color="auto" w:fill="FFFFFF"/>
        </w:rPr>
        <w:t>куп</w:t>
      </w:r>
      <w:proofErr w:type="gramEnd"/>
      <w:r w:rsidRPr="00044549">
        <w:rPr>
          <w:color w:val="000000"/>
          <w:shd w:val="clear" w:color="auto" w:fill="FFFFFF"/>
        </w:rPr>
        <w:t>івлю-продаж даного цінного папера подаються не менше ніж трьома учасниками торгівлі.</w:t>
      </w:r>
    </w:p>
    <w:p w:rsidR="00044549" w:rsidRPr="00044549" w:rsidRDefault="00044549" w:rsidP="00044549">
      <w:pPr>
        <w:pStyle w:val="a8"/>
        <w:spacing w:before="0" w:beforeAutospacing="0" w:after="0" w:afterAutospacing="0"/>
        <w:ind w:firstLine="680"/>
        <w:jc w:val="both"/>
        <w:rPr>
          <w:color w:val="000000"/>
          <w:shd w:val="clear" w:color="auto" w:fill="FFFFFF"/>
        </w:rPr>
      </w:pPr>
      <w:r w:rsidRPr="00044549">
        <w:rPr>
          <w:color w:val="000000"/>
          <w:shd w:val="clear" w:color="auto" w:fill="FFFFFF"/>
        </w:rPr>
        <w:lastRenderedPageBreak/>
        <w:t xml:space="preserve">Для включення цінного папера до Котирувального листа другого </w:t>
      </w:r>
      <w:proofErr w:type="gramStart"/>
      <w:r w:rsidRPr="00044549">
        <w:rPr>
          <w:color w:val="000000"/>
          <w:shd w:val="clear" w:color="auto" w:fill="FFFFFF"/>
        </w:rPr>
        <w:t>р</w:t>
      </w:r>
      <w:proofErr w:type="gramEnd"/>
      <w:r w:rsidRPr="00044549">
        <w:rPr>
          <w:color w:val="000000"/>
          <w:shd w:val="clear" w:color="auto" w:fill="FFFFFF"/>
        </w:rPr>
        <w:t>івня додатково до загальних вимог необхідно виконання таких умов:</w:t>
      </w:r>
    </w:p>
    <w:p w:rsidR="00044549" w:rsidRPr="00044549" w:rsidRDefault="00044549" w:rsidP="00044549">
      <w:pPr>
        <w:pStyle w:val="a8"/>
        <w:spacing w:before="0" w:beforeAutospacing="0" w:after="0" w:afterAutospacing="0"/>
        <w:ind w:firstLine="680"/>
        <w:jc w:val="both"/>
        <w:rPr>
          <w:color w:val="000000"/>
          <w:shd w:val="clear" w:color="auto" w:fill="FFFFFF"/>
        </w:rPr>
      </w:pPr>
      <w:r w:rsidRPr="00044549">
        <w:rPr>
          <w:color w:val="000000"/>
          <w:shd w:val="clear" w:color="auto" w:fill="FFFFFF"/>
        </w:rPr>
        <w:t>• емітент викликає зацікавленість у учасників торгі</w:t>
      </w:r>
      <w:proofErr w:type="gramStart"/>
      <w:r w:rsidRPr="00044549">
        <w:rPr>
          <w:color w:val="000000"/>
          <w:shd w:val="clear" w:color="auto" w:fill="FFFFFF"/>
        </w:rPr>
        <w:t>вл</w:t>
      </w:r>
      <w:proofErr w:type="gramEnd"/>
      <w:r w:rsidRPr="00044549">
        <w:rPr>
          <w:color w:val="000000"/>
          <w:shd w:val="clear" w:color="auto" w:fill="FFFFFF"/>
        </w:rPr>
        <w:t>і певних регіонів і викликає обмежений або тимчасовий інтерес;</w:t>
      </w:r>
    </w:p>
    <w:p w:rsidR="00044549" w:rsidRPr="00044549" w:rsidRDefault="00044549" w:rsidP="00044549">
      <w:pPr>
        <w:pStyle w:val="a8"/>
        <w:spacing w:before="0" w:beforeAutospacing="0" w:after="0" w:afterAutospacing="0"/>
        <w:ind w:firstLine="680"/>
        <w:jc w:val="both"/>
        <w:rPr>
          <w:color w:val="000000"/>
          <w:shd w:val="clear" w:color="auto" w:fill="FFFFFF"/>
        </w:rPr>
      </w:pPr>
      <w:r w:rsidRPr="00044549">
        <w:rPr>
          <w:color w:val="000000"/>
          <w:shd w:val="clear" w:color="auto" w:fill="FFFFFF"/>
        </w:rPr>
        <w:t>• статутний капітал емітента становить не менш як 2 000 000 грн.;</w:t>
      </w:r>
    </w:p>
    <w:p w:rsidR="00044549" w:rsidRPr="00044549" w:rsidRDefault="00044549" w:rsidP="00044549">
      <w:pPr>
        <w:pStyle w:val="a8"/>
        <w:spacing w:before="0" w:beforeAutospacing="0" w:after="0" w:afterAutospacing="0"/>
        <w:ind w:firstLine="680"/>
        <w:jc w:val="both"/>
        <w:rPr>
          <w:color w:val="000000"/>
          <w:shd w:val="clear" w:color="auto" w:fill="FFFFFF"/>
        </w:rPr>
      </w:pPr>
      <w:r w:rsidRPr="00044549">
        <w:rPr>
          <w:color w:val="000000"/>
          <w:shd w:val="clear" w:color="auto" w:fill="FFFFFF"/>
        </w:rPr>
        <w:t>• емітент має не менш як 500 акціонері</w:t>
      </w:r>
      <w:proofErr w:type="gramStart"/>
      <w:r w:rsidRPr="00044549">
        <w:rPr>
          <w:color w:val="000000"/>
          <w:shd w:val="clear" w:color="auto" w:fill="FFFFFF"/>
        </w:rPr>
        <w:t>в</w:t>
      </w:r>
      <w:proofErr w:type="gramEnd"/>
      <w:r w:rsidRPr="00044549">
        <w:rPr>
          <w:color w:val="000000"/>
          <w:shd w:val="clear" w:color="auto" w:fill="FFFFFF"/>
        </w:rPr>
        <w:t>;</w:t>
      </w:r>
    </w:p>
    <w:p w:rsidR="00044549" w:rsidRPr="00044549" w:rsidRDefault="00044549" w:rsidP="00044549">
      <w:pPr>
        <w:pStyle w:val="a8"/>
        <w:spacing w:before="0" w:beforeAutospacing="0" w:after="0" w:afterAutospacing="0"/>
        <w:ind w:firstLine="680"/>
        <w:jc w:val="both"/>
        <w:rPr>
          <w:color w:val="000000"/>
          <w:shd w:val="clear" w:color="auto" w:fill="FFFFFF"/>
        </w:rPr>
      </w:pPr>
      <w:r w:rsidRPr="00044549">
        <w:rPr>
          <w:color w:val="000000"/>
          <w:shd w:val="clear" w:color="auto" w:fill="FFFFFF"/>
        </w:rPr>
        <w:t>• існує повністю сформований реє</w:t>
      </w:r>
      <w:proofErr w:type="gramStart"/>
      <w:r w:rsidRPr="00044549">
        <w:rPr>
          <w:color w:val="000000"/>
          <w:shd w:val="clear" w:color="auto" w:fill="FFFFFF"/>
        </w:rPr>
        <w:t>стр</w:t>
      </w:r>
      <w:proofErr w:type="gramEnd"/>
      <w:r w:rsidRPr="00044549">
        <w:rPr>
          <w:color w:val="000000"/>
          <w:shd w:val="clear" w:color="auto" w:fill="FFFFFF"/>
        </w:rPr>
        <w:t>, який ведеться незалежним реєстратором, реальний термін перереєстрації не перевищує п'яти робочих днів;</w:t>
      </w:r>
    </w:p>
    <w:p w:rsidR="00044549" w:rsidRPr="00044549" w:rsidRDefault="00044549" w:rsidP="00044549">
      <w:pPr>
        <w:pStyle w:val="a8"/>
        <w:spacing w:before="0" w:beforeAutospacing="0" w:after="0" w:afterAutospacing="0"/>
        <w:ind w:firstLine="680"/>
        <w:jc w:val="both"/>
        <w:rPr>
          <w:color w:val="000000"/>
          <w:shd w:val="clear" w:color="auto" w:fill="FFFFFF"/>
        </w:rPr>
      </w:pPr>
      <w:r w:rsidRPr="00044549">
        <w:rPr>
          <w:color w:val="000000"/>
          <w:shd w:val="clear" w:color="auto" w:fill="FFFFFF"/>
        </w:rPr>
        <w:t xml:space="preserve">• наявність заяв </w:t>
      </w:r>
      <w:proofErr w:type="gramStart"/>
      <w:r w:rsidRPr="00044549">
        <w:rPr>
          <w:color w:val="000000"/>
          <w:shd w:val="clear" w:color="auto" w:fill="FFFFFF"/>
        </w:rPr>
        <w:t>на</w:t>
      </w:r>
      <w:proofErr w:type="gramEnd"/>
      <w:r w:rsidRPr="00044549">
        <w:rPr>
          <w:color w:val="000000"/>
          <w:shd w:val="clear" w:color="auto" w:fill="FFFFFF"/>
        </w:rPr>
        <w:t xml:space="preserve"> </w:t>
      </w:r>
      <w:proofErr w:type="gramStart"/>
      <w:r w:rsidRPr="00044549">
        <w:rPr>
          <w:color w:val="000000"/>
          <w:shd w:val="clear" w:color="auto" w:fill="FFFFFF"/>
        </w:rPr>
        <w:t>куп</w:t>
      </w:r>
      <w:proofErr w:type="gramEnd"/>
      <w:r w:rsidRPr="00044549">
        <w:rPr>
          <w:color w:val="000000"/>
          <w:shd w:val="clear" w:color="auto" w:fill="FFFFFF"/>
        </w:rPr>
        <w:t>івлю-продаж хоча б від одного учасника торгівлі.</w:t>
      </w:r>
    </w:p>
    <w:p w:rsidR="00044549" w:rsidRPr="00044549" w:rsidRDefault="00044549" w:rsidP="00044549">
      <w:pPr>
        <w:pStyle w:val="a8"/>
        <w:spacing w:before="0" w:beforeAutospacing="0" w:after="0" w:afterAutospacing="0"/>
        <w:ind w:firstLine="680"/>
        <w:jc w:val="both"/>
        <w:rPr>
          <w:color w:val="000000"/>
          <w:shd w:val="clear" w:color="auto" w:fill="FFFFFF"/>
        </w:rPr>
      </w:pPr>
      <w:r w:rsidRPr="00044549">
        <w:rPr>
          <w:color w:val="000000"/>
          <w:shd w:val="clear" w:color="auto" w:fill="FFFFFF"/>
        </w:rPr>
        <w:t xml:space="preserve">Для включення цінного папера до Котирувального листа третього </w:t>
      </w:r>
      <w:proofErr w:type="gramStart"/>
      <w:r w:rsidRPr="00044549">
        <w:rPr>
          <w:color w:val="000000"/>
          <w:shd w:val="clear" w:color="auto" w:fill="FFFFFF"/>
        </w:rPr>
        <w:t>р</w:t>
      </w:r>
      <w:proofErr w:type="gramEnd"/>
      <w:r w:rsidRPr="00044549">
        <w:rPr>
          <w:color w:val="000000"/>
          <w:shd w:val="clear" w:color="auto" w:fill="FFFFFF"/>
        </w:rPr>
        <w:t>івня необхідна наявність заяв на купівлю-продаж хоча б від одного учасника торгівлі.</w:t>
      </w:r>
    </w:p>
    <w:p w:rsidR="00044549" w:rsidRPr="00044549" w:rsidRDefault="00044549" w:rsidP="00044549">
      <w:pPr>
        <w:pStyle w:val="a8"/>
        <w:spacing w:before="0" w:beforeAutospacing="0" w:after="0" w:afterAutospacing="0"/>
        <w:ind w:firstLine="680"/>
        <w:jc w:val="both"/>
        <w:rPr>
          <w:color w:val="000000"/>
          <w:shd w:val="clear" w:color="auto" w:fill="FFFFFF"/>
        </w:rPr>
      </w:pPr>
      <w:proofErr w:type="gramStart"/>
      <w:r w:rsidRPr="00044549">
        <w:rPr>
          <w:color w:val="000000"/>
          <w:shd w:val="clear" w:color="auto" w:fill="FFFFFF"/>
        </w:rPr>
        <w:t>П</w:t>
      </w:r>
      <w:proofErr w:type="gramEnd"/>
      <w:r w:rsidRPr="00044549">
        <w:rPr>
          <w:color w:val="000000"/>
          <w:shd w:val="clear" w:color="auto" w:fill="FFFFFF"/>
        </w:rPr>
        <w:t>ідставами для розгляду питання про вилучення зі списку ПФТС можуть бути:</w:t>
      </w:r>
    </w:p>
    <w:p w:rsidR="00044549" w:rsidRPr="00044549" w:rsidRDefault="00044549" w:rsidP="00044549">
      <w:pPr>
        <w:pStyle w:val="a8"/>
        <w:spacing w:before="0" w:beforeAutospacing="0" w:after="0" w:afterAutospacing="0"/>
        <w:ind w:firstLine="680"/>
        <w:jc w:val="both"/>
        <w:rPr>
          <w:color w:val="000000"/>
          <w:shd w:val="clear" w:color="auto" w:fill="FFFFFF"/>
        </w:rPr>
      </w:pPr>
      <w:r w:rsidRPr="00044549">
        <w:rPr>
          <w:color w:val="000000"/>
          <w:shd w:val="clear" w:color="auto" w:fill="FFFFFF"/>
        </w:rPr>
        <w:t>1) ліквідація емітента цінних папері</w:t>
      </w:r>
      <w:proofErr w:type="gramStart"/>
      <w:r w:rsidRPr="00044549">
        <w:rPr>
          <w:color w:val="000000"/>
          <w:shd w:val="clear" w:color="auto" w:fill="FFFFFF"/>
        </w:rPr>
        <w:t>в</w:t>
      </w:r>
      <w:proofErr w:type="gramEnd"/>
      <w:r w:rsidRPr="00044549">
        <w:rPr>
          <w:color w:val="000000"/>
          <w:shd w:val="clear" w:color="auto" w:fill="FFFFFF"/>
        </w:rPr>
        <w:t>;</w:t>
      </w:r>
    </w:p>
    <w:p w:rsidR="00044549" w:rsidRPr="00044549" w:rsidRDefault="00044549" w:rsidP="00044549">
      <w:pPr>
        <w:pStyle w:val="a8"/>
        <w:spacing w:before="0" w:beforeAutospacing="0" w:after="0" w:afterAutospacing="0"/>
        <w:ind w:firstLine="680"/>
        <w:jc w:val="both"/>
        <w:rPr>
          <w:color w:val="000000"/>
          <w:shd w:val="clear" w:color="auto" w:fill="FFFFFF"/>
        </w:rPr>
      </w:pPr>
      <w:r w:rsidRPr="00044549">
        <w:rPr>
          <w:color w:val="000000"/>
          <w:shd w:val="clear" w:color="auto" w:fill="FFFFFF"/>
        </w:rPr>
        <w:t xml:space="preserve">2) прийняття регулюючим органом </w:t>
      </w:r>
      <w:proofErr w:type="gramStart"/>
      <w:r w:rsidRPr="00044549">
        <w:rPr>
          <w:color w:val="000000"/>
          <w:shd w:val="clear" w:color="auto" w:fill="FFFFFF"/>
        </w:rPr>
        <w:t>р</w:t>
      </w:r>
      <w:proofErr w:type="gramEnd"/>
      <w:r w:rsidRPr="00044549">
        <w:rPr>
          <w:color w:val="000000"/>
          <w:shd w:val="clear" w:color="auto" w:fill="FFFFFF"/>
        </w:rPr>
        <w:t>ішення про анулювання випуску цінних паперів;</w:t>
      </w:r>
    </w:p>
    <w:p w:rsidR="00044549" w:rsidRPr="00044549" w:rsidRDefault="00044549" w:rsidP="00044549">
      <w:pPr>
        <w:pStyle w:val="a8"/>
        <w:spacing w:before="0" w:beforeAutospacing="0" w:after="0" w:afterAutospacing="0"/>
        <w:ind w:firstLine="680"/>
        <w:jc w:val="both"/>
        <w:rPr>
          <w:color w:val="000000"/>
          <w:shd w:val="clear" w:color="auto" w:fill="FFFFFF"/>
        </w:rPr>
      </w:pPr>
      <w:r w:rsidRPr="00044549">
        <w:rPr>
          <w:color w:val="000000"/>
          <w:shd w:val="clear" w:color="auto" w:fill="FFFFFF"/>
        </w:rPr>
        <w:t>3) порушення емітентом чинного законодавства України та нормативних актів</w:t>
      </w:r>
      <w:proofErr w:type="gramStart"/>
      <w:r w:rsidRPr="00044549">
        <w:rPr>
          <w:color w:val="000000"/>
          <w:shd w:val="clear" w:color="auto" w:fill="FFFFFF"/>
        </w:rPr>
        <w:t xml:space="preserve"> Д</w:t>
      </w:r>
      <w:proofErr w:type="gramEnd"/>
      <w:r w:rsidRPr="00044549">
        <w:rPr>
          <w:color w:val="000000"/>
          <w:shd w:val="clear" w:color="auto" w:fill="FFFFFF"/>
        </w:rPr>
        <w:t>ержавної комісії з цінних паперів та фондового ринку;</w:t>
      </w:r>
    </w:p>
    <w:p w:rsidR="00044549" w:rsidRPr="00044549" w:rsidRDefault="00044549" w:rsidP="00044549">
      <w:pPr>
        <w:pStyle w:val="a8"/>
        <w:spacing w:before="0" w:beforeAutospacing="0" w:after="0" w:afterAutospacing="0"/>
        <w:ind w:firstLine="680"/>
        <w:jc w:val="both"/>
        <w:rPr>
          <w:color w:val="000000"/>
          <w:shd w:val="clear" w:color="auto" w:fill="FFFFFF"/>
        </w:rPr>
      </w:pPr>
      <w:r w:rsidRPr="00044549">
        <w:rPr>
          <w:color w:val="000000"/>
          <w:shd w:val="clear" w:color="auto" w:fill="FFFFFF"/>
        </w:rPr>
        <w:t>4) ненадаяня Заявником інформації, обсяг і терміни надання якої встановлені Правилами ПФТС;</w:t>
      </w:r>
    </w:p>
    <w:p w:rsidR="00044549" w:rsidRPr="00044549" w:rsidRDefault="00044549" w:rsidP="00044549">
      <w:pPr>
        <w:pStyle w:val="a8"/>
        <w:spacing w:before="0" w:beforeAutospacing="0" w:after="0" w:afterAutospacing="0"/>
        <w:ind w:firstLine="680"/>
        <w:jc w:val="both"/>
        <w:rPr>
          <w:color w:val="000000"/>
          <w:shd w:val="clear" w:color="auto" w:fill="FFFFFF"/>
        </w:rPr>
      </w:pPr>
      <w:r w:rsidRPr="00044549">
        <w:rPr>
          <w:color w:val="000000"/>
          <w:shd w:val="clear" w:color="auto" w:fill="FFFFFF"/>
        </w:rPr>
        <w:t>5) заява члена ПФТС або емітента цінного папера з обґрунтуванням необхідності виключення цінного папера із списку ПФТС;</w:t>
      </w:r>
    </w:p>
    <w:p w:rsidR="00044549" w:rsidRPr="00044549" w:rsidRDefault="00044549" w:rsidP="00044549">
      <w:pPr>
        <w:pStyle w:val="a8"/>
        <w:spacing w:before="0" w:beforeAutospacing="0" w:after="0" w:afterAutospacing="0"/>
        <w:ind w:firstLine="680"/>
        <w:jc w:val="both"/>
        <w:rPr>
          <w:color w:val="000000"/>
          <w:shd w:val="clear" w:color="auto" w:fill="FFFFFF"/>
        </w:rPr>
      </w:pPr>
      <w:r w:rsidRPr="00044549">
        <w:rPr>
          <w:color w:val="000000"/>
          <w:shd w:val="clear" w:color="auto" w:fill="FFFFFF"/>
        </w:rPr>
        <w:t xml:space="preserve">6) відсутність у ПФТС заяв </w:t>
      </w:r>
      <w:proofErr w:type="gramStart"/>
      <w:r w:rsidRPr="00044549">
        <w:rPr>
          <w:color w:val="000000"/>
          <w:shd w:val="clear" w:color="auto" w:fill="FFFFFF"/>
        </w:rPr>
        <w:t>на</w:t>
      </w:r>
      <w:proofErr w:type="gramEnd"/>
      <w:r w:rsidRPr="00044549">
        <w:rPr>
          <w:color w:val="000000"/>
          <w:shd w:val="clear" w:color="auto" w:fill="FFFFFF"/>
        </w:rPr>
        <w:t xml:space="preserve"> купівлю-продаж цінного папера протягом тридцяти робочих днів.</w:t>
      </w:r>
    </w:p>
    <w:p w:rsidR="00044549" w:rsidRPr="00044549" w:rsidRDefault="00044549" w:rsidP="00044549">
      <w:pPr>
        <w:pStyle w:val="a8"/>
        <w:spacing w:before="0" w:beforeAutospacing="0" w:after="0" w:afterAutospacing="0"/>
        <w:ind w:firstLine="680"/>
        <w:jc w:val="both"/>
        <w:rPr>
          <w:color w:val="000000"/>
          <w:shd w:val="clear" w:color="auto" w:fill="FFFFFF"/>
        </w:rPr>
      </w:pPr>
      <w:r w:rsidRPr="00044549">
        <w:rPr>
          <w:color w:val="000000"/>
          <w:shd w:val="clear" w:color="auto" w:fill="FFFFFF"/>
        </w:rPr>
        <w:t xml:space="preserve">Торговельні правила ПФТС не передбачають проведення аукціонів. Учасники системи — торговці цінними паперами об'єднані комп'ютерною мережею, на терміналах якої </w:t>
      </w:r>
      <w:proofErr w:type="gramStart"/>
      <w:r w:rsidRPr="00044549">
        <w:rPr>
          <w:color w:val="000000"/>
          <w:shd w:val="clear" w:color="auto" w:fill="FFFFFF"/>
        </w:rPr>
        <w:t>вони</w:t>
      </w:r>
      <w:proofErr w:type="gramEnd"/>
      <w:r w:rsidRPr="00044549">
        <w:rPr>
          <w:color w:val="000000"/>
          <w:shd w:val="clear" w:color="auto" w:fill="FFFFFF"/>
        </w:rPr>
        <w:t xml:space="preserve"> знайомляться з попитом-пропозицією на окремі види цінних паперів, вибирають позиції, що задовольняють їх вимоги, і укладають відповідні угоди. </w:t>
      </w:r>
      <w:proofErr w:type="gramStart"/>
      <w:r w:rsidRPr="00044549">
        <w:rPr>
          <w:color w:val="000000"/>
          <w:shd w:val="clear" w:color="auto" w:fill="FFFFFF"/>
        </w:rPr>
        <w:t>Ц</w:t>
      </w:r>
      <w:proofErr w:type="gramEnd"/>
      <w:r w:rsidRPr="00044549">
        <w:rPr>
          <w:color w:val="000000"/>
          <w:shd w:val="clear" w:color="auto" w:fill="FFFFFF"/>
        </w:rPr>
        <w:t>іни купівлі-продажу цінних паперів нерідко відрізняються від запропонованих на початку цін.</w:t>
      </w:r>
    </w:p>
    <w:p w:rsidR="00044549" w:rsidRDefault="00044549" w:rsidP="00044549">
      <w:pPr>
        <w:pStyle w:val="a8"/>
        <w:spacing w:before="0" w:beforeAutospacing="0" w:after="0" w:afterAutospacing="0"/>
        <w:ind w:firstLine="680"/>
        <w:jc w:val="both"/>
        <w:rPr>
          <w:color w:val="000000"/>
          <w:shd w:val="clear" w:color="auto" w:fill="FFFFFF"/>
          <w:lang w:val="uk-UA"/>
        </w:rPr>
      </w:pPr>
      <w:r w:rsidRPr="00044549">
        <w:rPr>
          <w:color w:val="000000"/>
          <w:shd w:val="clear" w:color="auto" w:fill="FFFFFF"/>
        </w:rPr>
        <w:t xml:space="preserve">Співробітники ПФТС </w:t>
      </w:r>
      <w:proofErr w:type="gramStart"/>
      <w:r w:rsidRPr="00044549">
        <w:rPr>
          <w:color w:val="000000"/>
          <w:shd w:val="clear" w:color="auto" w:fill="FFFFFF"/>
        </w:rPr>
        <w:t>кр</w:t>
      </w:r>
      <w:proofErr w:type="gramEnd"/>
      <w:r w:rsidRPr="00044549">
        <w:rPr>
          <w:color w:val="000000"/>
          <w:shd w:val="clear" w:color="auto" w:fill="FFFFFF"/>
        </w:rPr>
        <w:t>ім роботи з організації торгів та забезпечення безперебійного функціонування системи періодично розраховують рейтинги цінних паперів, що перебувають у лістингу системи, і рейтинги торговців цінними паперами, які мають технічну можливість працювати в системі. Фахівцями ПФТС розраховується також один із фондових індексів — ПФТС-індекс.</w:t>
      </w:r>
    </w:p>
    <w:p w:rsidR="003764EE" w:rsidRPr="003764EE" w:rsidRDefault="003764EE" w:rsidP="00044549">
      <w:pPr>
        <w:pStyle w:val="a8"/>
        <w:spacing w:before="0" w:beforeAutospacing="0" w:after="0" w:afterAutospacing="0"/>
        <w:ind w:firstLine="680"/>
        <w:jc w:val="both"/>
        <w:rPr>
          <w:i/>
          <w:color w:val="000000"/>
          <w:shd w:val="clear" w:color="auto" w:fill="FFFFFF"/>
          <w:lang w:val="uk-UA"/>
        </w:rPr>
      </w:pPr>
      <w:r w:rsidRPr="003764EE">
        <w:rPr>
          <w:i/>
          <w:color w:val="000000"/>
          <w:shd w:val="clear" w:color="auto" w:fill="FFFFFF"/>
          <w:lang w:val="uk-UA"/>
        </w:rPr>
        <w:t>Приклад</w:t>
      </w:r>
    </w:p>
    <w:p w:rsidR="003764EE" w:rsidRPr="003A62AC" w:rsidRDefault="003764EE" w:rsidP="003764EE">
      <w:pPr>
        <w:ind w:firstLine="709"/>
        <w:jc w:val="both"/>
        <w:rPr>
          <w:sz w:val="24"/>
          <w:lang w:val="uk-UA"/>
        </w:rPr>
      </w:pPr>
      <w:r w:rsidRPr="003A62AC">
        <w:rPr>
          <w:sz w:val="24"/>
          <w:lang w:val="uk-UA"/>
        </w:rPr>
        <w:t>Визначте поточну дохідність облігації з купонною ставкою 14%, номіналом 1000 грн. Поточна ціна облігації:</w:t>
      </w:r>
    </w:p>
    <w:p w:rsidR="003764EE" w:rsidRPr="003A62AC" w:rsidRDefault="003764EE" w:rsidP="003764EE">
      <w:pPr>
        <w:pStyle w:val="21"/>
        <w:spacing w:after="0" w:line="240" w:lineRule="auto"/>
        <w:ind w:firstLine="720"/>
        <w:jc w:val="both"/>
        <w:rPr>
          <w:lang w:val="uk-UA"/>
        </w:rPr>
      </w:pPr>
      <w:r w:rsidRPr="003A62AC">
        <w:rPr>
          <w:lang w:val="uk-UA"/>
        </w:rPr>
        <w:t>а)</w:t>
      </w:r>
      <w:r>
        <w:rPr>
          <w:lang w:val="uk-UA"/>
        </w:rPr>
        <w:t xml:space="preserve"> </w:t>
      </w:r>
      <w:r w:rsidRPr="003A62AC">
        <w:rPr>
          <w:lang w:val="uk-UA"/>
        </w:rPr>
        <w:t>850 грн.</w:t>
      </w:r>
    </w:p>
    <w:p w:rsidR="003764EE" w:rsidRPr="003A62AC" w:rsidRDefault="003764EE" w:rsidP="003764EE">
      <w:pPr>
        <w:ind w:firstLine="720"/>
        <w:jc w:val="both"/>
        <w:rPr>
          <w:sz w:val="24"/>
          <w:lang w:val="uk-UA"/>
        </w:rPr>
      </w:pPr>
      <w:r w:rsidRPr="003A62AC">
        <w:rPr>
          <w:sz w:val="24"/>
          <w:lang w:val="uk-UA"/>
        </w:rPr>
        <w:t>б)</w:t>
      </w:r>
      <w:r>
        <w:rPr>
          <w:sz w:val="24"/>
          <w:lang w:val="uk-UA"/>
        </w:rPr>
        <w:t xml:space="preserve"> </w:t>
      </w:r>
      <w:r w:rsidRPr="003A62AC">
        <w:rPr>
          <w:sz w:val="24"/>
          <w:lang w:val="uk-UA"/>
        </w:rPr>
        <w:t>1200 грн.</w:t>
      </w:r>
    </w:p>
    <w:p w:rsidR="003764EE" w:rsidRPr="003764EE" w:rsidRDefault="003764EE" w:rsidP="003764EE">
      <w:pPr>
        <w:jc w:val="center"/>
        <w:rPr>
          <w:sz w:val="24"/>
          <w:lang w:val="uk-UA"/>
        </w:rPr>
      </w:pPr>
      <w:r w:rsidRPr="003764EE">
        <w:rPr>
          <w:sz w:val="24"/>
          <w:lang w:val="uk-UA"/>
        </w:rPr>
        <w:t>Розв’язання:</w:t>
      </w:r>
    </w:p>
    <w:p w:rsidR="003764EE" w:rsidRPr="003A62AC" w:rsidRDefault="003764EE" w:rsidP="003764EE">
      <w:pPr>
        <w:pStyle w:val="14"/>
        <w:spacing w:line="240" w:lineRule="auto"/>
        <w:rPr>
          <w:sz w:val="24"/>
          <w:szCs w:val="24"/>
        </w:rPr>
      </w:pPr>
      <w:r w:rsidRPr="00A87E56">
        <w:rPr>
          <w:sz w:val="24"/>
          <w:szCs w:val="24"/>
        </w:rPr>
        <w:t>Поточна дохідність</w:t>
      </w:r>
      <w:r w:rsidRPr="003A62AC">
        <w:rPr>
          <w:sz w:val="24"/>
          <w:szCs w:val="24"/>
        </w:rPr>
        <w:t xml:space="preserve"> обчислюється з метою визначення поведінки інвестора на ринку облігацій за формулою:</w:t>
      </w:r>
    </w:p>
    <w:p w:rsidR="003764EE" w:rsidRPr="003A62AC" w:rsidRDefault="003764EE" w:rsidP="003764EE">
      <w:pPr>
        <w:pStyle w:val="14"/>
        <w:spacing w:line="240" w:lineRule="auto"/>
        <w:ind w:firstLine="0"/>
        <w:jc w:val="center"/>
        <w:rPr>
          <w:sz w:val="24"/>
          <w:szCs w:val="24"/>
        </w:rPr>
      </w:pPr>
      <w:r w:rsidRPr="003A62AC">
        <w:rPr>
          <w:position w:val="-26"/>
          <w:sz w:val="24"/>
          <w:szCs w:val="24"/>
        </w:rPr>
        <w:object w:dxaOrig="870" w:dyaOrig="6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34.5pt" o:ole="" fillcolor="window">
            <v:imagedata r:id="rId15" o:title=""/>
          </v:shape>
          <o:OLEObject Type="Embed" ProgID="Equation.3" ShapeID="_x0000_i1025" DrawAspect="Content" ObjectID="_1479469254" r:id="rId16"/>
        </w:object>
      </w:r>
      <w:r w:rsidRPr="003A62AC">
        <w:rPr>
          <w:sz w:val="24"/>
          <w:szCs w:val="24"/>
        </w:rPr>
        <w:t>,</w:t>
      </w:r>
    </w:p>
    <w:p w:rsidR="003764EE" w:rsidRPr="003A62AC" w:rsidRDefault="003764EE" w:rsidP="003764EE">
      <w:pPr>
        <w:pStyle w:val="14"/>
        <w:spacing w:line="240" w:lineRule="auto"/>
        <w:rPr>
          <w:sz w:val="24"/>
          <w:szCs w:val="24"/>
        </w:rPr>
      </w:pPr>
      <w:r w:rsidRPr="003A62AC">
        <w:rPr>
          <w:sz w:val="24"/>
          <w:szCs w:val="24"/>
        </w:rPr>
        <w:t>де Д</w:t>
      </w:r>
      <w:r w:rsidRPr="003A62AC">
        <w:rPr>
          <w:sz w:val="24"/>
          <w:szCs w:val="24"/>
          <w:vertAlign w:val="subscript"/>
        </w:rPr>
        <w:t>п</w:t>
      </w:r>
      <w:r w:rsidRPr="003A62AC">
        <w:rPr>
          <w:sz w:val="24"/>
          <w:szCs w:val="24"/>
        </w:rPr>
        <w:t xml:space="preserve"> – поточна доходність; </w:t>
      </w:r>
    </w:p>
    <w:p w:rsidR="003764EE" w:rsidRPr="003A62AC" w:rsidRDefault="003764EE" w:rsidP="003764EE">
      <w:pPr>
        <w:pStyle w:val="14"/>
        <w:spacing w:line="240" w:lineRule="auto"/>
        <w:ind w:firstLine="993"/>
        <w:rPr>
          <w:sz w:val="24"/>
          <w:szCs w:val="24"/>
        </w:rPr>
      </w:pPr>
      <w:r w:rsidRPr="003A62AC">
        <w:rPr>
          <w:sz w:val="24"/>
          <w:szCs w:val="24"/>
        </w:rPr>
        <w:t>С – купонний річний платіж;</w:t>
      </w:r>
    </w:p>
    <w:p w:rsidR="003764EE" w:rsidRPr="003A62AC" w:rsidRDefault="003764EE" w:rsidP="003764EE">
      <w:pPr>
        <w:pStyle w:val="14"/>
        <w:spacing w:line="240" w:lineRule="auto"/>
        <w:ind w:firstLine="993"/>
        <w:rPr>
          <w:sz w:val="24"/>
          <w:szCs w:val="24"/>
        </w:rPr>
      </w:pPr>
      <w:r w:rsidRPr="003A62AC">
        <w:rPr>
          <w:sz w:val="24"/>
          <w:szCs w:val="24"/>
        </w:rPr>
        <w:t>Р – поточна ціна облігації.</w:t>
      </w:r>
    </w:p>
    <w:p w:rsidR="003764EE" w:rsidRPr="003A62AC" w:rsidRDefault="003764EE" w:rsidP="003764EE">
      <w:pPr>
        <w:ind w:firstLine="709"/>
        <w:jc w:val="both"/>
        <w:rPr>
          <w:sz w:val="24"/>
          <w:lang w:val="uk-UA"/>
        </w:rPr>
      </w:pPr>
      <w:r w:rsidRPr="003A62AC">
        <w:rPr>
          <w:sz w:val="24"/>
          <w:lang w:val="uk-UA"/>
        </w:rPr>
        <w:t>Для облігації, що має поточну ціну 850 грн.:</w:t>
      </w:r>
    </w:p>
    <w:p w:rsidR="003764EE" w:rsidRPr="003A62AC" w:rsidRDefault="003764EE" w:rsidP="003764EE">
      <w:pPr>
        <w:jc w:val="center"/>
        <w:rPr>
          <w:sz w:val="24"/>
          <w:lang w:val="uk-UA"/>
        </w:rPr>
      </w:pPr>
      <w:r w:rsidRPr="003A62AC">
        <w:rPr>
          <w:sz w:val="24"/>
        </w:rPr>
        <w:t>Д</w:t>
      </w:r>
      <w:r w:rsidRPr="003A62AC">
        <w:rPr>
          <w:sz w:val="24"/>
          <w:vertAlign w:val="subscript"/>
        </w:rPr>
        <w:t>п</w:t>
      </w:r>
      <w:r w:rsidRPr="003A62AC">
        <w:rPr>
          <w:sz w:val="24"/>
          <w:lang w:val="uk-UA"/>
        </w:rPr>
        <w:t xml:space="preserve"> =(1000*14%)/850=16,5%</w:t>
      </w:r>
    </w:p>
    <w:p w:rsidR="003764EE" w:rsidRPr="003A62AC" w:rsidRDefault="003764EE" w:rsidP="003764EE">
      <w:pPr>
        <w:ind w:firstLine="709"/>
        <w:jc w:val="both"/>
        <w:rPr>
          <w:sz w:val="24"/>
          <w:lang w:val="uk-UA"/>
        </w:rPr>
      </w:pPr>
      <w:r w:rsidRPr="003A62AC">
        <w:rPr>
          <w:sz w:val="24"/>
          <w:lang w:val="uk-UA"/>
        </w:rPr>
        <w:t>Для облігації, що має ціну 1200 грн.:</w:t>
      </w:r>
    </w:p>
    <w:p w:rsidR="003764EE" w:rsidRPr="003A62AC" w:rsidRDefault="003764EE" w:rsidP="003764EE">
      <w:pPr>
        <w:jc w:val="center"/>
        <w:rPr>
          <w:sz w:val="24"/>
          <w:lang w:val="uk-UA"/>
        </w:rPr>
      </w:pPr>
      <w:r w:rsidRPr="003A62AC">
        <w:rPr>
          <w:sz w:val="24"/>
        </w:rPr>
        <w:t>Д</w:t>
      </w:r>
      <w:r w:rsidRPr="003A62AC">
        <w:rPr>
          <w:sz w:val="24"/>
          <w:vertAlign w:val="subscript"/>
        </w:rPr>
        <w:t>п</w:t>
      </w:r>
      <w:r w:rsidRPr="003A62AC">
        <w:rPr>
          <w:sz w:val="24"/>
          <w:lang w:val="uk-UA"/>
        </w:rPr>
        <w:t xml:space="preserve"> =(1000*14%)/1200=11,7%.</w:t>
      </w:r>
    </w:p>
    <w:bookmarkEnd w:id="2"/>
    <w:p w:rsidR="00044549" w:rsidRDefault="00044549" w:rsidP="00044549">
      <w:pPr>
        <w:shd w:val="clear" w:color="auto" w:fill="FFFFFF"/>
        <w:spacing w:line="315" w:lineRule="atLeast"/>
        <w:ind w:firstLine="680"/>
        <w:jc w:val="both"/>
        <w:textAlignment w:val="baseline"/>
        <w:rPr>
          <w:color w:val="000000"/>
          <w:sz w:val="26"/>
          <w:szCs w:val="26"/>
          <w:lang w:val="uk-UA"/>
        </w:rPr>
      </w:pPr>
    </w:p>
    <w:p w:rsidR="00044549" w:rsidRPr="00044549" w:rsidRDefault="00044549" w:rsidP="00044549">
      <w:pPr>
        <w:pStyle w:val="ab"/>
        <w:jc w:val="center"/>
        <w:rPr>
          <w:b/>
          <w:color w:val="000000"/>
          <w:spacing w:val="20"/>
          <w:sz w:val="24"/>
          <w:szCs w:val="24"/>
          <w14:shadow w14:blurRad="50800" w14:dist="38100" w14:dir="2700000" w14:sx="100000" w14:sy="100000" w14:kx="0" w14:ky="0" w14:algn="tl">
            <w14:srgbClr w14:val="000000">
              <w14:alpha w14:val="60000"/>
            </w14:srgbClr>
          </w14:shadow>
        </w:rPr>
      </w:pPr>
      <w:r>
        <w:rPr>
          <w:b/>
          <w:color w:val="000000"/>
          <w:sz w:val="24"/>
          <w:szCs w:val="24"/>
        </w:rPr>
        <w:t>Завдання для самоконтролю знань</w:t>
      </w:r>
    </w:p>
    <w:p w:rsidR="00044549" w:rsidRPr="003764EE" w:rsidRDefault="00044549" w:rsidP="003764EE">
      <w:pPr>
        <w:shd w:val="clear" w:color="auto" w:fill="FFFFFF"/>
        <w:spacing w:line="315" w:lineRule="atLeast"/>
        <w:ind w:firstLine="680"/>
        <w:jc w:val="both"/>
        <w:textAlignment w:val="baseline"/>
        <w:rPr>
          <w:color w:val="000000"/>
          <w:sz w:val="24"/>
          <w:lang w:val="uk-UA"/>
        </w:rPr>
      </w:pPr>
    </w:p>
    <w:p w:rsidR="003764EE" w:rsidRPr="003764EE" w:rsidRDefault="003764EE" w:rsidP="007A13BD">
      <w:pPr>
        <w:pStyle w:val="a6"/>
        <w:numPr>
          <w:ilvl w:val="0"/>
          <w:numId w:val="50"/>
        </w:numPr>
        <w:shd w:val="clear" w:color="auto" w:fill="FFFFFF"/>
        <w:tabs>
          <w:tab w:val="left" w:pos="1134"/>
        </w:tabs>
        <w:spacing w:line="315" w:lineRule="atLeast"/>
        <w:ind w:left="0" w:firstLine="709"/>
        <w:jc w:val="both"/>
        <w:textAlignment w:val="baseline"/>
        <w:rPr>
          <w:color w:val="000000"/>
          <w:sz w:val="24"/>
          <w:szCs w:val="24"/>
        </w:rPr>
      </w:pPr>
      <w:r w:rsidRPr="003764EE">
        <w:rPr>
          <w:color w:val="000000"/>
          <w:sz w:val="24"/>
          <w:szCs w:val="24"/>
        </w:rPr>
        <w:t>Охарактеризуйте процес створення Позабіржової фондової торговельної системи.</w:t>
      </w:r>
    </w:p>
    <w:p w:rsidR="00044549" w:rsidRPr="003764EE" w:rsidRDefault="003764EE" w:rsidP="007A13BD">
      <w:pPr>
        <w:pStyle w:val="a6"/>
        <w:numPr>
          <w:ilvl w:val="0"/>
          <w:numId w:val="50"/>
        </w:numPr>
        <w:shd w:val="clear" w:color="auto" w:fill="FFFFFF"/>
        <w:tabs>
          <w:tab w:val="left" w:pos="1134"/>
        </w:tabs>
        <w:spacing w:line="315" w:lineRule="atLeast"/>
        <w:ind w:left="0" w:firstLine="709"/>
        <w:jc w:val="both"/>
        <w:textAlignment w:val="baseline"/>
        <w:rPr>
          <w:color w:val="000000"/>
          <w:sz w:val="24"/>
          <w:szCs w:val="24"/>
        </w:rPr>
      </w:pPr>
      <w:r w:rsidRPr="003764EE">
        <w:rPr>
          <w:color w:val="000000"/>
          <w:sz w:val="24"/>
          <w:szCs w:val="24"/>
        </w:rPr>
        <w:t>Які цінні папери допускаються до обігу в Позабіржовій фондовій торговельній системі?</w:t>
      </w:r>
    </w:p>
    <w:p w:rsidR="00044549" w:rsidRPr="003764EE" w:rsidRDefault="00044549" w:rsidP="007A13BD">
      <w:pPr>
        <w:pStyle w:val="a6"/>
        <w:numPr>
          <w:ilvl w:val="0"/>
          <w:numId w:val="50"/>
        </w:numPr>
        <w:shd w:val="clear" w:color="auto" w:fill="FFFFFF"/>
        <w:tabs>
          <w:tab w:val="left" w:pos="1134"/>
        </w:tabs>
        <w:spacing w:line="315" w:lineRule="atLeast"/>
        <w:ind w:left="0" w:firstLine="709"/>
        <w:jc w:val="both"/>
        <w:textAlignment w:val="baseline"/>
        <w:rPr>
          <w:color w:val="000000"/>
          <w:sz w:val="24"/>
          <w:szCs w:val="24"/>
        </w:rPr>
      </w:pPr>
      <w:r w:rsidRPr="003764EE">
        <w:rPr>
          <w:color w:val="000000"/>
          <w:sz w:val="24"/>
          <w:szCs w:val="24"/>
          <w:bdr w:val="none" w:sz="0" w:space="0" w:color="auto" w:frame="1"/>
        </w:rPr>
        <w:t>Яка структура органів Позабіржової фондової торговельної системи?</w:t>
      </w:r>
    </w:p>
    <w:p w:rsidR="00044549" w:rsidRPr="003764EE" w:rsidRDefault="003764EE" w:rsidP="007A13BD">
      <w:pPr>
        <w:pStyle w:val="a6"/>
        <w:numPr>
          <w:ilvl w:val="0"/>
          <w:numId w:val="50"/>
        </w:numPr>
        <w:shd w:val="clear" w:color="auto" w:fill="FFFFFF"/>
        <w:tabs>
          <w:tab w:val="left" w:pos="1134"/>
        </w:tabs>
        <w:spacing w:line="315" w:lineRule="atLeast"/>
        <w:ind w:left="0" w:firstLine="709"/>
        <w:jc w:val="both"/>
        <w:textAlignment w:val="baseline"/>
        <w:rPr>
          <w:color w:val="000000"/>
          <w:sz w:val="24"/>
          <w:szCs w:val="24"/>
        </w:rPr>
      </w:pPr>
      <w:r w:rsidRPr="003764EE">
        <w:rPr>
          <w:color w:val="000000"/>
          <w:sz w:val="24"/>
          <w:szCs w:val="24"/>
          <w:shd w:val="clear" w:color="auto" w:fill="FFFFFF"/>
        </w:rPr>
        <w:t>Які можуть бути п</w:t>
      </w:r>
      <w:r w:rsidR="00044549" w:rsidRPr="003764EE">
        <w:rPr>
          <w:color w:val="000000"/>
          <w:sz w:val="24"/>
          <w:szCs w:val="24"/>
          <w:shd w:val="clear" w:color="auto" w:fill="FFFFFF"/>
        </w:rPr>
        <w:t>ідстави для розгляду питан</w:t>
      </w:r>
      <w:r w:rsidRPr="003764EE">
        <w:rPr>
          <w:color w:val="000000"/>
          <w:sz w:val="24"/>
          <w:szCs w:val="24"/>
          <w:shd w:val="clear" w:color="auto" w:fill="FFFFFF"/>
        </w:rPr>
        <w:t>ня про вилучення зі списку ПФТС?</w:t>
      </w:r>
    </w:p>
    <w:p w:rsidR="00044549" w:rsidRPr="003764EE" w:rsidRDefault="00044549" w:rsidP="007A13BD">
      <w:pPr>
        <w:pStyle w:val="a6"/>
        <w:numPr>
          <w:ilvl w:val="0"/>
          <w:numId w:val="50"/>
        </w:numPr>
        <w:shd w:val="clear" w:color="auto" w:fill="FFFFFF"/>
        <w:tabs>
          <w:tab w:val="left" w:pos="1134"/>
        </w:tabs>
        <w:spacing w:line="315" w:lineRule="atLeast"/>
        <w:ind w:left="0" w:firstLine="709"/>
        <w:jc w:val="both"/>
        <w:textAlignment w:val="baseline"/>
        <w:rPr>
          <w:color w:val="000000"/>
          <w:sz w:val="24"/>
          <w:szCs w:val="24"/>
        </w:rPr>
      </w:pPr>
      <w:r w:rsidRPr="003764EE">
        <w:rPr>
          <w:color w:val="000000"/>
          <w:sz w:val="24"/>
          <w:szCs w:val="24"/>
        </w:rPr>
        <w:t>Поясніть сутність поняття «афілійовані особи».</w:t>
      </w:r>
    </w:p>
    <w:p w:rsidR="003764EE" w:rsidRDefault="003764EE" w:rsidP="007A13BD">
      <w:pPr>
        <w:pStyle w:val="a6"/>
        <w:numPr>
          <w:ilvl w:val="0"/>
          <w:numId w:val="50"/>
        </w:numPr>
        <w:shd w:val="clear" w:color="auto" w:fill="FFFFFF"/>
        <w:tabs>
          <w:tab w:val="left" w:pos="1134"/>
        </w:tabs>
        <w:spacing w:line="315" w:lineRule="atLeast"/>
        <w:ind w:left="0" w:firstLine="709"/>
        <w:jc w:val="both"/>
        <w:textAlignment w:val="baseline"/>
        <w:rPr>
          <w:color w:val="000000"/>
          <w:sz w:val="24"/>
          <w:szCs w:val="24"/>
        </w:rPr>
      </w:pPr>
      <w:r w:rsidRPr="003764EE">
        <w:rPr>
          <w:color w:val="000000"/>
          <w:sz w:val="24"/>
          <w:szCs w:val="24"/>
        </w:rPr>
        <w:t>Які обов’язки співробітників Позабіржової фондової торговельної системи?</w:t>
      </w:r>
    </w:p>
    <w:p w:rsidR="003764EE" w:rsidRDefault="003764EE" w:rsidP="007A13BD">
      <w:pPr>
        <w:pStyle w:val="a6"/>
        <w:numPr>
          <w:ilvl w:val="0"/>
          <w:numId w:val="50"/>
        </w:numPr>
        <w:shd w:val="clear" w:color="auto" w:fill="FFFFFF"/>
        <w:tabs>
          <w:tab w:val="left" w:pos="1134"/>
        </w:tabs>
        <w:spacing w:line="315" w:lineRule="atLeast"/>
        <w:ind w:left="0" w:firstLine="709"/>
        <w:jc w:val="both"/>
        <w:textAlignment w:val="baseline"/>
        <w:rPr>
          <w:color w:val="000000"/>
          <w:sz w:val="24"/>
          <w:szCs w:val="24"/>
        </w:rPr>
      </w:pPr>
      <w:r>
        <w:rPr>
          <w:color w:val="000000"/>
          <w:sz w:val="24"/>
          <w:szCs w:val="24"/>
        </w:rPr>
        <w:lastRenderedPageBreak/>
        <w:t>Здійснити розрахунок наступної задачі:</w:t>
      </w:r>
    </w:p>
    <w:p w:rsidR="003764EE" w:rsidRDefault="003764EE" w:rsidP="003764EE">
      <w:pPr>
        <w:pStyle w:val="a6"/>
        <w:shd w:val="clear" w:color="auto" w:fill="FFFFFF"/>
        <w:tabs>
          <w:tab w:val="left" w:pos="1134"/>
        </w:tabs>
        <w:spacing w:line="315" w:lineRule="atLeast"/>
        <w:ind w:left="709"/>
        <w:jc w:val="both"/>
        <w:textAlignment w:val="baseline"/>
        <w:rPr>
          <w:color w:val="000000"/>
          <w:sz w:val="24"/>
          <w:szCs w:val="24"/>
        </w:rPr>
      </w:pPr>
    </w:p>
    <w:p w:rsidR="003764EE" w:rsidRDefault="003764EE" w:rsidP="003764EE">
      <w:pPr>
        <w:pStyle w:val="a6"/>
        <w:shd w:val="clear" w:color="auto" w:fill="FFFFFF"/>
        <w:tabs>
          <w:tab w:val="left" w:pos="1134"/>
        </w:tabs>
        <w:spacing w:line="315" w:lineRule="atLeast"/>
        <w:ind w:left="709"/>
        <w:jc w:val="both"/>
        <w:textAlignment w:val="baseline"/>
        <w:rPr>
          <w:b/>
          <w:color w:val="000000"/>
          <w:sz w:val="24"/>
          <w:szCs w:val="24"/>
        </w:rPr>
      </w:pPr>
      <w:r w:rsidRPr="003764EE">
        <w:rPr>
          <w:b/>
          <w:color w:val="000000"/>
          <w:sz w:val="24"/>
          <w:szCs w:val="24"/>
        </w:rPr>
        <w:t>Задача 1</w:t>
      </w:r>
      <w:r>
        <w:rPr>
          <w:b/>
          <w:color w:val="000000"/>
          <w:sz w:val="24"/>
          <w:szCs w:val="24"/>
        </w:rPr>
        <w:t>.</w:t>
      </w:r>
    </w:p>
    <w:p w:rsidR="003764EE" w:rsidRDefault="003764EE" w:rsidP="003764EE">
      <w:pPr>
        <w:pStyle w:val="a6"/>
        <w:shd w:val="clear" w:color="auto" w:fill="FFFFFF"/>
        <w:tabs>
          <w:tab w:val="left" w:pos="1134"/>
        </w:tabs>
        <w:spacing w:line="315" w:lineRule="atLeast"/>
        <w:ind w:left="709"/>
        <w:jc w:val="both"/>
        <w:textAlignment w:val="baseline"/>
        <w:rPr>
          <w:b/>
          <w:color w:val="000000"/>
          <w:sz w:val="24"/>
          <w:szCs w:val="24"/>
        </w:rPr>
      </w:pPr>
    </w:p>
    <w:p w:rsidR="003764EE" w:rsidRPr="003764EE" w:rsidRDefault="003764EE" w:rsidP="003764EE">
      <w:pPr>
        <w:ind w:firstLine="709"/>
        <w:jc w:val="both"/>
        <w:rPr>
          <w:sz w:val="24"/>
          <w:lang w:val="uk-UA"/>
        </w:rPr>
      </w:pPr>
      <w:r w:rsidRPr="003764EE">
        <w:rPr>
          <w:sz w:val="24"/>
          <w:lang w:val="uk-UA"/>
        </w:rPr>
        <w:t>Визначте поточну дохідність облігації з купонною ставкою 18%, номіналом 1150 грн. Поточна ціна облігації:</w:t>
      </w:r>
    </w:p>
    <w:p w:rsidR="003764EE" w:rsidRPr="003764EE" w:rsidRDefault="003764EE" w:rsidP="003764EE">
      <w:pPr>
        <w:pStyle w:val="21"/>
        <w:spacing w:after="0" w:line="240" w:lineRule="auto"/>
        <w:ind w:firstLine="720"/>
        <w:jc w:val="both"/>
        <w:rPr>
          <w:sz w:val="24"/>
          <w:lang w:val="uk-UA"/>
        </w:rPr>
      </w:pPr>
      <w:r w:rsidRPr="003764EE">
        <w:rPr>
          <w:sz w:val="24"/>
          <w:lang w:val="uk-UA"/>
        </w:rPr>
        <w:t>а) 750 грн.</w:t>
      </w:r>
    </w:p>
    <w:p w:rsidR="003764EE" w:rsidRPr="003764EE" w:rsidRDefault="003764EE" w:rsidP="003764EE">
      <w:pPr>
        <w:ind w:firstLine="720"/>
        <w:jc w:val="both"/>
        <w:rPr>
          <w:sz w:val="24"/>
          <w:lang w:val="uk-UA"/>
        </w:rPr>
      </w:pPr>
      <w:r w:rsidRPr="003764EE">
        <w:rPr>
          <w:sz w:val="24"/>
          <w:lang w:val="uk-UA"/>
        </w:rPr>
        <w:t>б) 2350 грн.</w:t>
      </w:r>
    </w:p>
    <w:p w:rsidR="00044549" w:rsidRDefault="00044549" w:rsidP="00044549">
      <w:pPr>
        <w:ind w:firstLine="680"/>
        <w:jc w:val="both"/>
        <w:rPr>
          <w:sz w:val="26"/>
          <w:szCs w:val="26"/>
          <w:lang w:val="uk-UA"/>
        </w:rPr>
      </w:pPr>
    </w:p>
    <w:p w:rsidR="003764EE" w:rsidRDefault="003764EE" w:rsidP="003764EE">
      <w:pPr>
        <w:pStyle w:val="a9"/>
        <w:tabs>
          <w:tab w:val="left" w:pos="600"/>
        </w:tabs>
        <w:ind w:firstLine="720"/>
        <w:jc w:val="center"/>
        <w:rPr>
          <w:b/>
          <w:bCs/>
          <w:color w:val="000000"/>
          <w:sz w:val="24"/>
          <w:lang w:val="uk-UA"/>
        </w:rPr>
      </w:pPr>
      <w:r>
        <w:rPr>
          <w:b/>
          <w:bCs/>
          <w:color w:val="000000"/>
          <w:sz w:val="24"/>
          <w:lang w:val="uk-UA"/>
        </w:rPr>
        <w:t>Рекомендована література</w:t>
      </w:r>
    </w:p>
    <w:p w:rsidR="003764EE" w:rsidRDefault="003764EE" w:rsidP="003764EE">
      <w:pPr>
        <w:pStyle w:val="a9"/>
        <w:tabs>
          <w:tab w:val="left" w:pos="600"/>
        </w:tabs>
        <w:ind w:firstLine="720"/>
        <w:jc w:val="center"/>
        <w:rPr>
          <w:b/>
          <w:bCs/>
          <w:color w:val="000000"/>
          <w:sz w:val="24"/>
          <w:lang w:val="uk-UA"/>
        </w:rPr>
      </w:pPr>
    </w:p>
    <w:p w:rsidR="003764EE" w:rsidRPr="001C3E9D" w:rsidRDefault="003764EE" w:rsidP="007A13BD">
      <w:pPr>
        <w:pStyle w:val="tl"/>
        <w:numPr>
          <w:ilvl w:val="0"/>
          <w:numId w:val="51"/>
        </w:numPr>
        <w:tabs>
          <w:tab w:val="left" w:pos="710"/>
        </w:tabs>
        <w:spacing w:before="0" w:beforeAutospacing="0" w:after="0" w:afterAutospacing="0" w:line="276" w:lineRule="auto"/>
        <w:jc w:val="both"/>
        <w:rPr>
          <w:bCs/>
          <w:color w:val="000000"/>
          <w:lang w:val="uk-UA"/>
        </w:rPr>
      </w:pPr>
      <w:r w:rsidRPr="001C3E9D">
        <w:rPr>
          <w:lang w:eastAsia="uk-UA"/>
        </w:rPr>
        <w:t>Еш С. М.</w:t>
      </w:r>
      <w:r w:rsidRPr="001C3E9D">
        <w:rPr>
          <w:lang w:val="uk-UA" w:eastAsia="uk-UA"/>
        </w:rPr>
        <w:t xml:space="preserve"> </w:t>
      </w:r>
      <w:r w:rsidRPr="001C3E9D">
        <w:rPr>
          <w:lang w:eastAsia="uk-UA"/>
        </w:rPr>
        <w:t>Фінансовий ринок: Навч. посіб.</w:t>
      </w:r>
      <w:r w:rsidRPr="001C3E9D">
        <w:rPr>
          <w:lang w:val="uk-UA" w:eastAsia="uk-UA"/>
        </w:rPr>
        <w:t xml:space="preserve"> 2-ге вид. -</w:t>
      </w:r>
      <w:r w:rsidRPr="001C3E9D">
        <w:rPr>
          <w:lang w:eastAsia="uk-UA"/>
        </w:rPr>
        <w:t xml:space="preserve"> К.: Центр учбової літератури,  20</w:t>
      </w:r>
      <w:r w:rsidRPr="001C3E9D">
        <w:rPr>
          <w:lang w:val="uk-UA" w:eastAsia="uk-UA"/>
        </w:rPr>
        <w:t>11</w:t>
      </w:r>
      <w:r w:rsidRPr="001C3E9D">
        <w:rPr>
          <w:lang w:eastAsia="uk-UA"/>
        </w:rPr>
        <w:t>. — 528 с.</w:t>
      </w:r>
      <w:r w:rsidRPr="001C3E9D">
        <w:rPr>
          <w:lang w:val="uk-UA" w:eastAsia="uk-UA"/>
        </w:rPr>
        <w:t>.</w:t>
      </w:r>
    </w:p>
    <w:p w:rsidR="003764EE" w:rsidRPr="000C5E6B" w:rsidRDefault="003764EE" w:rsidP="007A13BD">
      <w:pPr>
        <w:pStyle w:val="tl"/>
        <w:numPr>
          <w:ilvl w:val="0"/>
          <w:numId w:val="51"/>
        </w:numPr>
        <w:tabs>
          <w:tab w:val="left" w:pos="710"/>
        </w:tabs>
        <w:spacing w:before="0" w:beforeAutospacing="0" w:after="0" w:afterAutospacing="0" w:line="276" w:lineRule="auto"/>
        <w:jc w:val="both"/>
        <w:rPr>
          <w:bCs/>
          <w:color w:val="000000"/>
          <w:lang w:val="uk-UA"/>
        </w:rPr>
      </w:pPr>
      <w:r w:rsidRPr="001C3E9D">
        <w:rPr>
          <w:color w:val="000000"/>
          <w:lang w:val="uk-UA"/>
        </w:rPr>
        <w:t>Буднік М.М., Мартюшева Л.С., Сабліна Н.В. Фінансовий ринок</w:t>
      </w:r>
      <w:r w:rsidRPr="001C3E9D">
        <w:rPr>
          <w:b/>
          <w:lang w:val="uk-UA" w:eastAsia="uk-UA"/>
        </w:rPr>
        <w:t xml:space="preserve"> </w:t>
      </w:r>
      <w:r w:rsidRPr="001C3E9D">
        <w:rPr>
          <w:lang w:val="uk-UA" w:eastAsia="uk-UA"/>
        </w:rPr>
        <w:t xml:space="preserve">Навч. пос. - К.: Центр учбової </w:t>
      </w:r>
      <w:r w:rsidRPr="001C3E9D">
        <w:rPr>
          <w:lang w:val="uk-UA" w:eastAsia="en-US"/>
        </w:rPr>
        <w:t xml:space="preserve">літератури, </w:t>
      </w:r>
      <w:r w:rsidRPr="001C3E9D">
        <w:rPr>
          <w:lang w:val="uk-UA"/>
        </w:rPr>
        <w:t>2009. - 334 с.</w:t>
      </w:r>
    </w:p>
    <w:p w:rsidR="000C5E6B" w:rsidRPr="003764EE" w:rsidRDefault="000C5E6B" w:rsidP="000C5E6B">
      <w:pPr>
        <w:pStyle w:val="tl"/>
        <w:tabs>
          <w:tab w:val="left" w:pos="710"/>
        </w:tabs>
        <w:spacing w:before="0" w:beforeAutospacing="0" w:after="0" w:afterAutospacing="0" w:line="276" w:lineRule="auto"/>
        <w:ind w:left="1004"/>
        <w:jc w:val="both"/>
        <w:rPr>
          <w:bCs/>
          <w:color w:val="000000"/>
          <w:lang w:val="uk-UA"/>
        </w:rPr>
      </w:pPr>
    </w:p>
    <w:p w:rsidR="003764EE" w:rsidRPr="003764EE" w:rsidRDefault="003764EE" w:rsidP="003764EE">
      <w:pPr>
        <w:pStyle w:val="tl"/>
        <w:tabs>
          <w:tab w:val="left" w:pos="710"/>
        </w:tabs>
        <w:spacing w:before="0" w:beforeAutospacing="0" w:after="0" w:afterAutospacing="0" w:line="276" w:lineRule="auto"/>
        <w:ind w:left="1004"/>
        <w:jc w:val="center"/>
        <w:rPr>
          <w:rStyle w:val="36"/>
          <w:bCs w:val="0"/>
          <w:sz w:val="24"/>
          <w:szCs w:val="24"/>
          <w:lang w:val="uk-UA" w:eastAsia="uk-UA"/>
        </w:rPr>
      </w:pPr>
      <w:r w:rsidRPr="003764EE">
        <w:rPr>
          <w:b/>
          <w:bCs/>
          <w:color w:val="000000"/>
          <w:lang w:val="uk-UA"/>
        </w:rPr>
        <w:t xml:space="preserve">Тема 14. </w:t>
      </w:r>
      <w:r w:rsidRPr="003764EE">
        <w:rPr>
          <w:rStyle w:val="36"/>
          <w:bCs w:val="0"/>
          <w:sz w:val="24"/>
          <w:szCs w:val="24"/>
          <w:lang w:eastAsia="uk-UA"/>
        </w:rPr>
        <w:t>Учасники фондового ринку та їх професійна діяльність</w:t>
      </w:r>
    </w:p>
    <w:p w:rsidR="003764EE" w:rsidRDefault="003764EE" w:rsidP="003764EE">
      <w:pPr>
        <w:pStyle w:val="tl"/>
        <w:tabs>
          <w:tab w:val="left" w:pos="710"/>
        </w:tabs>
        <w:spacing w:before="0" w:beforeAutospacing="0" w:after="0" w:afterAutospacing="0" w:line="276" w:lineRule="auto"/>
        <w:ind w:left="1004"/>
        <w:jc w:val="center"/>
        <w:rPr>
          <w:lang w:val="uk-UA"/>
        </w:rPr>
      </w:pPr>
    </w:p>
    <w:p w:rsidR="003764EE" w:rsidRDefault="003764EE" w:rsidP="003764EE">
      <w:pPr>
        <w:pStyle w:val="1"/>
        <w:ind w:firstLine="720"/>
        <w:rPr>
          <w:color w:val="000000"/>
          <w:sz w:val="24"/>
          <w:szCs w:val="24"/>
          <w:lang w:val="uk-UA"/>
        </w:rPr>
      </w:pPr>
      <w:r>
        <w:rPr>
          <w:color w:val="000000"/>
          <w:sz w:val="24"/>
          <w:szCs w:val="24"/>
          <w:lang w:val="uk-UA"/>
        </w:rPr>
        <w:t>Питання для самостійного вивчення</w:t>
      </w:r>
    </w:p>
    <w:p w:rsidR="003764EE" w:rsidRDefault="003764EE" w:rsidP="003764EE">
      <w:pPr>
        <w:pStyle w:val="tl"/>
        <w:tabs>
          <w:tab w:val="left" w:pos="710"/>
        </w:tabs>
        <w:spacing w:before="0" w:beforeAutospacing="0" w:after="0" w:afterAutospacing="0" w:line="276" w:lineRule="auto"/>
        <w:ind w:left="1004"/>
        <w:jc w:val="center"/>
        <w:rPr>
          <w:lang w:val="uk-UA"/>
        </w:rPr>
      </w:pPr>
    </w:p>
    <w:p w:rsidR="003764EE" w:rsidRDefault="003764EE" w:rsidP="007A13BD">
      <w:pPr>
        <w:pStyle w:val="a6"/>
        <w:widowControl w:val="0"/>
        <w:numPr>
          <w:ilvl w:val="0"/>
          <w:numId w:val="52"/>
        </w:numPr>
        <w:tabs>
          <w:tab w:val="left" w:pos="1134"/>
        </w:tabs>
        <w:ind w:hanging="11"/>
        <w:rPr>
          <w:sz w:val="24"/>
          <w:szCs w:val="24"/>
        </w:rPr>
      </w:pPr>
      <w:r w:rsidRPr="003764EE">
        <w:rPr>
          <w:sz w:val="24"/>
          <w:szCs w:val="24"/>
        </w:rPr>
        <w:t xml:space="preserve">Фінансова безпека учасників фондового ринку. </w:t>
      </w:r>
    </w:p>
    <w:p w:rsidR="003764EE" w:rsidRPr="003764EE" w:rsidRDefault="003764EE" w:rsidP="003764EE">
      <w:pPr>
        <w:pStyle w:val="a6"/>
        <w:widowControl w:val="0"/>
        <w:tabs>
          <w:tab w:val="left" w:pos="1134"/>
        </w:tabs>
        <w:ind w:left="720"/>
        <w:rPr>
          <w:sz w:val="24"/>
          <w:szCs w:val="24"/>
        </w:rPr>
      </w:pPr>
    </w:p>
    <w:p w:rsidR="003764EE" w:rsidRDefault="003764EE" w:rsidP="003764EE">
      <w:pPr>
        <w:pStyle w:val="tl"/>
        <w:tabs>
          <w:tab w:val="left" w:pos="710"/>
        </w:tabs>
        <w:spacing w:before="0" w:beforeAutospacing="0" w:after="0" w:afterAutospacing="0" w:line="276" w:lineRule="auto"/>
        <w:ind w:left="720"/>
        <w:jc w:val="center"/>
        <w:rPr>
          <w:lang w:val="uk-UA"/>
        </w:rPr>
      </w:pPr>
      <w:r>
        <w:rPr>
          <w:b/>
          <w:bCs/>
          <w:i/>
          <w:iCs/>
          <w:color w:val="000000"/>
        </w:rPr>
        <w:t>Методичні рекомендації до вивчення питання</w:t>
      </w:r>
    </w:p>
    <w:p w:rsidR="003764EE" w:rsidRDefault="003764EE" w:rsidP="003764EE">
      <w:pPr>
        <w:pStyle w:val="tl"/>
        <w:tabs>
          <w:tab w:val="left" w:pos="710"/>
        </w:tabs>
        <w:spacing w:before="0" w:beforeAutospacing="0" w:after="0" w:afterAutospacing="0" w:line="276" w:lineRule="auto"/>
        <w:ind w:left="720"/>
        <w:rPr>
          <w:lang w:val="uk-UA"/>
        </w:rPr>
      </w:pPr>
    </w:p>
    <w:p w:rsidR="004C15F4" w:rsidRPr="005666DF" w:rsidRDefault="004C15F4" w:rsidP="004C15F4">
      <w:pPr>
        <w:ind w:firstLine="709"/>
        <w:jc w:val="both"/>
        <w:rPr>
          <w:color w:val="000000"/>
          <w:sz w:val="24"/>
        </w:rPr>
      </w:pPr>
      <w:r w:rsidRPr="005666DF">
        <w:rPr>
          <w:color w:val="000000"/>
          <w:sz w:val="24"/>
        </w:rPr>
        <w:t xml:space="preserve">В умовах становлення національного фондового ринку великого значення набуває необхідність безумовного </w:t>
      </w:r>
      <w:proofErr w:type="gramStart"/>
      <w:r w:rsidRPr="005666DF">
        <w:rPr>
          <w:color w:val="000000"/>
          <w:sz w:val="24"/>
        </w:rPr>
        <w:t>п</w:t>
      </w:r>
      <w:proofErr w:type="gramEnd"/>
      <w:r w:rsidRPr="005666DF">
        <w:rPr>
          <w:color w:val="000000"/>
          <w:sz w:val="24"/>
        </w:rPr>
        <w:t>ідтримання його фінансової безпеки. При цьому слід наголосити, що безпека фондового ринку безпосередньо пов'язана з бюджетною, борговою та інвестиційною безпекою держави, особливо з огляду на недостатньо контрольований розвиток сегмента державних цінних паперів, а також із фінансовою безпекою численних юридичних і фізичних осіб.</w:t>
      </w:r>
    </w:p>
    <w:p w:rsidR="004C15F4" w:rsidRPr="005666DF" w:rsidRDefault="004C15F4" w:rsidP="004C15F4">
      <w:pPr>
        <w:ind w:firstLine="709"/>
        <w:jc w:val="both"/>
        <w:rPr>
          <w:color w:val="000000"/>
          <w:sz w:val="24"/>
        </w:rPr>
      </w:pPr>
      <w:r w:rsidRPr="005666DF">
        <w:rPr>
          <w:i/>
          <w:color w:val="000000"/>
          <w:sz w:val="24"/>
        </w:rPr>
        <w:t>Фінансова безпека фондового ринку</w:t>
      </w:r>
      <w:r w:rsidRPr="005666DF">
        <w:rPr>
          <w:color w:val="000000"/>
          <w:sz w:val="24"/>
        </w:rPr>
        <w:t xml:space="preserve"> — це оптимальний обсяг його капіталізації (з огляду на представлені на ньому цінні папери, їх структуру та рівень ліквідності), здатний забезпечити стійкий фінансовий стан емітентів, власників, покупців, організаторів торгівлі, торговців, інститутів спільного інвестування, посередників (брокерів), консультантів, реєстраторів, депозитаріїв, зберігачів і держави в цілому.</w:t>
      </w:r>
    </w:p>
    <w:p w:rsidR="004C15F4" w:rsidRPr="005666DF" w:rsidRDefault="004C15F4" w:rsidP="004C15F4">
      <w:pPr>
        <w:ind w:firstLine="709"/>
        <w:jc w:val="both"/>
        <w:rPr>
          <w:color w:val="000000"/>
          <w:sz w:val="24"/>
        </w:rPr>
      </w:pPr>
      <w:r w:rsidRPr="005666DF">
        <w:rPr>
          <w:color w:val="000000"/>
          <w:sz w:val="24"/>
        </w:rPr>
        <w:t>Оцінюючи безпеку фондового ринку в цілому, треба вести мову про безпеку ринку державних цінних паперів і ринку корпоративних цінних паперів, а також решти його сегментів: ринків акцій, облігацій, векселів, казначейських зобов'язань, ощадних сертифікатів тощо, біржового та позабіржового ринків.</w:t>
      </w:r>
    </w:p>
    <w:p w:rsidR="004C15F4" w:rsidRPr="005666DF" w:rsidRDefault="004C15F4" w:rsidP="004C15F4">
      <w:pPr>
        <w:ind w:firstLine="709"/>
        <w:jc w:val="both"/>
        <w:rPr>
          <w:color w:val="000000"/>
          <w:sz w:val="24"/>
        </w:rPr>
      </w:pPr>
      <w:r w:rsidRPr="005666DF">
        <w:rPr>
          <w:color w:val="000000"/>
          <w:sz w:val="24"/>
        </w:rPr>
        <w:t>Фондові ринки розвинутих країн характеризуються збільшенням обсягів операцій і значним поширенням нетрадиційних видів фондових цінностей. Дедалі більше проявляється тенденція до оформлення майнових прав у вигляді цінних паперів, що дістало назву "сек'юритизація".</w:t>
      </w:r>
    </w:p>
    <w:p w:rsidR="004C15F4" w:rsidRPr="005666DF" w:rsidRDefault="004C15F4" w:rsidP="004C15F4">
      <w:pPr>
        <w:ind w:firstLine="709"/>
        <w:jc w:val="both"/>
        <w:rPr>
          <w:color w:val="000000"/>
          <w:sz w:val="24"/>
        </w:rPr>
      </w:pPr>
      <w:r w:rsidRPr="005666DF">
        <w:rPr>
          <w:color w:val="000000"/>
          <w:sz w:val="24"/>
        </w:rPr>
        <w:t>Цінні папери сьогодні випускаються під будь-які активи: платежі по заставних, надходження коштів від невиплаченого кредиту, неоплачені рахунки за електроенергію тощо.</w:t>
      </w:r>
    </w:p>
    <w:p w:rsidR="004C15F4" w:rsidRPr="005666DF" w:rsidRDefault="004C15F4" w:rsidP="004C15F4">
      <w:pPr>
        <w:ind w:firstLine="709"/>
        <w:jc w:val="both"/>
        <w:rPr>
          <w:color w:val="000000"/>
          <w:sz w:val="24"/>
        </w:rPr>
      </w:pPr>
      <w:r w:rsidRPr="005666DF">
        <w:rPr>
          <w:color w:val="000000"/>
          <w:sz w:val="24"/>
        </w:rPr>
        <w:t>Окрім того, сучасному фондовому ринку притаманне вибухове зростання обігу похідних фінансових інструментів. І, нарешті, набувають поширення більш зручні для індивідуального інвестора акції фінансових посередників — інвестиційні фонди.</w:t>
      </w:r>
    </w:p>
    <w:p w:rsidR="004C15F4" w:rsidRPr="005666DF" w:rsidRDefault="004C15F4" w:rsidP="004C15F4">
      <w:pPr>
        <w:ind w:firstLine="709"/>
        <w:jc w:val="both"/>
        <w:rPr>
          <w:color w:val="000000"/>
          <w:sz w:val="24"/>
        </w:rPr>
      </w:pPr>
      <w:r>
        <w:rPr>
          <w:color w:val="000000"/>
          <w:sz w:val="24"/>
        </w:rPr>
        <w:t>Україна</w:t>
      </w:r>
      <w:r>
        <w:rPr>
          <w:color w:val="000000"/>
          <w:sz w:val="24"/>
          <w:lang w:val="uk-UA"/>
        </w:rPr>
        <w:t>,</w:t>
      </w:r>
      <w:r w:rsidRPr="005666DF">
        <w:rPr>
          <w:color w:val="000000"/>
          <w:sz w:val="24"/>
        </w:rPr>
        <w:t xml:space="preserve"> на жаль, поки що не має достатньо потужних інструментів ринку цінних паперів, а ті, що є, мають короткий термін обігу, часом дуже високу дохідність і головне — низький рівень безпеки їх обігу.</w:t>
      </w:r>
    </w:p>
    <w:p w:rsidR="004C15F4" w:rsidRPr="005666DF" w:rsidRDefault="004C15F4" w:rsidP="004C15F4">
      <w:pPr>
        <w:ind w:firstLine="709"/>
        <w:jc w:val="both"/>
        <w:rPr>
          <w:color w:val="000000"/>
          <w:sz w:val="24"/>
        </w:rPr>
      </w:pPr>
      <w:r w:rsidRPr="005666DF">
        <w:rPr>
          <w:color w:val="000000"/>
          <w:sz w:val="24"/>
        </w:rPr>
        <w:t>Вадою вітчизняного ринку державних боргових зобов'язань є його орієнтація переважно на короткострокові інструменти запозичення з високим рівнем дохідності. Механізми функціонування цього ринку працюють на засадах сумнозвісних фінансових пірамід.</w:t>
      </w:r>
    </w:p>
    <w:p w:rsidR="004C15F4" w:rsidRPr="005666DF" w:rsidRDefault="004C15F4" w:rsidP="004C15F4">
      <w:pPr>
        <w:ind w:firstLine="709"/>
        <w:jc w:val="both"/>
        <w:rPr>
          <w:color w:val="000000"/>
          <w:sz w:val="24"/>
        </w:rPr>
      </w:pPr>
      <w:r w:rsidRPr="005666DF">
        <w:rPr>
          <w:color w:val="000000"/>
          <w:sz w:val="24"/>
        </w:rPr>
        <w:t xml:space="preserve">Оскільки нині в державі не вистачає власних коштів не лише для розвитку, а й для утримання наявного господарського комплексу, є необхідність розміщувати місцеві цінні папери як на </w:t>
      </w:r>
      <w:r w:rsidRPr="005666DF">
        <w:rPr>
          <w:color w:val="000000"/>
          <w:sz w:val="24"/>
        </w:rPr>
        <w:lastRenderedPageBreak/>
        <w:t>внутрішньому, так і на зовнішньому ринках. Але цей процес досі законодавчо не врегульований. Спроба будь-що отримати кошти призводить часом до грубих порушень, ставить під загрозу фінансову безпеку окремих регіонів і держави в цілому.</w:t>
      </w:r>
    </w:p>
    <w:p w:rsidR="004C15F4" w:rsidRPr="005666DF" w:rsidRDefault="004C15F4" w:rsidP="004C15F4">
      <w:pPr>
        <w:ind w:firstLine="709"/>
        <w:jc w:val="both"/>
        <w:rPr>
          <w:color w:val="000000"/>
          <w:sz w:val="24"/>
        </w:rPr>
      </w:pPr>
      <w:r w:rsidRPr="005666DF">
        <w:rPr>
          <w:color w:val="000000"/>
          <w:sz w:val="24"/>
        </w:rPr>
        <w:t>З метою зниження ризиків дедалі більше уваги приділяється похідним цінним паперам, які стають стратегічним інструментом хеджування інвестиційних портфелів.</w:t>
      </w:r>
    </w:p>
    <w:p w:rsidR="004C15F4" w:rsidRPr="005666DF" w:rsidRDefault="004C15F4" w:rsidP="004C15F4">
      <w:pPr>
        <w:ind w:firstLine="709"/>
        <w:jc w:val="both"/>
        <w:rPr>
          <w:color w:val="000000"/>
          <w:sz w:val="24"/>
        </w:rPr>
      </w:pPr>
      <w:r w:rsidRPr="005666DF">
        <w:rPr>
          <w:color w:val="000000"/>
          <w:sz w:val="24"/>
        </w:rPr>
        <w:t>Проект випуску депозитарних сертифікатів розширить доступ на український ринок іноземних інвесторів. Він має ряд переваг порівняно з випуском американських депозитарних розписок, потребує менше часу на підготовку й набагато дешевший для компанії-емітента.</w:t>
      </w:r>
    </w:p>
    <w:p w:rsidR="004C15F4" w:rsidRPr="005666DF" w:rsidRDefault="004C15F4" w:rsidP="004C15F4">
      <w:pPr>
        <w:ind w:firstLine="709"/>
        <w:jc w:val="both"/>
        <w:rPr>
          <w:color w:val="000000"/>
          <w:sz w:val="24"/>
        </w:rPr>
      </w:pPr>
      <w:r w:rsidRPr="005666DF">
        <w:rPr>
          <w:color w:val="000000"/>
          <w:sz w:val="24"/>
        </w:rPr>
        <w:t>Серед факторів, що визначають зростання і глобалізацію фінансових ринків розвинутих країн, — програми приватизації, які здійснюються повсюди. Через це набирають сили місцеві фондові ринки, зростає їх капіталізація, збільшуються обсяги міжнародної торгівлі акціями.</w:t>
      </w:r>
    </w:p>
    <w:p w:rsidR="004C15F4" w:rsidRPr="005666DF" w:rsidRDefault="004C15F4" w:rsidP="004C15F4">
      <w:pPr>
        <w:ind w:firstLine="709"/>
        <w:jc w:val="both"/>
        <w:rPr>
          <w:color w:val="000000"/>
          <w:sz w:val="24"/>
        </w:rPr>
      </w:pPr>
      <w:r w:rsidRPr="005666DF">
        <w:rPr>
          <w:color w:val="000000"/>
          <w:sz w:val="24"/>
        </w:rPr>
        <w:t>Введення спільної валюти — євро — дало змогу зробити цінні папери різних країн зіставнішими, створило панєвропейську систему розрахунків, що зумовить появу єдиного ринку цінних паперів, зіставного за величиною з американським, і європейський інвестор зможе придбати фондові цінності, випущені будь-якою з країн.</w:t>
      </w:r>
    </w:p>
    <w:p w:rsidR="004C15F4" w:rsidRPr="005666DF" w:rsidRDefault="004C15F4" w:rsidP="004C15F4">
      <w:pPr>
        <w:ind w:firstLine="709"/>
        <w:jc w:val="both"/>
        <w:rPr>
          <w:color w:val="000000"/>
          <w:sz w:val="24"/>
        </w:rPr>
      </w:pPr>
      <w:r w:rsidRPr="005666DF">
        <w:rPr>
          <w:color w:val="000000"/>
          <w:sz w:val="24"/>
        </w:rPr>
        <w:t>Державні облігації будуть уніфіковані й стануть досяжнішими для інвесторів з інших країн, цей ринок стане конкурентнішим. Посилення конкуренції призведе до зниження витрат обігу цінних паперів і до підвищення якості обслуговування інвесторів.</w:t>
      </w:r>
    </w:p>
    <w:p w:rsidR="004C15F4" w:rsidRDefault="004C15F4" w:rsidP="004C15F4">
      <w:pPr>
        <w:ind w:firstLine="709"/>
        <w:jc w:val="both"/>
        <w:rPr>
          <w:color w:val="000000"/>
          <w:sz w:val="24"/>
          <w:lang w:val="uk-UA"/>
        </w:rPr>
      </w:pPr>
      <w:r w:rsidRPr="005666DF">
        <w:rPr>
          <w:color w:val="000000"/>
          <w:sz w:val="24"/>
        </w:rPr>
        <w:t xml:space="preserve">Слід розрізняти фінансову безпеку емітентів, власників, покупців, організаторів торгівлі, торговців, посередників (брокерів), консультантів інвестиційних компаній та фондів, банків, реєстраторів, депозитаріїв, зберігачів. Це дуже важливо, оскільки постійно зростає кількість фінансових посередників, які працюють на ринку цінних паперів. </w:t>
      </w:r>
    </w:p>
    <w:p w:rsidR="004C15F4" w:rsidRPr="005666DF" w:rsidRDefault="004C15F4" w:rsidP="004C15F4">
      <w:pPr>
        <w:ind w:firstLine="709"/>
        <w:jc w:val="both"/>
        <w:rPr>
          <w:color w:val="000000"/>
          <w:sz w:val="24"/>
          <w:lang w:val="uk-UA"/>
        </w:rPr>
      </w:pPr>
      <w:r w:rsidRPr="005666DF">
        <w:rPr>
          <w:color w:val="000000"/>
          <w:sz w:val="24"/>
          <w:lang w:val="uk-UA"/>
        </w:rPr>
        <w:t xml:space="preserve">Певною мірою безпека фондового ринку для покупців визначається наявністю на ньому пайових інвестиційних фондів, які дають змогу невеликим приватним інвесторам дістатися до високодохідного ринку. </w:t>
      </w:r>
    </w:p>
    <w:p w:rsidR="004C15F4" w:rsidRPr="005666DF" w:rsidRDefault="004C15F4" w:rsidP="004C15F4">
      <w:pPr>
        <w:ind w:firstLine="709"/>
        <w:jc w:val="both"/>
        <w:rPr>
          <w:color w:val="000000"/>
          <w:sz w:val="24"/>
        </w:rPr>
      </w:pPr>
      <w:r w:rsidRPr="005666DF">
        <w:rPr>
          <w:color w:val="000000"/>
          <w:sz w:val="24"/>
        </w:rPr>
        <w:t>Великою проблемою у сфері гарантування безпеки українського фондового ринку є те, що вітчизняні підприємства не мають справді ринкової вартості, їх ціна сильно занижена.</w:t>
      </w:r>
    </w:p>
    <w:p w:rsidR="004C15F4" w:rsidRPr="005666DF" w:rsidRDefault="004C15F4" w:rsidP="004C15F4">
      <w:pPr>
        <w:ind w:firstLine="709"/>
        <w:jc w:val="both"/>
        <w:rPr>
          <w:color w:val="000000"/>
          <w:sz w:val="24"/>
        </w:rPr>
      </w:pPr>
      <w:r w:rsidRPr="005666DF">
        <w:rPr>
          <w:color w:val="000000"/>
          <w:sz w:val="24"/>
        </w:rPr>
        <w:t>Недооцінка акцій, що дуже часто має місце в наших умовах, може відбуватися внаслідок їх відсутності на фондовому ринку, політики інформаційної замкненості й страху керівників багатьох підприємств перед інвестиційною інтервенцією.</w:t>
      </w:r>
    </w:p>
    <w:p w:rsidR="004C15F4" w:rsidRPr="005666DF" w:rsidRDefault="004C15F4" w:rsidP="004C15F4">
      <w:pPr>
        <w:ind w:firstLine="709"/>
        <w:jc w:val="both"/>
        <w:rPr>
          <w:color w:val="000000"/>
          <w:sz w:val="24"/>
        </w:rPr>
      </w:pPr>
      <w:r w:rsidRPr="005666DF">
        <w:rPr>
          <w:color w:val="000000"/>
          <w:sz w:val="24"/>
        </w:rPr>
        <w:t>До хиб розвитку вітчизняного ринку цінних паперів можна віднести дуже малу частку коштів приватних інвесторів у сумарних активах інституційних інвесторів.</w:t>
      </w:r>
    </w:p>
    <w:p w:rsidR="004C15F4" w:rsidRPr="005666DF" w:rsidRDefault="004C15F4" w:rsidP="004C15F4">
      <w:pPr>
        <w:ind w:firstLine="709"/>
        <w:jc w:val="both"/>
        <w:rPr>
          <w:color w:val="000000"/>
          <w:sz w:val="24"/>
        </w:rPr>
      </w:pPr>
      <w:r w:rsidRPr="005666DF">
        <w:rPr>
          <w:color w:val="000000"/>
          <w:sz w:val="24"/>
        </w:rPr>
        <w:t>Захист прав інвесторів поки що залишається однією з основних неврегульованих проблем на фондовому ринку.</w:t>
      </w:r>
    </w:p>
    <w:p w:rsidR="004C15F4" w:rsidRPr="005666DF" w:rsidRDefault="004C15F4" w:rsidP="004C15F4">
      <w:pPr>
        <w:ind w:firstLine="709"/>
        <w:jc w:val="both"/>
        <w:rPr>
          <w:color w:val="000000"/>
          <w:sz w:val="24"/>
        </w:rPr>
      </w:pPr>
      <w:r w:rsidRPr="005666DF">
        <w:rPr>
          <w:color w:val="000000"/>
          <w:sz w:val="24"/>
        </w:rPr>
        <w:t xml:space="preserve">Не сприяє безпеці фондового ринку й слабкий захист самих цінних паперів. </w:t>
      </w:r>
    </w:p>
    <w:p w:rsidR="004C15F4" w:rsidRPr="005666DF" w:rsidRDefault="004C15F4" w:rsidP="004C15F4">
      <w:pPr>
        <w:ind w:firstLine="709"/>
        <w:jc w:val="both"/>
        <w:rPr>
          <w:color w:val="000000"/>
          <w:sz w:val="24"/>
        </w:rPr>
      </w:pPr>
      <w:r w:rsidRPr="005666DF">
        <w:rPr>
          <w:color w:val="000000"/>
          <w:sz w:val="24"/>
        </w:rPr>
        <w:t xml:space="preserve">Безпека фондового ринку багато в чому залежить і від наявності достовірної та обгрунтованої фінансової інформації. </w:t>
      </w:r>
    </w:p>
    <w:p w:rsidR="004C15F4" w:rsidRPr="005666DF" w:rsidRDefault="004C15F4" w:rsidP="004C15F4">
      <w:pPr>
        <w:ind w:firstLine="709"/>
        <w:jc w:val="both"/>
        <w:rPr>
          <w:color w:val="000000"/>
          <w:sz w:val="24"/>
        </w:rPr>
      </w:pPr>
      <w:r w:rsidRPr="005666DF">
        <w:rPr>
          <w:color w:val="000000"/>
          <w:sz w:val="24"/>
        </w:rPr>
        <w:t>Підтриманню надійності державних цінних паперів для інвесторів, а відтак і підвищенню рівня їх фінансової безпеки сприятиме створення на основі новітніх комп'ютерних технологій державної боргової книги і забезпечення можливості прямого володіння цінними паперами будь-яким групам інвесторів; непримушення інвесторів брати на себе ризики третіх осіб у зв'язку із зберіганням і обслуговуванням державних цінних паперів; стимулювання розвитку механізмів, що забезпечують доступ якнайширшому колу інвесторів на ринок державних цінних паперів і передусім усіх форм колективних інвестицій; підтримка розвитку й використання розрахункових, депозитарних і клірингових систем.</w:t>
      </w:r>
    </w:p>
    <w:p w:rsidR="004C15F4" w:rsidRPr="005666DF" w:rsidRDefault="004C15F4" w:rsidP="004C15F4">
      <w:pPr>
        <w:ind w:firstLine="709"/>
        <w:jc w:val="both"/>
        <w:rPr>
          <w:color w:val="000000"/>
          <w:sz w:val="24"/>
        </w:rPr>
      </w:pPr>
      <w:r w:rsidRPr="005666DF">
        <w:rPr>
          <w:color w:val="000000"/>
          <w:sz w:val="24"/>
        </w:rPr>
        <w:t>Проте і в інформаційній сфері забезпечення фондового ринку у світі останнім часом розгортається жорстка конкурентна боротьба, іноді із застосуванням незаконних методів.</w:t>
      </w:r>
    </w:p>
    <w:p w:rsidR="004C15F4" w:rsidRPr="005666DF" w:rsidRDefault="004C15F4" w:rsidP="004C15F4">
      <w:pPr>
        <w:ind w:firstLine="709"/>
        <w:jc w:val="both"/>
        <w:rPr>
          <w:color w:val="000000"/>
          <w:sz w:val="24"/>
        </w:rPr>
      </w:pPr>
      <w:r w:rsidRPr="005666DF">
        <w:rPr>
          <w:color w:val="000000"/>
          <w:sz w:val="24"/>
        </w:rPr>
        <w:t>Значущість підтримання безпеки фондового ринку полягає також у тому, що будь-які масштабні спекулятивні дії окремих учасників ринку, непродумані рішення регулюючих державних органів, несприятливі зміни складу й інфраструктури ринку можуть призвести до значного збільшення вартості запозичень кредитних ресурсів для держави і, відтак, завдати шкоди бюджету й національним інтересам. Треба приділяти особливу увагу всім дестабілізуючим факторам, що впливають на регіональні й національний ринки цінних паперів, незалежно від їх джерел.</w:t>
      </w:r>
    </w:p>
    <w:p w:rsidR="004C15F4" w:rsidRPr="005666DF" w:rsidRDefault="004C15F4" w:rsidP="004C15F4">
      <w:pPr>
        <w:ind w:firstLine="709"/>
        <w:jc w:val="both"/>
        <w:rPr>
          <w:color w:val="000000"/>
          <w:sz w:val="24"/>
        </w:rPr>
      </w:pPr>
      <w:r w:rsidRPr="005666DF">
        <w:rPr>
          <w:color w:val="000000"/>
          <w:sz w:val="24"/>
        </w:rPr>
        <w:t>Гальмує розвиток фондового ринку в Україні й недосконалий порядок оподаткування його учасників.</w:t>
      </w:r>
    </w:p>
    <w:p w:rsidR="004C15F4" w:rsidRPr="005666DF" w:rsidRDefault="004C15F4" w:rsidP="004C15F4">
      <w:pPr>
        <w:ind w:firstLine="709"/>
        <w:jc w:val="both"/>
        <w:rPr>
          <w:color w:val="000000"/>
          <w:sz w:val="24"/>
        </w:rPr>
      </w:pPr>
      <w:r w:rsidRPr="005666DF">
        <w:rPr>
          <w:color w:val="000000"/>
          <w:sz w:val="24"/>
        </w:rPr>
        <w:lastRenderedPageBreak/>
        <w:t>Серед потенційних причин обвалу ринку цінних паперів можуть бути: відсутність достатніх вільних коштів; помилки великих банків у плануванні ліквідності; паніка, що охоплює дрібних інвесторів після певного періоду падіння курсу акцій; нестабільність на міжнародних фінансових ринках. Проте тільки тривале й стійке зниження котирувань може свідчити про реальне настання фондової кризи.</w:t>
      </w:r>
    </w:p>
    <w:p w:rsidR="004C15F4" w:rsidRPr="005666DF" w:rsidRDefault="004C15F4" w:rsidP="004C15F4">
      <w:pPr>
        <w:ind w:firstLine="709"/>
        <w:jc w:val="both"/>
        <w:rPr>
          <w:color w:val="000000"/>
          <w:sz w:val="24"/>
        </w:rPr>
      </w:pPr>
      <w:r w:rsidRPr="005666DF">
        <w:rPr>
          <w:color w:val="000000"/>
          <w:sz w:val="24"/>
        </w:rPr>
        <w:t>Рівень фінансової безпеки фондового ринку залежить і від стану контрольно-ревізійної роботи.</w:t>
      </w:r>
    </w:p>
    <w:p w:rsidR="004C15F4" w:rsidRPr="005666DF" w:rsidRDefault="004C15F4" w:rsidP="004C15F4">
      <w:pPr>
        <w:ind w:firstLine="709"/>
        <w:jc w:val="both"/>
        <w:rPr>
          <w:color w:val="000000"/>
          <w:sz w:val="24"/>
        </w:rPr>
      </w:pPr>
      <w:r w:rsidRPr="005666DF">
        <w:rPr>
          <w:color w:val="000000"/>
          <w:sz w:val="24"/>
        </w:rPr>
        <w:t>Одним з головних елементів державного регулювання ринку цінних паперів є контроль за діяльністю емітентів, професійних учасників ринку цінних паперів, фондових бірж та саморегульованих організацій, спрямованих на виявлення й своєчасне попередження порушень законодавства на ринку цінних паперів.</w:t>
      </w:r>
    </w:p>
    <w:p w:rsidR="004C15F4" w:rsidRPr="005666DF" w:rsidRDefault="004C15F4" w:rsidP="004C15F4">
      <w:pPr>
        <w:ind w:firstLine="709"/>
        <w:jc w:val="both"/>
        <w:rPr>
          <w:color w:val="000000"/>
          <w:sz w:val="24"/>
        </w:rPr>
      </w:pPr>
      <w:r w:rsidRPr="005666DF">
        <w:rPr>
          <w:color w:val="000000"/>
          <w:sz w:val="24"/>
        </w:rPr>
        <w:t>Найістотніші порушення законодавства про цінні папери виявлені у діяльності емітентів на ринку цінних паперів і стосуються насамперед порушень прав акціонерів правліннями (виконавчими органами) акціонерних товариств.</w:t>
      </w:r>
    </w:p>
    <w:p w:rsidR="004C15F4" w:rsidRPr="005666DF" w:rsidRDefault="004C15F4" w:rsidP="004C15F4">
      <w:pPr>
        <w:ind w:firstLine="709"/>
        <w:jc w:val="both"/>
        <w:rPr>
          <w:color w:val="000000"/>
          <w:sz w:val="24"/>
        </w:rPr>
      </w:pPr>
      <w:r w:rsidRPr="005666DF">
        <w:rPr>
          <w:color w:val="000000"/>
          <w:sz w:val="24"/>
        </w:rPr>
        <w:t>Найтиповішими порушеннями вимог чинного законодавства, які були допущені суб'єктами фондового ринку, за оцінкою ДКЦПФР, для емітентів цінних паперів є:</w:t>
      </w:r>
    </w:p>
    <w:p w:rsidR="004C15F4" w:rsidRPr="005666DF" w:rsidRDefault="004C15F4" w:rsidP="007A13BD">
      <w:pPr>
        <w:numPr>
          <w:ilvl w:val="0"/>
          <w:numId w:val="53"/>
        </w:numPr>
        <w:tabs>
          <w:tab w:val="clear" w:pos="720"/>
          <w:tab w:val="num" w:pos="0"/>
        </w:tabs>
        <w:ind w:left="0" w:firstLine="709"/>
        <w:jc w:val="both"/>
        <w:rPr>
          <w:color w:val="000000"/>
          <w:sz w:val="24"/>
        </w:rPr>
      </w:pPr>
      <w:r w:rsidRPr="005666DF">
        <w:rPr>
          <w:color w:val="000000"/>
          <w:sz w:val="24"/>
        </w:rPr>
        <w:t>нереєстрація або несвоєчасна реєстрація в Комісії інформації про емісію акцій;</w:t>
      </w:r>
    </w:p>
    <w:p w:rsidR="004C15F4" w:rsidRPr="005666DF" w:rsidRDefault="004C15F4" w:rsidP="007A13BD">
      <w:pPr>
        <w:numPr>
          <w:ilvl w:val="0"/>
          <w:numId w:val="53"/>
        </w:numPr>
        <w:tabs>
          <w:tab w:val="clear" w:pos="720"/>
          <w:tab w:val="num" w:pos="0"/>
        </w:tabs>
        <w:ind w:left="0" w:firstLine="709"/>
        <w:jc w:val="both"/>
        <w:rPr>
          <w:color w:val="000000"/>
          <w:sz w:val="24"/>
        </w:rPr>
      </w:pPr>
      <w:r w:rsidRPr="005666DF">
        <w:rPr>
          <w:color w:val="000000"/>
          <w:sz w:val="24"/>
        </w:rPr>
        <w:t>відсутність публікацій у пресі інформації про свою діяльність;</w:t>
      </w:r>
    </w:p>
    <w:p w:rsidR="004C15F4" w:rsidRPr="005666DF" w:rsidRDefault="004C15F4" w:rsidP="007A13BD">
      <w:pPr>
        <w:numPr>
          <w:ilvl w:val="0"/>
          <w:numId w:val="53"/>
        </w:numPr>
        <w:tabs>
          <w:tab w:val="clear" w:pos="720"/>
          <w:tab w:val="num" w:pos="0"/>
        </w:tabs>
        <w:ind w:left="0" w:firstLine="709"/>
        <w:jc w:val="both"/>
        <w:rPr>
          <w:color w:val="000000"/>
          <w:sz w:val="24"/>
        </w:rPr>
      </w:pPr>
      <w:r w:rsidRPr="005666DF">
        <w:rPr>
          <w:color w:val="000000"/>
          <w:sz w:val="24"/>
        </w:rPr>
        <w:t>внесення змін до статуту без затвердження такого рішення на загальних зборах;</w:t>
      </w:r>
    </w:p>
    <w:p w:rsidR="004C15F4" w:rsidRPr="005666DF" w:rsidRDefault="004C15F4" w:rsidP="007A13BD">
      <w:pPr>
        <w:numPr>
          <w:ilvl w:val="0"/>
          <w:numId w:val="53"/>
        </w:numPr>
        <w:tabs>
          <w:tab w:val="clear" w:pos="720"/>
          <w:tab w:val="num" w:pos="0"/>
        </w:tabs>
        <w:ind w:left="0" w:firstLine="709"/>
        <w:jc w:val="both"/>
        <w:rPr>
          <w:color w:val="000000"/>
          <w:sz w:val="24"/>
        </w:rPr>
      </w:pPr>
      <w:r w:rsidRPr="005666DF">
        <w:rPr>
          <w:color w:val="000000"/>
          <w:sz w:val="24"/>
        </w:rPr>
        <w:t>порушення термінів та порядку відкритої передплати на акції;</w:t>
      </w:r>
    </w:p>
    <w:p w:rsidR="004C15F4" w:rsidRPr="005666DF" w:rsidRDefault="004C15F4" w:rsidP="007A13BD">
      <w:pPr>
        <w:numPr>
          <w:ilvl w:val="0"/>
          <w:numId w:val="53"/>
        </w:numPr>
        <w:tabs>
          <w:tab w:val="clear" w:pos="720"/>
          <w:tab w:val="num" w:pos="0"/>
        </w:tabs>
        <w:ind w:left="0" w:firstLine="709"/>
        <w:jc w:val="both"/>
        <w:rPr>
          <w:color w:val="000000"/>
          <w:sz w:val="24"/>
        </w:rPr>
      </w:pPr>
      <w:r w:rsidRPr="005666DF">
        <w:rPr>
          <w:color w:val="000000"/>
          <w:sz w:val="24"/>
        </w:rPr>
        <w:t>викуплені в акціонерів акції протягом року не реалізовуються чи не анулюються.</w:t>
      </w:r>
    </w:p>
    <w:p w:rsidR="004C15F4" w:rsidRPr="005666DF" w:rsidRDefault="004C15F4" w:rsidP="004C15F4">
      <w:pPr>
        <w:ind w:firstLine="709"/>
        <w:jc w:val="both"/>
        <w:rPr>
          <w:color w:val="000000"/>
          <w:sz w:val="24"/>
        </w:rPr>
      </w:pPr>
      <w:r w:rsidRPr="005666DF">
        <w:rPr>
          <w:color w:val="000000"/>
          <w:sz w:val="24"/>
        </w:rPr>
        <w:t>Найтиповіші порушення для реєстраторів такі:</w:t>
      </w:r>
    </w:p>
    <w:p w:rsidR="004C15F4" w:rsidRPr="005666DF" w:rsidRDefault="004C15F4" w:rsidP="007A13BD">
      <w:pPr>
        <w:numPr>
          <w:ilvl w:val="0"/>
          <w:numId w:val="54"/>
        </w:numPr>
        <w:tabs>
          <w:tab w:val="clear" w:pos="720"/>
          <w:tab w:val="num" w:pos="0"/>
          <w:tab w:val="left" w:pos="1134"/>
        </w:tabs>
        <w:ind w:left="0" w:firstLine="698"/>
        <w:jc w:val="both"/>
        <w:rPr>
          <w:color w:val="000000"/>
          <w:sz w:val="24"/>
        </w:rPr>
      </w:pPr>
      <w:r w:rsidRPr="005666DF">
        <w:rPr>
          <w:color w:val="000000"/>
          <w:sz w:val="24"/>
        </w:rPr>
        <w:t>ведення реєстрів власників іменних цінних паперів без спеціального дозволу комісії;</w:t>
      </w:r>
    </w:p>
    <w:p w:rsidR="004C15F4" w:rsidRPr="005666DF" w:rsidRDefault="004C15F4" w:rsidP="007A13BD">
      <w:pPr>
        <w:numPr>
          <w:ilvl w:val="0"/>
          <w:numId w:val="54"/>
        </w:numPr>
        <w:tabs>
          <w:tab w:val="clear" w:pos="720"/>
          <w:tab w:val="num" w:pos="0"/>
          <w:tab w:val="left" w:pos="1134"/>
        </w:tabs>
        <w:ind w:left="0" w:firstLine="698"/>
        <w:jc w:val="both"/>
        <w:rPr>
          <w:color w:val="000000"/>
          <w:sz w:val="24"/>
        </w:rPr>
      </w:pPr>
      <w:r w:rsidRPr="005666DF">
        <w:rPr>
          <w:color w:val="000000"/>
          <w:sz w:val="24"/>
        </w:rPr>
        <w:t>відсутність необхідної кількості спеціалістів, що мають відповідні кваліфікаційні посвідчення;</w:t>
      </w:r>
    </w:p>
    <w:p w:rsidR="004C15F4" w:rsidRPr="005666DF" w:rsidRDefault="004C15F4" w:rsidP="007A13BD">
      <w:pPr>
        <w:numPr>
          <w:ilvl w:val="0"/>
          <w:numId w:val="54"/>
        </w:numPr>
        <w:tabs>
          <w:tab w:val="clear" w:pos="720"/>
          <w:tab w:val="num" w:pos="0"/>
          <w:tab w:val="left" w:pos="1134"/>
        </w:tabs>
        <w:ind w:left="0" w:firstLine="698"/>
        <w:jc w:val="both"/>
        <w:rPr>
          <w:color w:val="000000"/>
          <w:sz w:val="24"/>
        </w:rPr>
      </w:pPr>
      <w:r w:rsidRPr="005666DF">
        <w:rPr>
          <w:color w:val="000000"/>
          <w:sz w:val="24"/>
        </w:rPr>
        <w:t>ведення реєстру не відповідає всім вимогам, що пред'являються;</w:t>
      </w:r>
    </w:p>
    <w:p w:rsidR="004C15F4" w:rsidRPr="005666DF" w:rsidRDefault="004C15F4" w:rsidP="007A13BD">
      <w:pPr>
        <w:numPr>
          <w:ilvl w:val="0"/>
          <w:numId w:val="54"/>
        </w:numPr>
        <w:tabs>
          <w:tab w:val="clear" w:pos="720"/>
          <w:tab w:val="num" w:pos="0"/>
          <w:tab w:val="left" w:pos="1134"/>
        </w:tabs>
        <w:ind w:left="0" w:firstLine="698"/>
        <w:jc w:val="both"/>
        <w:rPr>
          <w:color w:val="000000"/>
          <w:sz w:val="24"/>
        </w:rPr>
      </w:pPr>
      <w:r w:rsidRPr="005666DF">
        <w:rPr>
          <w:color w:val="000000"/>
          <w:sz w:val="24"/>
        </w:rPr>
        <w:t>програмне забезпечення не дає змоги повною мірою відстежувати зміни, що вносяться;</w:t>
      </w:r>
    </w:p>
    <w:p w:rsidR="004C15F4" w:rsidRPr="005666DF" w:rsidRDefault="004C15F4" w:rsidP="007A13BD">
      <w:pPr>
        <w:numPr>
          <w:ilvl w:val="0"/>
          <w:numId w:val="54"/>
        </w:numPr>
        <w:tabs>
          <w:tab w:val="clear" w:pos="720"/>
          <w:tab w:val="num" w:pos="0"/>
          <w:tab w:val="left" w:pos="1134"/>
        </w:tabs>
        <w:ind w:left="0" w:firstLine="698"/>
        <w:jc w:val="both"/>
        <w:rPr>
          <w:color w:val="000000"/>
          <w:sz w:val="24"/>
        </w:rPr>
      </w:pPr>
      <w:r w:rsidRPr="005666DF">
        <w:rPr>
          <w:color w:val="000000"/>
          <w:sz w:val="24"/>
        </w:rPr>
        <w:t>несвоєчасне переоформлення прав власності на іменні цінні папери; приміщення, де знаходиться система реєстрів, не має належної системи захисту (протипожежної в тому числі);</w:t>
      </w:r>
    </w:p>
    <w:p w:rsidR="004C15F4" w:rsidRPr="005666DF" w:rsidRDefault="004C15F4" w:rsidP="007A13BD">
      <w:pPr>
        <w:numPr>
          <w:ilvl w:val="0"/>
          <w:numId w:val="54"/>
        </w:numPr>
        <w:tabs>
          <w:tab w:val="clear" w:pos="720"/>
          <w:tab w:val="num" w:pos="0"/>
          <w:tab w:val="left" w:pos="1134"/>
        </w:tabs>
        <w:ind w:left="0" w:firstLine="698"/>
        <w:jc w:val="both"/>
        <w:rPr>
          <w:color w:val="000000"/>
          <w:sz w:val="24"/>
        </w:rPr>
      </w:pPr>
      <w:r w:rsidRPr="005666DF">
        <w:rPr>
          <w:color w:val="000000"/>
          <w:sz w:val="24"/>
        </w:rPr>
        <w:t>система реєстру не передана незалежному реєстратору, якщо кількість власників іменних цінних паперів перевищує 500.</w:t>
      </w:r>
    </w:p>
    <w:p w:rsidR="004C15F4" w:rsidRPr="005666DF" w:rsidRDefault="004C15F4" w:rsidP="004C15F4">
      <w:pPr>
        <w:ind w:firstLine="709"/>
        <w:jc w:val="both"/>
        <w:rPr>
          <w:color w:val="000000"/>
          <w:sz w:val="24"/>
        </w:rPr>
      </w:pPr>
      <w:r w:rsidRPr="005666DF">
        <w:rPr>
          <w:color w:val="000000"/>
          <w:sz w:val="24"/>
        </w:rPr>
        <w:t>Найтиповіші порушення для професійних учасників фондового ринку:</w:t>
      </w:r>
    </w:p>
    <w:p w:rsidR="004C15F4" w:rsidRPr="005666DF" w:rsidRDefault="004C15F4" w:rsidP="007A13BD">
      <w:pPr>
        <w:numPr>
          <w:ilvl w:val="0"/>
          <w:numId w:val="55"/>
        </w:numPr>
        <w:tabs>
          <w:tab w:val="clear" w:pos="720"/>
          <w:tab w:val="num" w:pos="0"/>
          <w:tab w:val="left" w:pos="1134"/>
        </w:tabs>
        <w:ind w:left="0" w:firstLine="709"/>
        <w:jc w:val="both"/>
        <w:rPr>
          <w:color w:val="000000"/>
          <w:sz w:val="24"/>
        </w:rPr>
      </w:pPr>
      <w:r w:rsidRPr="005666DF">
        <w:rPr>
          <w:color w:val="000000"/>
          <w:sz w:val="24"/>
        </w:rPr>
        <w:t>несвоєчасне подання звітності або з порушеннями вимог щодо неї;</w:t>
      </w:r>
    </w:p>
    <w:p w:rsidR="004C15F4" w:rsidRPr="005666DF" w:rsidRDefault="004C15F4" w:rsidP="007A13BD">
      <w:pPr>
        <w:numPr>
          <w:ilvl w:val="0"/>
          <w:numId w:val="55"/>
        </w:numPr>
        <w:tabs>
          <w:tab w:val="clear" w:pos="720"/>
          <w:tab w:val="num" w:pos="0"/>
          <w:tab w:val="left" w:pos="1134"/>
        </w:tabs>
        <w:ind w:left="0" w:firstLine="709"/>
        <w:jc w:val="both"/>
        <w:rPr>
          <w:color w:val="000000"/>
          <w:sz w:val="24"/>
        </w:rPr>
      </w:pPr>
      <w:r w:rsidRPr="005666DF">
        <w:rPr>
          <w:color w:val="000000"/>
          <w:sz w:val="24"/>
        </w:rPr>
        <w:t>порушення обмеження щодо співвідношення портфеля цінних паперів та ліквідності;</w:t>
      </w:r>
    </w:p>
    <w:p w:rsidR="004C15F4" w:rsidRPr="005666DF" w:rsidRDefault="004C15F4" w:rsidP="007A13BD">
      <w:pPr>
        <w:numPr>
          <w:ilvl w:val="0"/>
          <w:numId w:val="55"/>
        </w:numPr>
        <w:tabs>
          <w:tab w:val="clear" w:pos="720"/>
          <w:tab w:val="num" w:pos="0"/>
          <w:tab w:val="left" w:pos="1134"/>
        </w:tabs>
        <w:ind w:left="0" w:firstLine="709"/>
        <w:jc w:val="both"/>
        <w:rPr>
          <w:color w:val="000000"/>
          <w:sz w:val="24"/>
        </w:rPr>
      </w:pPr>
      <w:r w:rsidRPr="005666DF">
        <w:rPr>
          <w:color w:val="000000"/>
          <w:sz w:val="24"/>
        </w:rPr>
        <w:t>введення до складу спостережної ради членів виконавчих органів або необрання спостережної ради в інвестиційних компаніях;</w:t>
      </w:r>
    </w:p>
    <w:p w:rsidR="004C15F4" w:rsidRPr="005666DF" w:rsidRDefault="004C15F4" w:rsidP="007A13BD">
      <w:pPr>
        <w:numPr>
          <w:ilvl w:val="0"/>
          <w:numId w:val="55"/>
        </w:numPr>
        <w:tabs>
          <w:tab w:val="clear" w:pos="720"/>
          <w:tab w:val="num" w:pos="0"/>
          <w:tab w:val="left" w:pos="1134"/>
        </w:tabs>
        <w:ind w:left="0" w:firstLine="709"/>
        <w:jc w:val="both"/>
        <w:rPr>
          <w:color w:val="000000"/>
          <w:sz w:val="24"/>
        </w:rPr>
      </w:pPr>
      <w:r w:rsidRPr="005666DF">
        <w:rPr>
          <w:color w:val="000000"/>
          <w:sz w:val="24"/>
        </w:rPr>
        <w:t>відсутність у інвестиційній декларації відомостей про пункт, місце, термін та порядок виплати дивідендів, що викликає справедливі скарги фізичних і юридичних осіб;</w:t>
      </w:r>
    </w:p>
    <w:p w:rsidR="004C15F4" w:rsidRPr="005666DF" w:rsidRDefault="004C15F4" w:rsidP="007A13BD">
      <w:pPr>
        <w:numPr>
          <w:ilvl w:val="0"/>
          <w:numId w:val="55"/>
        </w:numPr>
        <w:tabs>
          <w:tab w:val="clear" w:pos="720"/>
          <w:tab w:val="num" w:pos="0"/>
          <w:tab w:val="left" w:pos="1134"/>
        </w:tabs>
        <w:ind w:left="0" w:firstLine="709"/>
        <w:jc w:val="both"/>
        <w:rPr>
          <w:color w:val="000000"/>
          <w:sz w:val="24"/>
        </w:rPr>
      </w:pPr>
      <w:r w:rsidRPr="005666DF">
        <w:rPr>
          <w:color w:val="000000"/>
          <w:sz w:val="24"/>
        </w:rPr>
        <w:t>відсутність інформації, яка підлягає оприлюдненню відповідно до чинного законодавства.</w:t>
      </w:r>
    </w:p>
    <w:p w:rsidR="004C15F4" w:rsidRPr="005666DF" w:rsidRDefault="004C15F4" w:rsidP="004C15F4">
      <w:pPr>
        <w:ind w:firstLine="709"/>
        <w:jc w:val="both"/>
        <w:rPr>
          <w:color w:val="000000"/>
          <w:sz w:val="24"/>
        </w:rPr>
      </w:pPr>
      <w:r w:rsidRPr="005666DF">
        <w:rPr>
          <w:color w:val="000000"/>
          <w:sz w:val="24"/>
        </w:rPr>
        <w:t>Порушенням, характерним для всіх учасників ринку цінних паперів, є неподання або несвоєчасне подання звітності до Державної комісії з цінних паперів та фондового ринку.</w:t>
      </w:r>
    </w:p>
    <w:p w:rsidR="004C15F4" w:rsidRPr="005666DF" w:rsidRDefault="004C15F4" w:rsidP="004C15F4">
      <w:pPr>
        <w:ind w:firstLine="709"/>
        <w:jc w:val="both"/>
        <w:rPr>
          <w:color w:val="000000"/>
          <w:sz w:val="24"/>
        </w:rPr>
      </w:pPr>
      <w:r w:rsidRPr="005666DF">
        <w:rPr>
          <w:color w:val="000000"/>
          <w:sz w:val="24"/>
        </w:rPr>
        <w:t>Виконання функцій контролю й нагляду за дотриманням законодавства на ринку цінних паперів надалі сприятиме становленню прозорого фондового ринку в Україні, регульованого державою та інтегрованого у світові фондові ринки.</w:t>
      </w:r>
    </w:p>
    <w:p w:rsidR="004C15F4" w:rsidRPr="005666DF" w:rsidRDefault="004C15F4" w:rsidP="004C15F4">
      <w:pPr>
        <w:ind w:firstLine="709"/>
        <w:jc w:val="both"/>
        <w:rPr>
          <w:color w:val="000000"/>
          <w:sz w:val="24"/>
        </w:rPr>
      </w:pPr>
      <w:r w:rsidRPr="005666DF">
        <w:rPr>
          <w:color w:val="000000"/>
          <w:sz w:val="24"/>
        </w:rPr>
        <w:t>Дотримання належної фінансової безпеки фондового ринку неможливе без збільшення й підвищення капіталізації всіх структур фондового ринку, поліпшення якості професійної діяльності на ньому, підвищення рівня компетентності фахівців на ринку цінних паперів, розвитку й посилення системи регулювання і нагляду за діяльністю професійних учасників цього ринку, створення системи збирання й розкриття інформації про професійних учасників ринку цінних паперів, підвищення конкурентоспроможності українських професійних учасників ринку цінних паперів порівняно із зарубіжними фінансовими інститутами.</w:t>
      </w:r>
    </w:p>
    <w:p w:rsidR="004C15F4" w:rsidRDefault="004C15F4" w:rsidP="004C15F4">
      <w:pPr>
        <w:ind w:firstLine="709"/>
        <w:jc w:val="both"/>
        <w:rPr>
          <w:sz w:val="24"/>
          <w:lang w:val="uk-UA"/>
        </w:rPr>
      </w:pPr>
    </w:p>
    <w:p w:rsidR="004C15F4" w:rsidRDefault="004C15F4" w:rsidP="004C15F4">
      <w:pPr>
        <w:ind w:firstLine="709"/>
        <w:jc w:val="center"/>
        <w:rPr>
          <w:b/>
          <w:color w:val="000000"/>
          <w:sz w:val="24"/>
          <w:lang w:val="uk-UA"/>
        </w:rPr>
      </w:pPr>
      <w:r>
        <w:rPr>
          <w:b/>
          <w:color w:val="000000"/>
          <w:sz w:val="24"/>
        </w:rPr>
        <w:t>Завдання для самоконтролю знань</w:t>
      </w:r>
    </w:p>
    <w:p w:rsidR="004C15F4" w:rsidRDefault="004C15F4" w:rsidP="004C15F4">
      <w:pPr>
        <w:ind w:firstLine="709"/>
        <w:jc w:val="center"/>
        <w:rPr>
          <w:b/>
          <w:color w:val="000000"/>
          <w:sz w:val="24"/>
          <w:lang w:val="uk-UA"/>
        </w:rPr>
      </w:pPr>
    </w:p>
    <w:p w:rsidR="004C15F4" w:rsidRDefault="00B231A1" w:rsidP="007A13BD">
      <w:pPr>
        <w:pStyle w:val="a6"/>
        <w:numPr>
          <w:ilvl w:val="0"/>
          <w:numId w:val="56"/>
        </w:numPr>
        <w:jc w:val="both"/>
        <w:rPr>
          <w:sz w:val="24"/>
        </w:rPr>
      </w:pPr>
      <w:r>
        <w:rPr>
          <w:sz w:val="24"/>
        </w:rPr>
        <w:t>У чому полягає фінансова безпека учасників фондового ринку?</w:t>
      </w:r>
    </w:p>
    <w:p w:rsidR="00B231A1" w:rsidRDefault="00B231A1" w:rsidP="007A13BD">
      <w:pPr>
        <w:pStyle w:val="a6"/>
        <w:numPr>
          <w:ilvl w:val="0"/>
          <w:numId w:val="56"/>
        </w:numPr>
        <w:jc w:val="both"/>
        <w:rPr>
          <w:sz w:val="24"/>
        </w:rPr>
      </w:pPr>
      <w:r>
        <w:rPr>
          <w:sz w:val="24"/>
        </w:rPr>
        <w:t>Охарактеризуйте основні моменти, які гальмують розвиток фондового ринку.</w:t>
      </w:r>
    </w:p>
    <w:p w:rsidR="00B231A1" w:rsidRDefault="00B231A1" w:rsidP="007A13BD">
      <w:pPr>
        <w:pStyle w:val="a6"/>
        <w:numPr>
          <w:ilvl w:val="0"/>
          <w:numId w:val="56"/>
        </w:numPr>
        <w:jc w:val="both"/>
        <w:rPr>
          <w:sz w:val="24"/>
        </w:rPr>
      </w:pPr>
      <w:r>
        <w:rPr>
          <w:sz w:val="24"/>
        </w:rPr>
        <w:t>Від чого залежить рівень фінансової безпеки учасників фондового ринку?</w:t>
      </w:r>
    </w:p>
    <w:p w:rsidR="00B231A1" w:rsidRDefault="00B231A1" w:rsidP="007A13BD">
      <w:pPr>
        <w:pStyle w:val="a6"/>
        <w:numPr>
          <w:ilvl w:val="0"/>
          <w:numId w:val="56"/>
        </w:numPr>
        <w:jc w:val="both"/>
        <w:rPr>
          <w:sz w:val="24"/>
        </w:rPr>
      </w:pPr>
      <w:r>
        <w:rPr>
          <w:sz w:val="24"/>
        </w:rPr>
        <w:lastRenderedPageBreak/>
        <w:t>Проаналізуйте найтиповіші порушення для професійних учасників фондового ринку.</w:t>
      </w:r>
    </w:p>
    <w:p w:rsidR="00B231A1" w:rsidRPr="004C15F4" w:rsidRDefault="00B231A1" w:rsidP="007A13BD">
      <w:pPr>
        <w:pStyle w:val="a6"/>
        <w:numPr>
          <w:ilvl w:val="0"/>
          <w:numId w:val="56"/>
        </w:numPr>
        <w:tabs>
          <w:tab w:val="left" w:pos="1134"/>
        </w:tabs>
        <w:ind w:left="0" w:firstLine="709"/>
        <w:jc w:val="both"/>
        <w:rPr>
          <w:sz w:val="24"/>
        </w:rPr>
      </w:pPr>
      <w:r>
        <w:rPr>
          <w:sz w:val="24"/>
        </w:rPr>
        <w:t xml:space="preserve">Без яких факторів неможливе дотримання </w:t>
      </w:r>
      <w:r w:rsidRPr="005666DF">
        <w:rPr>
          <w:color w:val="000000"/>
          <w:sz w:val="24"/>
          <w:szCs w:val="24"/>
        </w:rPr>
        <w:t>належної фінансової безпеки фондового ринку</w:t>
      </w:r>
      <w:r>
        <w:rPr>
          <w:color w:val="000000"/>
          <w:sz w:val="24"/>
          <w:szCs w:val="24"/>
        </w:rPr>
        <w:t>?</w:t>
      </w:r>
    </w:p>
    <w:p w:rsidR="003764EE" w:rsidRDefault="003764EE" w:rsidP="003764EE">
      <w:pPr>
        <w:pStyle w:val="tl"/>
        <w:tabs>
          <w:tab w:val="left" w:pos="710"/>
        </w:tabs>
        <w:spacing w:before="0" w:beforeAutospacing="0" w:after="0" w:afterAutospacing="0" w:line="276" w:lineRule="auto"/>
        <w:ind w:left="720"/>
        <w:rPr>
          <w:lang w:val="uk-UA"/>
        </w:rPr>
      </w:pPr>
    </w:p>
    <w:p w:rsidR="00B231A1" w:rsidRDefault="00B231A1" w:rsidP="00B231A1">
      <w:pPr>
        <w:pStyle w:val="a9"/>
        <w:tabs>
          <w:tab w:val="left" w:pos="600"/>
        </w:tabs>
        <w:ind w:firstLine="720"/>
        <w:jc w:val="center"/>
        <w:rPr>
          <w:b/>
          <w:bCs/>
          <w:color w:val="000000"/>
          <w:sz w:val="24"/>
          <w:lang w:val="uk-UA"/>
        </w:rPr>
      </w:pPr>
      <w:r>
        <w:rPr>
          <w:b/>
          <w:bCs/>
          <w:color w:val="000000"/>
          <w:sz w:val="24"/>
          <w:lang w:val="uk-UA"/>
        </w:rPr>
        <w:t>Рекомендована література</w:t>
      </w:r>
    </w:p>
    <w:p w:rsidR="00B231A1" w:rsidRDefault="00B231A1" w:rsidP="003764EE">
      <w:pPr>
        <w:pStyle w:val="tl"/>
        <w:tabs>
          <w:tab w:val="left" w:pos="710"/>
        </w:tabs>
        <w:spacing w:before="0" w:beforeAutospacing="0" w:after="0" w:afterAutospacing="0" w:line="276" w:lineRule="auto"/>
        <w:ind w:left="720"/>
        <w:rPr>
          <w:lang w:val="uk-UA"/>
        </w:rPr>
      </w:pPr>
    </w:p>
    <w:p w:rsidR="00B231A1" w:rsidRPr="001C3E9D" w:rsidRDefault="00B231A1" w:rsidP="007A13BD">
      <w:pPr>
        <w:pStyle w:val="tl"/>
        <w:numPr>
          <w:ilvl w:val="1"/>
          <w:numId w:val="57"/>
        </w:numPr>
        <w:tabs>
          <w:tab w:val="left" w:pos="710"/>
          <w:tab w:val="left" w:pos="1134"/>
        </w:tabs>
        <w:spacing w:before="0" w:beforeAutospacing="0" w:after="0" w:afterAutospacing="0" w:line="276" w:lineRule="auto"/>
        <w:ind w:left="1134" w:hanging="425"/>
        <w:jc w:val="both"/>
        <w:rPr>
          <w:bCs/>
          <w:color w:val="000000"/>
          <w:lang w:val="uk-UA"/>
        </w:rPr>
      </w:pPr>
      <w:r w:rsidRPr="001C3E9D">
        <w:rPr>
          <w:lang w:eastAsia="uk-UA"/>
        </w:rPr>
        <w:t>Еш С. М.</w:t>
      </w:r>
      <w:r w:rsidRPr="001C3E9D">
        <w:rPr>
          <w:lang w:val="uk-UA" w:eastAsia="uk-UA"/>
        </w:rPr>
        <w:t xml:space="preserve"> </w:t>
      </w:r>
      <w:r w:rsidRPr="001C3E9D">
        <w:rPr>
          <w:lang w:eastAsia="uk-UA"/>
        </w:rPr>
        <w:t>Фінансовий ринок: Навч. посіб.</w:t>
      </w:r>
      <w:r w:rsidRPr="001C3E9D">
        <w:rPr>
          <w:lang w:val="uk-UA" w:eastAsia="uk-UA"/>
        </w:rPr>
        <w:t xml:space="preserve"> 2-ге вид. -</w:t>
      </w:r>
      <w:r w:rsidRPr="001C3E9D">
        <w:rPr>
          <w:lang w:eastAsia="uk-UA"/>
        </w:rPr>
        <w:t xml:space="preserve"> К.: Центр учбової літератури,  20</w:t>
      </w:r>
      <w:r w:rsidRPr="001C3E9D">
        <w:rPr>
          <w:lang w:val="uk-UA" w:eastAsia="uk-UA"/>
        </w:rPr>
        <w:t>11</w:t>
      </w:r>
      <w:r w:rsidRPr="001C3E9D">
        <w:rPr>
          <w:lang w:eastAsia="uk-UA"/>
        </w:rPr>
        <w:t>. — 528 с.</w:t>
      </w:r>
      <w:r w:rsidRPr="001C3E9D">
        <w:rPr>
          <w:lang w:val="uk-UA" w:eastAsia="uk-UA"/>
        </w:rPr>
        <w:t>.</w:t>
      </w:r>
    </w:p>
    <w:p w:rsidR="00B231A1" w:rsidRPr="001C3E9D" w:rsidRDefault="00B231A1" w:rsidP="007A13BD">
      <w:pPr>
        <w:pStyle w:val="tl"/>
        <w:numPr>
          <w:ilvl w:val="1"/>
          <w:numId w:val="57"/>
        </w:numPr>
        <w:tabs>
          <w:tab w:val="left" w:pos="710"/>
          <w:tab w:val="left" w:pos="1134"/>
        </w:tabs>
        <w:spacing w:before="0" w:beforeAutospacing="0" w:after="0" w:afterAutospacing="0" w:line="276" w:lineRule="auto"/>
        <w:ind w:left="1134" w:hanging="425"/>
        <w:jc w:val="both"/>
        <w:rPr>
          <w:bCs/>
          <w:color w:val="000000"/>
          <w:lang w:val="uk-UA"/>
        </w:rPr>
      </w:pPr>
      <w:r w:rsidRPr="001C3E9D">
        <w:rPr>
          <w:color w:val="000000"/>
          <w:lang w:val="uk-UA"/>
        </w:rPr>
        <w:t>Буднік М.М., Мартюшева Л.С., Сабліна Н.В. Фінансовий ринок</w:t>
      </w:r>
      <w:r w:rsidRPr="001C3E9D">
        <w:rPr>
          <w:b/>
          <w:lang w:val="uk-UA" w:eastAsia="uk-UA"/>
        </w:rPr>
        <w:t xml:space="preserve"> </w:t>
      </w:r>
      <w:r w:rsidRPr="001C3E9D">
        <w:rPr>
          <w:lang w:val="uk-UA" w:eastAsia="uk-UA"/>
        </w:rPr>
        <w:t xml:space="preserve">Навч. пос. - К.: Центр учбової </w:t>
      </w:r>
      <w:r w:rsidRPr="001C3E9D">
        <w:rPr>
          <w:lang w:val="uk-UA" w:eastAsia="en-US"/>
        </w:rPr>
        <w:t xml:space="preserve">літератури, </w:t>
      </w:r>
      <w:r w:rsidRPr="001C3E9D">
        <w:rPr>
          <w:lang w:val="uk-UA"/>
        </w:rPr>
        <w:t>2009. - 334 с.</w:t>
      </w:r>
    </w:p>
    <w:p w:rsidR="000C5E6B" w:rsidRDefault="000C5E6B" w:rsidP="00B231A1">
      <w:pPr>
        <w:pStyle w:val="tl"/>
        <w:tabs>
          <w:tab w:val="left" w:pos="710"/>
        </w:tabs>
        <w:spacing w:before="0" w:beforeAutospacing="0" w:after="0" w:afterAutospacing="0" w:line="276" w:lineRule="auto"/>
        <w:jc w:val="center"/>
        <w:rPr>
          <w:b/>
          <w:lang w:val="uk-UA"/>
        </w:rPr>
      </w:pPr>
    </w:p>
    <w:p w:rsidR="00B231A1" w:rsidRPr="00B231A1" w:rsidRDefault="00B231A1" w:rsidP="00B231A1">
      <w:pPr>
        <w:pStyle w:val="tl"/>
        <w:tabs>
          <w:tab w:val="left" w:pos="710"/>
        </w:tabs>
        <w:spacing w:before="0" w:beforeAutospacing="0" w:after="0" w:afterAutospacing="0" w:line="276" w:lineRule="auto"/>
        <w:jc w:val="center"/>
        <w:rPr>
          <w:b/>
          <w:lang w:val="uk-UA"/>
        </w:rPr>
      </w:pPr>
      <w:r w:rsidRPr="00B231A1">
        <w:rPr>
          <w:b/>
          <w:lang w:val="uk-UA"/>
        </w:rPr>
        <w:t xml:space="preserve">Тема 15. </w:t>
      </w:r>
      <w:r w:rsidRPr="00B231A1">
        <w:rPr>
          <w:rStyle w:val="62"/>
          <w:b/>
          <w:lang w:val="uk-UA" w:eastAsia="uk-UA"/>
        </w:rPr>
        <w:t>Валютний ринок</w:t>
      </w:r>
    </w:p>
    <w:p w:rsidR="003764EE" w:rsidRDefault="003764EE" w:rsidP="003764EE">
      <w:pPr>
        <w:pStyle w:val="tl"/>
        <w:tabs>
          <w:tab w:val="left" w:pos="710"/>
        </w:tabs>
        <w:spacing w:before="0" w:beforeAutospacing="0" w:after="0" w:afterAutospacing="0" w:line="276" w:lineRule="auto"/>
        <w:ind w:left="1004"/>
        <w:jc w:val="center"/>
        <w:rPr>
          <w:bCs/>
          <w:color w:val="000000"/>
          <w:lang w:val="uk-UA"/>
        </w:rPr>
      </w:pPr>
    </w:p>
    <w:p w:rsidR="00B231A1" w:rsidRDefault="00B231A1" w:rsidP="00B231A1">
      <w:pPr>
        <w:pStyle w:val="1"/>
        <w:ind w:firstLine="720"/>
        <w:rPr>
          <w:color w:val="000000"/>
          <w:sz w:val="24"/>
          <w:szCs w:val="24"/>
          <w:lang w:val="uk-UA"/>
        </w:rPr>
      </w:pPr>
      <w:r>
        <w:rPr>
          <w:color w:val="000000"/>
          <w:sz w:val="24"/>
          <w:szCs w:val="24"/>
          <w:lang w:val="uk-UA"/>
        </w:rPr>
        <w:t>Питання для самостійного вивчення</w:t>
      </w:r>
    </w:p>
    <w:p w:rsidR="00B231A1" w:rsidRDefault="00B231A1" w:rsidP="00B231A1">
      <w:pPr>
        <w:rPr>
          <w:lang w:val="uk-UA"/>
        </w:rPr>
      </w:pPr>
    </w:p>
    <w:p w:rsidR="00B231A1" w:rsidRDefault="00B231A1" w:rsidP="007A13BD">
      <w:pPr>
        <w:pStyle w:val="a6"/>
        <w:numPr>
          <w:ilvl w:val="0"/>
          <w:numId w:val="58"/>
        </w:numPr>
        <w:tabs>
          <w:tab w:val="left" w:pos="993"/>
        </w:tabs>
        <w:contextualSpacing/>
        <w:jc w:val="both"/>
        <w:rPr>
          <w:color w:val="000000"/>
          <w:sz w:val="24"/>
          <w:szCs w:val="24"/>
        </w:rPr>
      </w:pPr>
      <w:r w:rsidRPr="00280B33">
        <w:rPr>
          <w:color w:val="000000"/>
          <w:sz w:val="24"/>
          <w:szCs w:val="24"/>
        </w:rPr>
        <w:t xml:space="preserve">Учасники валютних ринок. </w:t>
      </w:r>
    </w:p>
    <w:p w:rsidR="00B231A1" w:rsidRPr="00280B33" w:rsidRDefault="00B231A1" w:rsidP="007A13BD">
      <w:pPr>
        <w:pStyle w:val="a6"/>
        <w:numPr>
          <w:ilvl w:val="0"/>
          <w:numId w:val="58"/>
        </w:numPr>
        <w:tabs>
          <w:tab w:val="left" w:pos="993"/>
        </w:tabs>
        <w:contextualSpacing/>
        <w:jc w:val="both"/>
        <w:rPr>
          <w:color w:val="000000"/>
          <w:sz w:val="24"/>
          <w:szCs w:val="24"/>
        </w:rPr>
      </w:pPr>
      <w:r w:rsidRPr="00280B33">
        <w:rPr>
          <w:color w:val="000000"/>
          <w:sz w:val="24"/>
          <w:szCs w:val="24"/>
        </w:rPr>
        <w:t>Ліцензії на здійснення валютних операцій</w:t>
      </w:r>
    </w:p>
    <w:p w:rsidR="00B231A1" w:rsidRDefault="00B231A1" w:rsidP="00B231A1">
      <w:pPr>
        <w:rPr>
          <w:lang w:val="uk-UA"/>
        </w:rPr>
      </w:pPr>
    </w:p>
    <w:p w:rsidR="00B231A1" w:rsidRDefault="00B231A1" w:rsidP="00B231A1">
      <w:pPr>
        <w:pStyle w:val="12"/>
        <w:widowControl/>
        <w:spacing w:before="0" w:line="240" w:lineRule="auto"/>
        <w:ind w:right="-1" w:firstLine="720"/>
        <w:jc w:val="center"/>
        <w:rPr>
          <w:b/>
          <w:bCs/>
          <w:i/>
          <w:iCs/>
          <w:color w:val="000000"/>
          <w:sz w:val="24"/>
          <w:szCs w:val="24"/>
        </w:rPr>
      </w:pPr>
      <w:r>
        <w:rPr>
          <w:b/>
          <w:bCs/>
          <w:i/>
          <w:iCs/>
          <w:color w:val="000000"/>
          <w:sz w:val="24"/>
          <w:szCs w:val="24"/>
        </w:rPr>
        <w:t>Методичні рекомендації до вивчення питання</w:t>
      </w:r>
    </w:p>
    <w:p w:rsidR="003764EE" w:rsidRDefault="003764EE" w:rsidP="00B231A1">
      <w:pPr>
        <w:pStyle w:val="tl"/>
        <w:tabs>
          <w:tab w:val="left" w:pos="710"/>
        </w:tabs>
        <w:spacing w:before="0" w:beforeAutospacing="0" w:after="0" w:afterAutospacing="0" w:line="276" w:lineRule="auto"/>
        <w:jc w:val="center"/>
        <w:rPr>
          <w:bCs/>
          <w:color w:val="000000"/>
          <w:lang w:val="uk-UA"/>
        </w:rPr>
      </w:pPr>
    </w:p>
    <w:p w:rsidR="00B231A1" w:rsidRPr="007447F7" w:rsidRDefault="00B231A1" w:rsidP="00B231A1">
      <w:pPr>
        <w:ind w:firstLine="709"/>
        <w:jc w:val="both"/>
        <w:rPr>
          <w:color w:val="000000"/>
          <w:sz w:val="24"/>
        </w:rPr>
      </w:pPr>
      <w:r w:rsidRPr="007447F7">
        <w:rPr>
          <w:color w:val="000000"/>
          <w:sz w:val="24"/>
        </w:rPr>
        <w:t xml:space="preserve">Основними </w:t>
      </w:r>
      <w:r w:rsidRPr="004B4CEE">
        <w:rPr>
          <w:b/>
          <w:color w:val="000000"/>
          <w:sz w:val="24"/>
        </w:rPr>
        <w:t>учасниками валютних ринків</w:t>
      </w:r>
      <w:r w:rsidRPr="007447F7">
        <w:rPr>
          <w:color w:val="000000"/>
          <w:sz w:val="24"/>
        </w:rPr>
        <w:t xml:space="preserve"> є комерційні банки, валютні біржі, брокерські фірми, центральні банки країн, корпорації.</w:t>
      </w:r>
    </w:p>
    <w:p w:rsidR="00B231A1" w:rsidRPr="007447F7" w:rsidRDefault="00B231A1" w:rsidP="00B231A1">
      <w:pPr>
        <w:ind w:firstLine="709"/>
        <w:jc w:val="both"/>
        <w:rPr>
          <w:color w:val="000000"/>
          <w:sz w:val="24"/>
        </w:rPr>
      </w:pPr>
      <w:r w:rsidRPr="007447F7">
        <w:rPr>
          <w:color w:val="000000"/>
          <w:sz w:val="24"/>
        </w:rPr>
        <w:t>Комерційні банки проводять основний обсяг валютних операцій. У банках тримають рахунки інші учасники ринку і здійснюють з ними необхідні конвертуємі депозитно-кредитні операції. Банк (через операції з клієнтами) акумулює совокуг і потреби ринку у валютних конверсіях, а також у залученні аби розміщенні коштів і виходять з ними на інші банки. Відзначимо, що банки, окрім задоволення заявок клієнтів, мають право проводити операції самостійно за рахунок власних коштів.</w:t>
      </w:r>
    </w:p>
    <w:p w:rsidR="00B231A1" w:rsidRPr="007447F7" w:rsidRDefault="00B231A1" w:rsidP="00B231A1">
      <w:pPr>
        <w:ind w:firstLine="709"/>
        <w:jc w:val="both"/>
        <w:rPr>
          <w:color w:val="000000"/>
          <w:sz w:val="24"/>
        </w:rPr>
      </w:pPr>
      <w:r w:rsidRPr="007447F7">
        <w:rPr>
          <w:color w:val="000000"/>
          <w:sz w:val="24"/>
        </w:rPr>
        <w:t>Комерційні банки проводять такі операції на валютному ринку:</w:t>
      </w:r>
    </w:p>
    <w:p w:rsidR="00B231A1" w:rsidRPr="007447F7" w:rsidRDefault="00B231A1" w:rsidP="00B231A1">
      <w:pPr>
        <w:ind w:firstLine="709"/>
        <w:jc w:val="both"/>
        <w:rPr>
          <w:color w:val="000000"/>
          <w:sz w:val="24"/>
        </w:rPr>
      </w:pPr>
      <w:r w:rsidRPr="007447F7">
        <w:rPr>
          <w:color w:val="000000"/>
          <w:sz w:val="24"/>
        </w:rPr>
        <w:t>•            купівля і продаж іноземної валюти за рахунок власних коштів банку та за рахунок коштів клієнтів;</w:t>
      </w:r>
    </w:p>
    <w:p w:rsidR="00B231A1" w:rsidRPr="007447F7" w:rsidRDefault="00B231A1" w:rsidP="00B231A1">
      <w:pPr>
        <w:ind w:firstLine="709"/>
        <w:jc w:val="both"/>
        <w:rPr>
          <w:color w:val="000000"/>
          <w:sz w:val="24"/>
        </w:rPr>
      </w:pPr>
      <w:r w:rsidRPr="007447F7">
        <w:rPr>
          <w:color w:val="000000"/>
          <w:sz w:val="24"/>
        </w:rPr>
        <w:t>•            розрахунки в іноземній валюті, пов'язані з експортом-імпортом товарів і послуг, а також проведенням різного роду нетоварних операцій;</w:t>
      </w:r>
    </w:p>
    <w:p w:rsidR="00B231A1" w:rsidRPr="007447F7" w:rsidRDefault="00B231A1" w:rsidP="00B231A1">
      <w:pPr>
        <w:ind w:firstLine="709"/>
        <w:jc w:val="both"/>
        <w:rPr>
          <w:color w:val="000000"/>
          <w:sz w:val="24"/>
        </w:rPr>
      </w:pPr>
      <w:r w:rsidRPr="007447F7">
        <w:rPr>
          <w:color w:val="000000"/>
          <w:sz w:val="24"/>
        </w:rPr>
        <w:t>•            встановлення кореспондентських відносин з іноземними банками;</w:t>
      </w:r>
    </w:p>
    <w:p w:rsidR="00B231A1" w:rsidRPr="007447F7" w:rsidRDefault="00B231A1" w:rsidP="00B231A1">
      <w:pPr>
        <w:ind w:firstLine="709"/>
        <w:jc w:val="both"/>
        <w:rPr>
          <w:color w:val="000000"/>
          <w:sz w:val="24"/>
        </w:rPr>
      </w:pPr>
      <w:r w:rsidRPr="007447F7">
        <w:rPr>
          <w:color w:val="000000"/>
          <w:sz w:val="24"/>
        </w:rPr>
        <w:t>•            пасивні й активні операції в іноземній валюті;</w:t>
      </w:r>
    </w:p>
    <w:p w:rsidR="00B231A1" w:rsidRPr="007447F7" w:rsidRDefault="00B231A1" w:rsidP="00B231A1">
      <w:pPr>
        <w:ind w:firstLine="709"/>
        <w:jc w:val="both"/>
        <w:rPr>
          <w:color w:val="000000"/>
          <w:sz w:val="24"/>
        </w:rPr>
      </w:pPr>
      <w:r w:rsidRPr="007447F7">
        <w:rPr>
          <w:color w:val="000000"/>
          <w:sz w:val="24"/>
        </w:rPr>
        <w:t>•            депозитні та конверсійні операції на міжнародних грошових ринках;</w:t>
      </w:r>
    </w:p>
    <w:p w:rsidR="00B231A1" w:rsidRPr="007447F7" w:rsidRDefault="00B231A1" w:rsidP="00B231A1">
      <w:pPr>
        <w:ind w:firstLine="709"/>
        <w:jc w:val="both"/>
        <w:rPr>
          <w:color w:val="000000"/>
          <w:sz w:val="24"/>
        </w:rPr>
      </w:pPr>
      <w:r w:rsidRPr="007447F7">
        <w:rPr>
          <w:color w:val="000000"/>
          <w:sz w:val="24"/>
        </w:rPr>
        <w:t>•            обмін для населення іноземної валюти;</w:t>
      </w:r>
    </w:p>
    <w:p w:rsidR="00B231A1" w:rsidRPr="007447F7" w:rsidRDefault="00B231A1" w:rsidP="00B231A1">
      <w:pPr>
        <w:ind w:firstLine="709"/>
        <w:jc w:val="both"/>
        <w:rPr>
          <w:color w:val="000000"/>
          <w:sz w:val="24"/>
        </w:rPr>
      </w:pPr>
      <w:r w:rsidRPr="007447F7">
        <w:rPr>
          <w:color w:val="000000"/>
          <w:sz w:val="24"/>
        </w:rPr>
        <w:t>•            операції з чеками та іншими цінними паперами в іноземній валюті.</w:t>
      </w:r>
    </w:p>
    <w:p w:rsidR="00B231A1" w:rsidRPr="007447F7" w:rsidRDefault="00B231A1" w:rsidP="00B231A1">
      <w:pPr>
        <w:ind w:firstLine="709"/>
        <w:jc w:val="both"/>
        <w:rPr>
          <w:color w:val="000000"/>
          <w:sz w:val="24"/>
        </w:rPr>
      </w:pPr>
      <w:r w:rsidRPr="007447F7">
        <w:rPr>
          <w:color w:val="000000"/>
          <w:sz w:val="24"/>
        </w:rPr>
        <w:t>З метою запобігання ризикам і мінімізації впливу спекулятивних операцій на валютних ринках банкам встановлюються відповідні ліміти — так звана відкрита позиція продажу й купівлі валюти від власного імені і за власний рахунок. Ліміт відкритої валютної позиції визначається Національним банком у розрахунку на кінець робочого дня уповноваженого банку. її розмір визначається як різниця між сумою іноземної валюти, купленої банком за власний рахунок, та сумою проданої банком за той же час іноземної валюти. Ліміт встановлюється залежно від розміру власних коштів банку.</w:t>
      </w:r>
    </w:p>
    <w:p w:rsidR="00B231A1" w:rsidRPr="007447F7" w:rsidRDefault="00B231A1" w:rsidP="00B231A1">
      <w:pPr>
        <w:ind w:firstLine="709"/>
        <w:jc w:val="both"/>
        <w:rPr>
          <w:color w:val="000000"/>
          <w:sz w:val="24"/>
        </w:rPr>
      </w:pPr>
      <w:r w:rsidRPr="007447F7">
        <w:rPr>
          <w:color w:val="000000"/>
          <w:sz w:val="24"/>
        </w:rPr>
        <w:t>На світових валютних ринках найбільший вплив оказують великі міжнародні банки, щоденний обсяг операцій яких доходить до мільярдів доларів. Це</w:t>
      </w:r>
      <w:r w:rsidRPr="007447F7">
        <w:rPr>
          <w:color w:val="000000"/>
          <w:sz w:val="24"/>
          <w:lang w:val="en-US"/>
        </w:rPr>
        <w:t xml:space="preserve"> </w:t>
      </w:r>
      <w:r w:rsidRPr="007447F7">
        <w:rPr>
          <w:color w:val="000000"/>
          <w:sz w:val="24"/>
        </w:rPr>
        <w:t>такі</w:t>
      </w:r>
      <w:r w:rsidRPr="007447F7">
        <w:rPr>
          <w:color w:val="000000"/>
          <w:sz w:val="24"/>
          <w:lang w:val="en-US"/>
        </w:rPr>
        <w:t xml:space="preserve"> </w:t>
      </w:r>
      <w:r w:rsidRPr="007447F7">
        <w:rPr>
          <w:color w:val="000000"/>
          <w:sz w:val="24"/>
        </w:rPr>
        <w:t>банки</w:t>
      </w:r>
      <w:r w:rsidRPr="007447F7">
        <w:rPr>
          <w:color w:val="000000"/>
          <w:sz w:val="24"/>
          <w:lang w:val="en-US"/>
        </w:rPr>
        <w:t xml:space="preserve">, </w:t>
      </w:r>
      <w:r w:rsidRPr="007447F7">
        <w:rPr>
          <w:color w:val="000000"/>
          <w:sz w:val="24"/>
        </w:rPr>
        <w:t>як</w:t>
      </w:r>
      <w:r w:rsidRPr="007447F7">
        <w:rPr>
          <w:color w:val="000000"/>
          <w:sz w:val="24"/>
          <w:lang w:val="en-US"/>
        </w:rPr>
        <w:t> Deutsche Bank, Barclays Bank, Union Bank of Switzerland, Citibank </w:t>
      </w:r>
      <w:r w:rsidRPr="007447F7">
        <w:rPr>
          <w:color w:val="000000"/>
          <w:sz w:val="24"/>
        </w:rPr>
        <w:t>та</w:t>
      </w:r>
      <w:r w:rsidRPr="007447F7">
        <w:rPr>
          <w:color w:val="000000"/>
          <w:sz w:val="24"/>
          <w:lang w:val="en-US"/>
        </w:rPr>
        <w:t xml:space="preserve"> </w:t>
      </w:r>
      <w:r w:rsidRPr="007447F7">
        <w:rPr>
          <w:color w:val="000000"/>
          <w:sz w:val="24"/>
        </w:rPr>
        <w:t>інші</w:t>
      </w:r>
      <w:r w:rsidRPr="007447F7">
        <w:rPr>
          <w:color w:val="000000"/>
          <w:sz w:val="24"/>
          <w:lang w:val="en-US"/>
        </w:rPr>
        <w:t xml:space="preserve">. </w:t>
      </w:r>
      <w:r w:rsidRPr="007447F7">
        <w:rPr>
          <w:color w:val="000000"/>
          <w:sz w:val="24"/>
        </w:rPr>
        <w:t>Головною відмінністю цих банків є великі обсяги угод, які можуть привести до значних змін в котировці або в ціні валюти.</w:t>
      </w:r>
    </w:p>
    <w:p w:rsidR="00B231A1" w:rsidRPr="007447F7" w:rsidRDefault="00B231A1" w:rsidP="00B231A1">
      <w:pPr>
        <w:ind w:firstLine="709"/>
        <w:jc w:val="both"/>
        <w:rPr>
          <w:color w:val="000000"/>
          <w:sz w:val="24"/>
        </w:rPr>
      </w:pPr>
      <w:r w:rsidRPr="007447F7">
        <w:rPr>
          <w:color w:val="000000"/>
          <w:sz w:val="24"/>
        </w:rPr>
        <w:t>Валютні біржі функціонують у ряді країн з перехідною економікою. Основними функціями валютної біржі є організація торгівлі і укладання угод з купівлі — продажу іноземної валюти, визначення поточних курсів іноземних валют.</w:t>
      </w:r>
    </w:p>
    <w:p w:rsidR="00B231A1" w:rsidRPr="007447F7" w:rsidRDefault="00B231A1" w:rsidP="00B231A1">
      <w:pPr>
        <w:ind w:firstLine="709"/>
        <w:jc w:val="both"/>
        <w:rPr>
          <w:color w:val="000000"/>
          <w:sz w:val="24"/>
        </w:rPr>
      </w:pPr>
      <w:r w:rsidRPr="007447F7">
        <w:rPr>
          <w:color w:val="000000"/>
          <w:sz w:val="24"/>
        </w:rPr>
        <w:t>До функції валютних брокерських фірм входить зведення покупця і продавця іноземної валюти і здійснення між ними конверсійної або позиково-депозитної операції. Вони володіють інформацією про валютні курси і беруть участь у формуванні валютних курсів та процентних ставок. За своє посередництво брокерські фірми отримують комісійні у вигляді відсотка від суми угоди.</w:t>
      </w:r>
    </w:p>
    <w:p w:rsidR="00B231A1" w:rsidRPr="007447F7" w:rsidRDefault="00B231A1" w:rsidP="00B231A1">
      <w:pPr>
        <w:ind w:firstLine="709"/>
        <w:jc w:val="both"/>
        <w:rPr>
          <w:color w:val="000000"/>
          <w:sz w:val="24"/>
        </w:rPr>
      </w:pPr>
      <w:r w:rsidRPr="007447F7">
        <w:rPr>
          <w:color w:val="000000"/>
          <w:sz w:val="24"/>
        </w:rPr>
        <w:t xml:space="preserve">Центральні банки здійснюють регулювання на зовнішньому ринку. З метою недопущення економічних криз, підтримки балансу експорту — імпорту Центральні банки запобігають ризьких </w:t>
      </w:r>
      <w:r w:rsidRPr="007447F7">
        <w:rPr>
          <w:color w:val="000000"/>
          <w:sz w:val="24"/>
        </w:rPr>
        <w:lastRenderedPageBreak/>
        <w:t>коливань курсів національних валют. Вплив їх Центральних банків на валютний ринок може бути як прямим — у вигляді валютної інтервенції, так і непрямим — через регулювання обсягу грошової маси і процентних ставок. Вони, в залежності від поставлених задач, можуть гальмувати падіння курсу національної валюти через продаж іноземної валюти (що веде до зменшення їх валютних резервів) або купувати іноземну валюту, підвищуючи попит на неї та збільшуючи свої валютні резерви. Центральний банк може виступати на ринку самостійно (для здійснення впливу на національну валюту) або спільно з Національним и банками інших країн (для проведення валютної політики на міжнародному ринку). Найбільший вилив на валютні ринки здійснюють центральні банки США (Федеральна Резервна Система), Німеччини (Бундесбанк). Великобританії (Банк Англії).</w:t>
      </w:r>
    </w:p>
    <w:p w:rsidR="00B231A1" w:rsidRPr="007447F7" w:rsidRDefault="00B231A1" w:rsidP="00B231A1">
      <w:pPr>
        <w:ind w:firstLine="709"/>
        <w:jc w:val="both"/>
        <w:rPr>
          <w:color w:val="000000"/>
          <w:sz w:val="24"/>
        </w:rPr>
      </w:pPr>
      <w:r w:rsidRPr="007447F7">
        <w:rPr>
          <w:color w:val="000000"/>
          <w:sz w:val="24"/>
        </w:rPr>
        <w:t>Корпорації, що приймають участь у міжнародній торгівлі, підтримують стійкий попит і пропозицію валюти, розміщують і залучають вільні валютні ресурси в короткострокові депозити. При цьому вони не мають прямого доступу на валютний ринок і проводять, як правило, конверсійні і депозитні операції через комерційні банки. Це такі крупні міжнародні корпорації, що здійснюють іноземні виробничі інвестиції, як, наприклад, Ксерокс, Нестле, Дженерал Моторе та інші.</w:t>
      </w:r>
    </w:p>
    <w:p w:rsidR="00B231A1" w:rsidRPr="007447F7" w:rsidRDefault="00B231A1" w:rsidP="00B231A1">
      <w:pPr>
        <w:ind w:firstLine="709"/>
        <w:jc w:val="both"/>
        <w:rPr>
          <w:color w:val="000000"/>
          <w:sz w:val="24"/>
        </w:rPr>
      </w:pPr>
      <w:r w:rsidRPr="007447F7">
        <w:rPr>
          <w:color w:val="000000"/>
          <w:sz w:val="24"/>
        </w:rPr>
        <w:t>Фізичні особи також проводять на валютному ринку широкий спектр неторгових операцій. Це закордонний туризм, перекази заробітної плати, пенсій, гонорарів, купівля та продаж іноземної валюти.</w:t>
      </w:r>
    </w:p>
    <w:p w:rsidR="00B231A1" w:rsidRPr="007447F7" w:rsidRDefault="00B231A1" w:rsidP="00B231A1">
      <w:pPr>
        <w:ind w:firstLine="709"/>
        <w:jc w:val="both"/>
        <w:rPr>
          <w:color w:val="000000"/>
          <w:sz w:val="24"/>
        </w:rPr>
      </w:pPr>
      <w:r w:rsidRPr="007447F7">
        <w:rPr>
          <w:color w:val="000000"/>
          <w:sz w:val="24"/>
        </w:rPr>
        <w:t>Законодавчі та нормативні акти, пов'язані з валютним регулюванням, передбачають, що всі розрахунки в іноземній валюті здійснюються через уповноважені банки, тобто банки, що мають ліцензії Національного банку на проведення валютних операцій.</w:t>
      </w:r>
    </w:p>
    <w:p w:rsidR="00B231A1" w:rsidRPr="007447F7" w:rsidRDefault="00B231A1" w:rsidP="00B231A1">
      <w:pPr>
        <w:ind w:firstLine="709"/>
        <w:jc w:val="both"/>
        <w:rPr>
          <w:color w:val="000000"/>
          <w:sz w:val="24"/>
        </w:rPr>
      </w:pPr>
      <w:r w:rsidRPr="00EF4A0E">
        <w:rPr>
          <w:b/>
          <w:color w:val="000000"/>
          <w:sz w:val="24"/>
        </w:rPr>
        <w:t>Ліцензії</w:t>
      </w:r>
      <w:r w:rsidRPr="007447F7">
        <w:rPr>
          <w:color w:val="000000"/>
          <w:sz w:val="24"/>
        </w:rPr>
        <w:t>, отримувані комерційними банками, поділяються на генеральні, внут</w:t>
      </w:r>
      <w:r>
        <w:rPr>
          <w:color w:val="000000"/>
          <w:sz w:val="24"/>
        </w:rPr>
        <w:t>рішні та розширені внутрішні.</w:t>
      </w:r>
    </w:p>
    <w:p w:rsidR="00B231A1" w:rsidRPr="007447F7" w:rsidRDefault="00B231A1" w:rsidP="00B231A1">
      <w:pPr>
        <w:ind w:firstLine="709"/>
        <w:rPr>
          <w:color w:val="000000"/>
          <w:sz w:val="24"/>
        </w:rPr>
      </w:pPr>
      <w:bookmarkStart w:id="3" w:name="bookmark56"/>
      <w:r w:rsidRPr="004B4CEE">
        <w:rPr>
          <w:i/>
          <w:color w:val="000000"/>
          <w:sz w:val="24"/>
        </w:rPr>
        <w:t>Генеральна ліцензія</w:t>
      </w:r>
      <w:r w:rsidRPr="007447F7">
        <w:rPr>
          <w:color w:val="000000"/>
          <w:sz w:val="24"/>
        </w:rPr>
        <w:t xml:space="preserve"> дає комерційному банку право на такі дії:</w:t>
      </w:r>
      <w:bookmarkEnd w:id="3"/>
    </w:p>
    <w:p w:rsidR="00B231A1" w:rsidRPr="007447F7" w:rsidRDefault="00B231A1" w:rsidP="00B231A1">
      <w:pPr>
        <w:ind w:firstLine="709"/>
        <w:jc w:val="both"/>
        <w:rPr>
          <w:color w:val="000000"/>
          <w:sz w:val="24"/>
        </w:rPr>
      </w:pPr>
      <w:r w:rsidRPr="007447F7">
        <w:rPr>
          <w:color w:val="000000"/>
          <w:sz w:val="24"/>
        </w:rPr>
        <w:t>•            здійснення різноманітних банківських операцій в іноземній валюті як на території країни, так і за кордоном;</w:t>
      </w:r>
    </w:p>
    <w:p w:rsidR="00B231A1" w:rsidRPr="007447F7" w:rsidRDefault="00B231A1" w:rsidP="00B231A1">
      <w:pPr>
        <w:ind w:firstLine="709"/>
        <w:jc w:val="both"/>
        <w:rPr>
          <w:color w:val="000000"/>
          <w:sz w:val="24"/>
        </w:rPr>
      </w:pPr>
      <w:r w:rsidRPr="007447F7">
        <w:rPr>
          <w:color w:val="000000"/>
          <w:sz w:val="24"/>
        </w:rPr>
        <w:t>•            формування частини свого статутного акціонерного фонду в іноземній валюті за рахунок вітчизняних, іноземних та міжнародних підприємств і організацій;</w:t>
      </w:r>
    </w:p>
    <w:p w:rsidR="00B231A1" w:rsidRPr="007447F7" w:rsidRDefault="00B231A1" w:rsidP="00B231A1">
      <w:pPr>
        <w:ind w:firstLine="709"/>
        <w:jc w:val="both"/>
        <w:rPr>
          <w:color w:val="000000"/>
          <w:sz w:val="24"/>
        </w:rPr>
      </w:pPr>
      <w:r w:rsidRPr="007447F7">
        <w:rPr>
          <w:color w:val="000000"/>
          <w:sz w:val="24"/>
        </w:rPr>
        <w:t>•            створення резервного, страхового та іншого фондів із прибутком в іноземній валюті;</w:t>
      </w:r>
    </w:p>
    <w:p w:rsidR="00B231A1" w:rsidRPr="007447F7" w:rsidRDefault="00B231A1" w:rsidP="00B231A1">
      <w:pPr>
        <w:ind w:firstLine="709"/>
        <w:jc w:val="both"/>
        <w:rPr>
          <w:color w:val="000000"/>
          <w:sz w:val="24"/>
        </w:rPr>
      </w:pPr>
      <w:r w:rsidRPr="007447F7">
        <w:rPr>
          <w:color w:val="000000"/>
          <w:sz w:val="24"/>
        </w:rPr>
        <w:t>•            участь у створенні банківських установ усередині країни та за її межами у ролі засновника або пайовика з використанням для цієї мети іноземної валюти;</w:t>
      </w:r>
    </w:p>
    <w:p w:rsidR="00B231A1" w:rsidRPr="007447F7" w:rsidRDefault="00B231A1" w:rsidP="00B231A1">
      <w:pPr>
        <w:ind w:firstLine="709"/>
        <w:jc w:val="both"/>
        <w:rPr>
          <w:color w:val="000000"/>
          <w:sz w:val="24"/>
        </w:rPr>
      </w:pPr>
      <w:r w:rsidRPr="007447F7">
        <w:rPr>
          <w:color w:val="000000"/>
          <w:sz w:val="24"/>
        </w:rPr>
        <w:t>•            відкриття своїх філій та представництв за кордоном.</w:t>
      </w:r>
    </w:p>
    <w:p w:rsidR="00B231A1" w:rsidRPr="007447F7" w:rsidRDefault="00B231A1" w:rsidP="00B231A1">
      <w:pPr>
        <w:ind w:firstLine="709"/>
        <w:jc w:val="both"/>
        <w:rPr>
          <w:color w:val="000000"/>
          <w:sz w:val="24"/>
        </w:rPr>
      </w:pPr>
      <w:r w:rsidRPr="004B4CEE">
        <w:rPr>
          <w:i/>
          <w:color w:val="000000"/>
          <w:sz w:val="24"/>
        </w:rPr>
        <w:t>Внутрішня ліцензія</w:t>
      </w:r>
      <w:r w:rsidRPr="007447F7">
        <w:rPr>
          <w:color w:val="000000"/>
          <w:sz w:val="24"/>
        </w:rPr>
        <w:t xml:space="preserve"> надає комерційному банку право на здійснення повного або обмеженого переліку банківських операцій в іноземній валюті лише на території країни. За цією ліцензією банк може проводити такі операції:</w:t>
      </w:r>
    </w:p>
    <w:p w:rsidR="00B231A1" w:rsidRPr="007447F7" w:rsidRDefault="00B231A1" w:rsidP="00B231A1">
      <w:pPr>
        <w:ind w:firstLine="709"/>
        <w:jc w:val="both"/>
        <w:rPr>
          <w:color w:val="000000"/>
          <w:sz w:val="24"/>
        </w:rPr>
      </w:pPr>
      <w:r w:rsidRPr="007447F7">
        <w:rPr>
          <w:color w:val="000000"/>
          <w:sz w:val="24"/>
        </w:rPr>
        <w:t>•            відкриття і ведення рахунків в іноземних валютах юридичних та фізичних осіб (резидентів і нерезидентів), а також рахунків нерезидентів у національній валюті країни перебування;</w:t>
      </w:r>
    </w:p>
    <w:p w:rsidR="00B231A1" w:rsidRPr="007447F7" w:rsidRDefault="00B231A1" w:rsidP="00B231A1">
      <w:pPr>
        <w:ind w:firstLine="709"/>
        <w:jc w:val="both"/>
        <w:rPr>
          <w:color w:val="000000"/>
          <w:sz w:val="24"/>
        </w:rPr>
      </w:pPr>
      <w:r w:rsidRPr="007447F7">
        <w:rPr>
          <w:color w:val="000000"/>
          <w:sz w:val="24"/>
        </w:rPr>
        <w:t>•            здійснення кореспондентських відносин із банками, що мають генеральну ліцензію;</w:t>
      </w:r>
    </w:p>
    <w:p w:rsidR="00B231A1" w:rsidRPr="007447F7" w:rsidRDefault="00B231A1" w:rsidP="00B231A1">
      <w:pPr>
        <w:ind w:firstLine="709"/>
        <w:jc w:val="both"/>
        <w:rPr>
          <w:color w:val="000000"/>
          <w:sz w:val="24"/>
        </w:rPr>
      </w:pPr>
      <w:r w:rsidRPr="007447F7">
        <w:rPr>
          <w:color w:val="000000"/>
          <w:sz w:val="24"/>
        </w:rPr>
        <w:t>•            організація через банки, які мають генеральну ліцензію, розрахунків, пов'язаних з експортно-імпортними операціями клієнтів банку в іноземних валютах у формі документального акредитива, інкасо, банківського переказу, а також інших формах, що застосовуються в банківській практиці;</w:t>
      </w:r>
    </w:p>
    <w:p w:rsidR="00B231A1" w:rsidRPr="007447F7" w:rsidRDefault="00B231A1" w:rsidP="00B231A1">
      <w:pPr>
        <w:ind w:firstLine="709"/>
        <w:jc w:val="both"/>
        <w:rPr>
          <w:color w:val="000000"/>
          <w:sz w:val="24"/>
        </w:rPr>
      </w:pPr>
      <w:r w:rsidRPr="007447F7">
        <w:rPr>
          <w:color w:val="000000"/>
          <w:sz w:val="24"/>
        </w:rPr>
        <w:t>•            валютне обслуговування юридичних і фізичних осіб, включаючи купівлю та продаж іноземних валют у відповідності з чинним законодавством;</w:t>
      </w:r>
    </w:p>
    <w:p w:rsidR="00B231A1" w:rsidRPr="007447F7" w:rsidRDefault="00B231A1" w:rsidP="00B231A1">
      <w:pPr>
        <w:ind w:firstLine="709"/>
        <w:jc w:val="both"/>
        <w:rPr>
          <w:color w:val="000000"/>
          <w:sz w:val="24"/>
        </w:rPr>
      </w:pPr>
      <w:r w:rsidRPr="007447F7">
        <w:rPr>
          <w:color w:val="000000"/>
          <w:sz w:val="24"/>
        </w:rPr>
        <w:t>•            залучення і розміщення коштів в іноземній валюті юридичних осіб у формі кредитів, депозитів та інших формах, а також видача гарантій на користь клієнтів банку в межах власних ресурсів банку в іноземних валютах.</w:t>
      </w:r>
    </w:p>
    <w:p w:rsidR="00B231A1" w:rsidRPr="007447F7" w:rsidRDefault="00B231A1" w:rsidP="00B231A1">
      <w:pPr>
        <w:ind w:firstLine="709"/>
        <w:jc w:val="both"/>
        <w:rPr>
          <w:color w:val="000000"/>
          <w:sz w:val="24"/>
          <w:lang w:val="uk-UA"/>
        </w:rPr>
      </w:pPr>
      <w:r w:rsidRPr="004B4CEE">
        <w:rPr>
          <w:i/>
          <w:color w:val="000000"/>
          <w:sz w:val="24"/>
        </w:rPr>
        <w:t>Розширена внутрішня ліцензія</w:t>
      </w:r>
      <w:r w:rsidRPr="007447F7">
        <w:rPr>
          <w:color w:val="000000"/>
          <w:sz w:val="24"/>
        </w:rPr>
        <w:t xml:space="preserve"> надає комерційному банку право здійснювати на території країни ті ж операції, що й за внутрішньою ліцензією, але, крім того, дає право відкривати обмежену кількість кореспондентських рахунків у конкретних іноземних банках.</w:t>
      </w:r>
    </w:p>
    <w:p w:rsidR="00B231A1" w:rsidRPr="007447F7" w:rsidRDefault="00B231A1" w:rsidP="00B231A1">
      <w:pPr>
        <w:pStyle w:val="a8"/>
        <w:shd w:val="clear" w:color="auto" w:fill="FFFFFF"/>
        <w:spacing w:before="0" w:beforeAutospacing="0" w:after="0" w:afterAutospacing="0"/>
        <w:ind w:firstLine="709"/>
        <w:jc w:val="both"/>
        <w:rPr>
          <w:color w:val="000000"/>
        </w:rPr>
      </w:pPr>
      <w:r w:rsidRPr="007447F7">
        <w:rPr>
          <w:color w:val="000000"/>
        </w:rPr>
        <w:t>Суб'єктів валютного ринку, згідно до закону України «Про порядок здійснення розрахунків в іноземній валюті» від 23 вере</w:t>
      </w:r>
      <w:r w:rsidRPr="007447F7">
        <w:rPr>
          <w:color w:val="000000"/>
        </w:rPr>
        <w:softHyphen/>
        <w:t>сня 1994 р., поділяють на резидентів і нерезидентів.</w:t>
      </w:r>
    </w:p>
    <w:p w:rsidR="00B231A1" w:rsidRPr="007447F7" w:rsidRDefault="00B231A1" w:rsidP="00B231A1">
      <w:pPr>
        <w:pStyle w:val="a8"/>
        <w:shd w:val="clear" w:color="auto" w:fill="FFFFFF"/>
        <w:spacing w:before="0" w:beforeAutospacing="0" w:after="0" w:afterAutospacing="0"/>
        <w:ind w:firstLine="709"/>
        <w:jc w:val="both"/>
        <w:rPr>
          <w:color w:val="000000"/>
        </w:rPr>
      </w:pPr>
      <w:r w:rsidRPr="007447F7">
        <w:rPr>
          <w:color w:val="000000"/>
        </w:rPr>
        <w:t>До резидентів на українському валютному ринку нале</w:t>
      </w:r>
      <w:r w:rsidRPr="007447F7">
        <w:rPr>
          <w:color w:val="000000"/>
        </w:rPr>
        <w:softHyphen/>
        <w:t>жать:</w:t>
      </w:r>
    </w:p>
    <w:p w:rsidR="00B231A1" w:rsidRPr="007447F7" w:rsidRDefault="00B231A1" w:rsidP="00B231A1">
      <w:pPr>
        <w:pStyle w:val="a8"/>
        <w:shd w:val="clear" w:color="auto" w:fill="FFFFFF"/>
        <w:spacing w:before="0" w:beforeAutospacing="0" w:after="0" w:afterAutospacing="0"/>
        <w:ind w:firstLine="709"/>
        <w:jc w:val="both"/>
        <w:rPr>
          <w:color w:val="000000"/>
        </w:rPr>
      </w:pPr>
      <w:r w:rsidRPr="007447F7">
        <w:rPr>
          <w:color w:val="000000"/>
        </w:rPr>
        <w:t>•    фізичні особи (громадяни України, іноземні громадяни, осо</w:t>
      </w:r>
      <w:r w:rsidRPr="007447F7">
        <w:rPr>
          <w:color w:val="000000"/>
        </w:rPr>
        <w:softHyphen/>
        <w:t>би без громадянства), які мають постійне місце проживання на території України, у тому числі ті, що тимчасово перебувають за кордоном;</w:t>
      </w:r>
    </w:p>
    <w:p w:rsidR="00B231A1" w:rsidRPr="007447F7" w:rsidRDefault="00B231A1" w:rsidP="00B231A1">
      <w:pPr>
        <w:pStyle w:val="a8"/>
        <w:shd w:val="clear" w:color="auto" w:fill="FFFFFF"/>
        <w:spacing w:before="0" w:beforeAutospacing="0" w:after="0" w:afterAutospacing="0"/>
        <w:ind w:firstLine="709"/>
        <w:jc w:val="both"/>
        <w:rPr>
          <w:color w:val="000000"/>
        </w:rPr>
      </w:pPr>
      <w:r w:rsidRPr="007447F7">
        <w:rPr>
          <w:color w:val="000000"/>
        </w:rPr>
        <w:lastRenderedPageBreak/>
        <w:t>•    юридичні особи, суб'єкти підприємницької діяльності, що не мають статусу юридичної особи, з місцезнаходженням на те</w:t>
      </w:r>
      <w:r w:rsidRPr="007447F7">
        <w:rPr>
          <w:color w:val="000000"/>
        </w:rPr>
        <w:softHyphen/>
        <w:t>риторії України, які здійснюють свою діяльність відповідно до законів України;</w:t>
      </w:r>
    </w:p>
    <w:p w:rsidR="00B231A1" w:rsidRPr="007447F7" w:rsidRDefault="00B231A1" w:rsidP="00B231A1">
      <w:pPr>
        <w:pStyle w:val="a8"/>
        <w:shd w:val="clear" w:color="auto" w:fill="FFFFFF"/>
        <w:spacing w:before="0" w:beforeAutospacing="0" w:after="0" w:afterAutospacing="0"/>
        <w:ind w:firstLine="709"/>
        <w:jc w:val="both"/>
        <w:rPr>
          <w:color w:val="000000"/>
        </w:rPr>
      </w:pPr>
      <w:r w:rsidRPr="007447F7">
        <w:rPr>
          <w:color w:val="000000"/>
        </w:rPr>
        <w:t>•    дипломатичні, консульські, торговельні та інші офіційні пред</w:t>
      </w:r>
      <w:r w:rsidRPr="007447F7">
        <w:rPr>
          <w:color w:val="000000"/>
        </w:rPr>
        <w:softHyphen/>
        <w:t>ставництва України за кордоном, які мають імунітет і дипломатичні привілеї, а також філії та представництва підприємств і організацій України за кордоном, що не здійснюють підприємницької діяльнос</w:t>
      </w:r>
      <w:r w:rsidRPr="007447F7">
        <w:rPr>
          <w:color w:val="000000"/>
        </w:rPr>
        <w:softHyphen/>
        <w:t>ті. Нерезидентами на українському валютному ринку є:</w:t>
      </w:r>
    </w:p>
    <w:p w:rsidR="00B231A1" w:rsidRPr="007447F7" w:rsidRDefault="00B231A1" w:rsidP="00B231A1">
      <w:pPr>
        <w:pStyle w:val="a8"/>
        <w:shd w:val="clear" w:color="auto" w:fill="FFFFFF"/>
        <w:spacing w:before="0" w:beforeAutospacing="0" w:after="0" w:afterAutospacing="0"/>
        <w:ind w:firstLine="709"/>
        <w:jc w:val="both"/>
        <w:rPr>
          <w:color w:val="000000"/>
        </w:rPr>
      </w:pPr>
      <w:r w:rsidRPr="007447F7">
        <w:rPr>
          <w:color w:val="000000"/>
        </w:rPr>
        <w:t>•    фізичні особи (іноземні громадяни, громадяни України, осо</w:t>
      </w:r>
      <w:r w:rsidRPr="007447F7">
        <w:rPr>
          <w:color w:val="000000"/>
        </w:rPr>
        <w:softHyphen/>
        <w:t>би без громадянства), які мають постійне місце проживання за межами України, в тому числі ті, що тимчасово перебувають на території України;</w:t>
      </w:r>
    </w:p>
    <w:p w:rsidR="00B231A1" w:rsidRPr="007447F7" w:rsidRDefault="00B231A1" w:rsidP="00B231A1">
      <w:pPr>
        <w:pStyle w:val="a8"/>
        <w:shd w:val="clear" w:color="auto" w:fill="FFFFFF"/>
        <w:spacing w:before="0" w:beforeAutospacing="0" w:after="0" w:afterAutospacing="0"/>
        <w:ind w:firstLine="709"/>
        <w:jc w:val="both"/>
        <w:rPr>
          <w:color w:val="000000"/>
        </w:rPr>
      </w:pPr>
      <w:r w:rsidRPr="007447F7">
        <w:rPr>
          <w:color w:val="000000"/>
        </w:rPr>
        <w:t>•    юридичні особи, суб'єкти підприємницької діяльності, що не мають статусу юридичної особи (філії, представництва тощо), з місцезнаходженням за межами України, які створені й діють відповідно до законодавства іноземної держави, у тому числі юридичні особи та інші суб'єкти підприємницької діяльності з участю юридичних осіб та інших суб'єктів підприємницької дія</w:t>
      </w:r>
      <w:r w:rsidRPr="007447F7">
        <w:rPr>
          <w:color w:val="000000"/>
        </w:rPr>
        <w:softHyphen/>
        <w:t>льності України;</w:t>
      </w:r>
    </w:p>
    <w:p w:rsidR="00B231A1" w:rsidRPr="007447F7" w:rsidRDefault="00B231A1" w:rsidP="00B231A1">
      <w:pPr>
        <w:pStyle w:val="a8"/>
        <w:shd w:val="clear" w:color="auto" w:fill="FFFFFF"/>
        <w:spacing w:before="0" w:beforeAutospacing="0" w:after="0" w:afterAutospacing="0"/>
        <w:ind w:firstLine="709"/>
        <w:jc w:val="both"/>
        <w:rPr>
          <w:color w:val="000000"/>
        </w:rPr>
      </w:pPr>
      <w:r w:rsidRPr="007447F7">
        <w:rPr>
          <w:color w:val="000000"/>
        </w:rPr>
        <w:t>•    розташовані на території України іноземні дипломатичні, консульські, торговельні та інші офіційні представництва, міжна</w:t>
      </w:r>
      <w:r w:rsidRPr="007447F7">
        <w:rPr>
          <w:color w:val="000000"/>
        </w:rPr>
        <w:softHyphen/>
        <w:t>родні організації та їх філії, що мають імунітет і дипломатичні привілеї, а також представництва інших організацій і фірм, які не здійснюють підприємницької діяльності відповідно до законів України.</w:t>
      </w:r>
    </w:p>
    <w:p w:rsidR="00B231A1" w:rsidRPr="007447F7" w:rsidRDefault="00B231A1" w:rsidP="00B231A1">
      <w:pPr>
        <w:pStyle w:val="a8"/>
        <w:shd w:val="clear" w:color="auto" w:fill="FFFFFF"/>
        <w:spacing w:before="0" w:beforeAutospacing="0" w:after="0" w:afterAutospacing="0"/>
        <w:ind w:firstLine="709"/>
        <w:jc w:val="both"/>
        <w:rPr>
          <w:color w:val="000000"/>
          <w:lang w:val="uk-UA"/>
        </w:rPr>
      </w:pPr>
      <w:r w:rsidRPr="007447F7">
        <w:rPr>
          <w:color w:val="000000"/>
        </w:rPr>
        <w:t>Такий поділ пов'язаний із різним характером регулювання ді</w:t>
      </w:r>
      <w:r w:rsidRPr="007447F7">
        <w:rPr>
          <w:color w:val="000000"/>
        </w:rPr>
        <w:softHyphen/>
        <w:t>яльності тих, хто здійснює свою діяльність відповідно до вітчиз</w:t>
      </w:r>
      <w:r w:rsidRPr="007447F7">
        <w:rPr>
          <w:color w:val="000000"/>
        </w:rPr>
        <w:softHyphen/>
        <w:t>няного законодавства, і тих, хто функціонує в законодавчому по</w:t>
      </w:r>
      <w:r w:rsidRPr="007447F7">
        <w:rPr>
          <w:color w:val="000000"/>
        </w:rPr>
        <w:softHyphen/>
        <w:t>лі іноземних держав.</w:t>
      </w:r>
    </w:p>
    <w:p w:rsidR="00B231A1" w:rsidRPr="007447F7" w:rsidRDefault="00B231A1" w:rsidP="00B231A1">
      <w:pPr>
        <w:ind w:firstLine="709"/>
        <w:rPr>
          <w:sz w:val="24"/>
        </w:rPr>
      </w:pPr>
    </w:p>
    <w:p w:rsidR="004B4CEE" w:rsidRPr="004B4CEE" w:rsidRDefault="004B4CEE" w:rsidP="004B4CEE">
      <w:pPr>
        <w:pStyle w:val="ab"/>
        <w:jc w:val="center"/>
        <w:rPr>
          <w:b/>
          <w:color w:val="000000"/>
          <w:spacing w:val="20"/>
          <w:sz w:val="24"/>
          <w:szCs w:val="24"/>
          <w14:shadow w14:blurRad="50800" w14:dist="38100" w14:dir="2700000" w14:sx="100000" w14:sy="100000" w14:kx="0" w14:ky="0" w14:algn="tl">
            <w14:srgbClr w14:val="000000">
              <w14:alpha w14:val="60000"/>
            </w14:srgbClr>
          </w14:shadow>
        </w:rPr>
      </w:pPr>
      <w:r>
        <w:rPr>
          <w:b/>
          <w:color w:val="000000"/>
          <w:sz w:val="24"/>
          <w:szCs w:val="24"/>
        </w:rPr>
        <w:t>Завдання для самоконтролю знань</w:t>
      </w:r>
    </w:p>
    <w:p w:rsidR="003764EE" w:rsidRDefault="003764EE" w:rsidP="003764EE">
      <w:pPr>
        <w:pStyle w:val="tl"/>
        <w:tabs>
          <w:tab w:val="left" w:pos="710"/>
        </w:tabs>
        <w:spacing w:before="0" w:beforeAutospacing="0" w:after="0" w:afterAutospacing="0" w:line="276" w:lineRule="auto"/>
        <w:ind w:left="1004"/>
        <w:jc w:val="center"/>
        <w:rPr>
          <w:bCs/>
          <w:color w:val="000000"/>
          <w:lang w:val="uk-UA"/>
        </w:rPr>
      </w:pPr>
    </w:p>
    <w:p w:rsidR="004B4CEE" w:rsidRDefault="004B4CEE" w:rsidP="007A13BD">
      <w:pPr>
        <w:pStyle w:val="tl"/>
        <w:numPr>
          <w:ilvl w:val="1"/>
          <w:numId w:val="54"/>
        </w:numPr>
        <w:tabs>
          <w:tab w:val="left" w:pos="710"/>
        </w:tabs>
        <w:spacing w:before="0" w:beforeAutospacing="0" w:after="0" w:afterAutospacing="0" w:line="276" w:lineRule="auto"/>
        <w:ind w:left="1134" w:hanging="425"/>
        <w:jc w:val="both"/>
        <w:rPr>
          <w:bCs/>
          <w:color w:val="000000"/>
          <w:lang w:val="uk-UA"/>
        </w:rPr>
      </w:pPr>
      <w:r>
        <w:rPr>
          <w:bCs/>
          <w:color w:val="000000"/>
          <w:lang w:val="uk-UA"/>
        </w:rPr>
        <w:t>Перелічіть основних учасників, які діють на валютному ринку. Хто з цих учасників проводить основний обсяг валютних операцій?</w:t>
      </w:r>
    </w:p>
    <w:p w:rsidR="004B4CEE" w:rsidRDefault="004B4CEE" w:rsidP="007A13BD">
      <w:pPr>
        <w:pStyle w:val="tl"/>
        <w:numPr>
          <w:ilvl w:val="1"/>
          <w:numId w:val="54"/>
        </w:numPr>
        <w:tabs>
          <w:tab w:val="left" w:pos="710"/>
        </w:tabs>
        <w:spacing w:before="0" w:beforeAutospacing="0" w:after="0" w:afterAutospacing="0" w:line="276" w:lineRule="auto"/>
        <w:ind w:left="1134" w:hanging="425"/>
        <w:jc w:val="both"/>
        <w:rPr>
          <w:bCs/>
          <w:color w:val="000000"/>
          <w:lang w:val="uk-UA"/>
        </w:rPr>
      </w:pPr>
      <w:r>
        <w:rPr>
          <w:bCs/>
          <w:color w:val="000000"/>
          <w:lang w:val="uk-UA"/>
        </w:rPr>
        <w:t>Які операції можуть проводити комерційні банки на валютному ринку?</w:t>
      </w:r>
    </w:p>
    <w:p w:rsidR="004B4CEE" w:rsidRDefault="004B4CEE" w:rsidP="007A13BD">
      <w:pPr>
        <w:pStyle w:val="tl"/>
        <w:numPr>
          <w:ilvl w:val="1"/>
          <w:numId w:val="54"/>
        </w:numPr>
        <w:tabs>
          <w:tab w:val="left" w:pos="710"/>
        </w:tabs>
        <w:spacing w:before="0" w:beforeAutospacing="0" w:after="0" w:afterAutospacing="0" w:line="276" w:lineRule="auto"/>
        <w:ind w:left="1134" w:hanging="425"/>
        <w:jc w:val="both"/>
        <w:rPr>
          <w:bCs/>
          <w:color w:val="000000"/>
          <w:lang w:val="uk-UA"/>
        </w:rPr>
      </w:pPr>
      <w:r>
        <w:rPr>
          <w:bCs/>
          <w:color w:val="000000"/>
          <w:lang w:val="uk-UA"/>
        </w:rPr>
        <w:t>Яку роль виконує Центральний банк на валютному ринку? Які основні сфери діяльності він регулює?</w:t>
      </w:r>
    </w:p>
    <w:p w:rsidR="004B4CEE" w:rsidRDefault="004B4CEE" w:rsidP="007A13BD">
      <w:pPr>
        <w:pStyle w:val="tl"/>
        <w:numPr>
          <w:ilvl w:val="1"/>
          <w:numId w:val="54"/>
        </w:numPr>
        <w:tabs>
          <w:tab w:val="left" w:pos="710"/>
        </w:tabs>
        <w:spacing w:before="0" w:beforeAutospacing="0" w:after="0" w:afterAutospacing="0" w:line="276" w:lineRule="auto"/>
        <w:ind w:left="1134" w:hanging="425"/>
        <w:jc w:val="both"/>
        <w:rPr>
          <w:bCs/>
          <w:color w:val="000000"/>
          <w:lang w:val="uk-UA"/>
        </w:rPr>
      </w:pPr>
      <w:r>
        <w:rPr>
          <w:bCs/>
          <w:color w:val="000000"/>
          <w:lang w:val="uk-UA"/>
        </w:rPr>
        <w:t>На підставі яких документів комерційні банки можуть здійснювати діяльність на валютному ринку. Назвіть ці документи та охарактеризуйте їх.</w:t>
      </w:r>
    </w:p>
    <w:p w:rsidR="004B4CEE" w:rsidRPr="004B4CEE" w:rsidRDefault="004B4CEE" w:rsidP="007A13BD">
      <w:pPr>
        <w:pStyle w:val="tl"/>
        <w:numPr>
          <w:ilvl w:val="1"/>
          <w:numId w:val="54"/>
        </w:numPr>
        <w:tabs>
          <w:tab w:val="left" w:pos="710"/>
        </w:tabs>
        <w:spacing w:before="0" w:beforeAutospacing="0" w:after="0" w:afterAutospacing="0" w:line="276" w:lineRule="auto"/>
        <w:ind w:left="1134" w:hanging="425"/>
        <w:jc w:val="both"/>
        <w:rPr>
          <w:bCs/>
          <w:color w:val="000000"/>
          <w:lang w:val="uk-UA"/>
        </w:rPr>
      </w:pPr>
      <w:r>
        <w:rPr>
          <w:bCs/>
          <w:color w:val="000000"/>
          <w:lang w:val="uk-UA"/>
        </w:rPr>
        <w:t>На які види поділяють суб’єктів валютного ринку?</w:t>
      </w:r>
    </w:p>
    <w:p w:rsidR="004B4CEE" w:rsidRDefault="004B4CEE" w:rsidP="004B4CEE">
      <w:pPr>
        <w:pStyle w:val="tl"/>
        <w:tabs>
          <w:tab w:val="left" w:pos="710"/>
        </w:tabs>
        <w:spacing w:before="0" w:beforeAutospacing="0" w:after="0" w:afterAutospacing="0" w:line="276" w:lineRule="auto"/>
        <w:ind w:left="1440"/>
        <w:jc w:val="both"/>
        <w:rPr>
          <w:bCs/>
          <w:color w:val="000000"/>
          <w:lang w:val="uk-UA"/>
        </w:rPr>
      </w:pPr>
    </w:p>
    <w:p w:rsidR="004B4CEE" w:rsidRDefault="004B4CEE" w:rsidP="004B4CEE">
      <w:pPr>
        <w:pStyle w:val="a9"/>
        <w:tabs>
          <w:tab w:val="left" w:pos="600"/>
        </w:tabs>
        <w:ind w:firstLine="720"/>
        <w:jc w:val="center"/>
        <w:rPr>
          <w:b/>
          <w:bCs/>
          <w:color w:val="000000"/>
          <w:sz w:val="24"/>
          <w:lang w:val="uk-UA"/>
        </w:rPr>
      </w:pPr>
      <w:r>
        <w:rPr>
          <w:b/>
          <w:bCs/>
          <w:color w:val="000000"/>
          <w:sz w:val="24"/>
          <w:lang w:val="uk-UA"/>
        </w:rPr>
        <w:t>Рекомендована література</w:t>
      </w:r>
    </w:p>
    <w:p w:rsidR="004B4CEE" w:rsidRDefault="004B4CEE" w:rsidP="004B4CEE">
      <w:pPr>
        <w:pStyle w:val="tl"/>
        <w:tabs>
          <w:tab w:val="left" w:pos="710"/>
        </w:tabs>
        <w:spacing w:before="0" w:beforeAutospacing="0" w:after="0" w:afterAutospacing="0" w:line="276" w:lineRule="auto"/>
        <w:ind w:left="1440"/>
        <w:jc w:val="both"/>
        <w:rPr>
          <w:bCs/>
          <w:color w:val="000000"/>
          <w:lang w:val="uk-UA"/>
        </w:rPr>
      </w:pPr>
    </w:p>
    <w:p w:rsidR="004B4CEE" w:rsidRPr="004B4CEE" w:rsidRDefault="004B4CEE" w:rsidP="00842527">
      <w:pPr>
        <w:pStyle w:val="tl"/>
        <w:numPr>
          <w:ilvl w:val="2"/>
          <w:numId w:val="54"/>
        </w:numPr>
        <w:tabs>
          <w:tab w:val="left" w:pos="710"/>
        </w:tabs>
        <w:spacing w:before="0" w:beforeAutospacing="0" w:after="0" w:afterAutospacing="0"/>
        <w:ind w:left="1134" w:hanging="425"/>
        <w:jc w:val="both"/>
        <w:rPr>
          <w:bCs/>
          <w:color w:val="000000"/>
          <w:lang w:val="uk-UA"/>
        </w:rPr>
      </w:pPr>
      <w:r w:rsidRPr="004B4CEE">
        <w:rPr>
          <w:lang w:eastAsia="uk-UA"/>
        </w:rPr>
        <w:t>Еш С. М.</w:t>
      </w:r>
      <w:r w:rsidRPr="004B4CEE">
        <w:rPr>
          <w:lang w:val="uk-UA" w:eastAsia="uk-UA"/>
        </w:rPr>
        <w:t xml:space="preserve"> </w:t>
      </w:r>
      <w:r w:rsidRPr="004B4CEE">
        <w:rPr>
          <w:lang w:eastAsia="uk-UA"/>
        </w:rPr>
        <w:t>Фінансовий ринок: Навч. посіб.</w:t>
      </w:r>
      <w:r w:rsidRPr="004B4CEE">
        <w:rPr>
          <w:lang w:val="uk-UA" w:eastAsia="uk-UA"/>
        </w:rPr>
        <w:t xml:space="preserve"> 2-ге вид. -</w:t>
      </w:r>
      <w:r w:rsidRPr="004B4CEE">
        <w:rPr>
          <w:lang w:eastAsia="uk-UA"/>
        </w:rPr>
        <w:t xml:space="preserve"> К.: Центр учбової літератури,  20</w:t>
      </w:r>
      <w:r w:rsidRPr="004B4CEE">
        <w:rPr>
          <w:lang w:val="uk-UA" w:eastAsia="uk-UA"/>
        </w:rPr>
        <w:t>11</w:t>
      </w:r>
      <w:r w:rsidRPr="004B4CEE">
        <w:rPr>
          <w:lang w:eastAsia="uk-UA"/>
        </w:rPr>
        <w:t>. — 528 с.</w:t>
      </w:r>
      <w:r w:rsidRPr="004B4CEE">
        <w:rPr>
          <w:lang w:val="uk-UA" w:eastAsia="uk-UA"/>
        </w:rPr>
        <w:t>.</w:t>
      </w:r>
    </w:p>
    <w:p w:rsidR="004B4CEE" w:rsidRPr="004B4CEE" w:rsidRDefault="004B4CEE" w:rsidP="00842527">
      <w:pPr>
        <w:pStyle w:val="710"/>
        <w:numPr>
          <w:ilvl w:val="2"/>
          <w:numId w:val="54"/>
        </w:numPr>
        <w:shd w:val="clear" w:color="auto" w:fill="auto"/>
        <w:spacing w:before="0" w:line="240" w:lineRule="auto"/>
        <w:ind w:left="1134" w:right="20" w:hanging="425"/>
        <w:rPr>
          <w:rFonts w:ascii="Times New Roman" w:hAnsi="Times New Roman" w:cs="Times New Roman"/>
          <w:b w:val="0"/>
          <w:sz w:val="24"/>
          <w:szCs w:val="24"/>
          <w:lang w:val="uk-UA"/>
        </w:rPr>
      </w:pPr>
      <w:r w:rsidRPr="004B4CEE">
        <w:rPr>
          <w:rFonts w:ascii="Times New Roman" w:hAnsi="Times New Roman" w:cs="Times New Roman"/>
          <w:b w:val="0"/>
          <w:sz w:val="24"/>
          <w:szCs w:val="24"/>
          <w:lang w:val="uk-UA"/>
        </w:rPr>
        <w:t xml:space="preserve">Васильева В.В. </w:t>
      </w:r>
      <w:r w:rsidRPr="004B4CEE">
        <w:rPr>
          <w:rFonts w:ascii="Times New Roman" w:hAnsi="Times New Roman" w:cs="Times New Roman"/>
          <w:b w:val="0"/>
          <w:sz w:val="24"/>
          <w:szCs w:val="24"/>
          <w:lang w:val="uk-UA" w:eastAsia="uk-UA"/>
        </w:rPr>
        <w:t>Васильченко О.Р.</w:t>
      </w:r>
      <w:r w:rsidRPr="004B4CEE">
        <w:rPr>
          <w:rFonts w:ascii="Times New Roman" w:hAnsi="Times New Roman" w:cs="Times New Roman"/>
          <w:b w:val="0"/>
          <w:sz w:val="24"/>
          <w:szCs w:val="24"/>
          <w:lang w:val="uk-UA"/>
        </w:rPr>
        <w:t xml:space="preserve"> </w:t>
      </w:r>
      <w:r w:rsidRPr="004B4CEE">
        <w:rPr>
          <w:rFonts w:ascii="Times New Roman" w:hAnsi="Times New Roman" w:cs="Times New Roman"/>
          <w:b w:val="0"/>
          <w:sz w:val="24"/>
          <w:szCs w:val="24"/>
          <w:lang w:val="uk-UA" w:eastAsia="uk-UA"/>
        </w:rPr>
        <w:t xml:space="preserve">Фінансовий ринок: Навч. пос. - К.: Центр учбової </w:t>
      </w:r>
      <w:r w:rsidRPr="004B4CEE">
        <w:rPr>
          <w:rFonts w:ascii="Times New Roman" w:hAnsi="Times New Roman" w:cs="Times New Roman"/>
          <w:b w:val="0"/>
          <w:sz w:val="24"/>
          <w:szCs w:val="24"/>
          <w:lang w:val="uk-UA"/>
        </w:rPr>
        <w:t>літератури, 2008. - 368 с.</w:t>
      </w:r>
    </w:p>
    <w:p w:rsidR="004B4CEE" w:rsidRPr="004B4CEE" w:rsidRDefault="004B4CEE" w:rsidP="00842527">
      <w:pPr>
        <w:pStyle w:val="tl"/>
        <w:numPr>
          <w:ilvl w:val="2"/>
          <w:numId w:val="54"/>
        </w:numPr>
        <w:tabs>
          <w:tab w:val="left" w:pos="710"/>
        </w:tabs>
        <w:spacing w:before="0" w:beforeAutospacing="0" w:after="0" w:afterAutospacing="0"/>
        <w:ind w:left="1134" w:hanging="425"/>
        <w:jc w:val="both"/>
        <w:rPr>
          <w:bCs/>
          <w:color w:val="000000"/>
          <w:lang w:val="uk-UA"/>
        </w:rPr>
      </w:pPr>
      <w:r w:rsidRPr="004B4CEE">
        <w:rPr>
          <w:color w:val="000000"/>
          <w:lang w:val="uk-UA"/>
        </w:rPr>
        <w:t>Буднік М.М., Мартюшева Л.С., Сабліна Н.В. Фінансовий ринок</w:t>
      </w:r>
      <w:r w:rsidRPr="004B4CEE">
        <w:rPr>
          <w:b/>
          <w:lang w:val="uk-UA" w:eastAsia="uk-UA"/>
        </w:rPr>
        <w:t xml:space="preserve"> </w:t>
      </w:r>
      <w:r w:rsidRPr="004B4CEE">
        <w:rPr>
          <w:lang w:val="uk-UA" w:eastAsia="uk-UA"/>
        </w:rPr>
        <w:t xml:space="preserve">Навч. пос. - К.: Центр учбової </w:t>
      </w:r>
      <w:r w:rsidRPr="004B4CEE">
        <w:rPr>
          <w:lang w:val="uk-UA" w:eastAsia="en-US"/>
        </w:rPr>
        <w:t xml:space="preserve">літератури, </w:t>
      </w:r>
      <w:r w:rsidRPr="004B4CEE">
        <w:rPr>
          <w:lang w:val="uk-UA"/>
        </w:rPr>
        <w:t>2009. - 334 с.</w:t>
      </w:r>
    </w:p>
    <w:p w:rsidR="004B4CEE" w:rsidRDefault="004B4CEE" w:rsidP="004B4CEE">
      <w:pPr>
        <w:pStyle w:val="tl"/>
        <w:tabs>
          <w:tab w:val="left" w:pos="710"/>
        </w:tabs>
        <w:spacing w:before="0" w:beforeAutospacing="0" w:after="0" w:afterAutospacing="0" w:line="276" w:lineRule="auto"/>
        <w:ind w:left="2160"/>
        <w:jc w:val="both"/>
        <w:rPr>
          <w:bCs/>
          <w:color w:val="000000"/>
          <w:lang w:val="uk-UA"/>
        </w:rPr>
      </w:pPr>
    </w:p>
    <w:p w:rsidR="004B4CEE" w:rsidRPr="004B4CEE" w:rsidRDefault="004B4CEE" w:rsidP="004B4CEE">
      <w:pPr>
        <w:pStyle w:val="tl"/>
        <w:tabs>
          <w:tab w:val="left" w:pos="710"/>
        </w:tabs>
        <w:spacing w:before="0" w:beforeAutospacing="0" w:after="0" w:afterAutospacing="0" w:line="276" w:lineRule="auto"/>
        <w:jc w:val="center"/>
        <w:rPr>
          <w:bCs/>
          <w:color w:val="000000"/>
          <w:lang w:val="uk-UA"/>
        </w:rPr>
      </w:pPr>
      <w:r w:rsidRPr="004B4CEE">
        <w:rPr>
          <w:rStyle w:val="5"/>
          <w:rFonts w:eastAsiaTheme="majorEastAsia"/>
          <w:sz w:val="24"/>
          <w:szCs w:val="24"/>
          <w:lang w:val="uk-UA" w:eastAsia="uk-UA"/>
        </w:rPr>
        <w:t>Тема 16. Валютні операції</w:t>
      </w:r>
    </w:p>
    <w:p w:rsidR="003764EE" w:rsidRDefault="003764EE" w:rsidP="003764EE">
      <w:pPr>
        <w:pStyle w:val="tl"/>
        <w:tabs>
          <w:tab w:val="left" w:pos="710"/>
        </w:tabs>
        <w:spacing w:before="0" w:beforeAutospacing="0" w:after="0" w:afterAutospacing="0" w:line="276" w:lineRule="auto"/>
        <w:ind w:left="1004"/>
        <w:jc w:val="center"/>
        <w:rPr>
          <w:bCs/>
          <w:color w:val="000000"/>
          <w:lang w:val="uk-UA"/>
        </w:rPr>
      </w:pPr>
    </w:p>
    <w:p w:rsidR="004B4CEE" w:rsidRDefault="004B4CEE" w:rsidP="004B4CEE">
      <w:pPr>
        <w:pStyle w:val="1"/>
        <w:ind w:firstLine="720"/>
        <w:rPr>
          <w:color w:val="000000"/>
          <w:sz w:val="24"/>
          <w:szCs w:val="24"/>
          <w:lang w:val="uk-UA"/>
        </w:rPr>
      </w:pPr>
      <w:r>
        <w:rPr>
          <w:color w:val="000000"/>
          <w:sz w:val="24"/>
          <w:szCs w:val="24"/>
          <w:lang w:val="uk-UA"/>
        </w:rPr>
        <w:t>Питання для самостійного вивчення</w:t>
      </w:r>
    </w:p>
    <w:p w:rsidR="004B4CEE" w:rsidRDefault="004B4CEE" w:rsidP="004B4CEE">
      <w:pPr>
        <w:rPr>
          <w:lang w:val="uk-UA"/>
        </w:rPr>
      </w:pPr>
    </w:p>
    <w:p w:rsidR="004B4CEE" w:rsidRPr="00AE11C1" w:rsidRDefault="004B4CEE" w:rsidP="007A13BD">
      <w:pPr>
        <w:pStyle w:val="a6"/>
        <w:numPr>
          <w:ilvl w:val="0"/>
          <w:numId w:val="59"/>
        </w:numPr>
        <w:shd w:val="clear" w:color="auto" w:fill="FFFFFF"/>
        <w:contextualSpacing/>
        <w:rPr>
          <w:sz w:val="24"/>
          <w:szCs w:val="24"/>
        </w:rPr>
      </w:pPr>
      <w:r w:rsidRPr="00AE11C1">
        <w:rPr>
          <w:bCs/>
          <w:spacing w:val="-6"/>
          <w:sz w:val="24"/>
          <w:szCs w:val="24"/>
        </w:rPr>
        <w:t>Платіжний баланс у механізмі валютного регулювання.</w:t>
      </w:r>
    </w:p>
    <w:p w:rsidR="004B4CEE" w:rsidRPr="004B4CEE" w:rsidRDefault="004B4CEE" w:rsidP="004B4CEE">
      <w:pPr>
        <w:rPr>
          <w:lang w:val="uk-UA"/>
        </w:rPr>
      </w:pPr>
    </w:p>
    <w:p w:rsidR="004B4CEE" w:rsidRDefault="004B4CEE" w:rsidP="004B4CEE">
      <w:pPr>
        <w:pStyle w:val="12"/>
        <w:widowControl/>
        <w:spacing w:before="0" w:line="240" w:lineRule="auto"/>
        <w:ind w:right="-1" w:firstLine="720"/>
        <w:jc w:val="center"/>
        <w:rPr>
          <w:b/>
          <w:bCs/>
          <w:i/>
          <w:iCs/>
          <w:color w:val="000000"/>
          <w:sz w:val="24"/>
          <w:szCs w:val="24"/>
        </w:rPr>
      </w:pPr>
      <w:r>
        <w:rPr>
          <w:b/>
          <w:bCs/>
          <w:i/>
          <w:iCs/>
          <w:color w:val="000000"/>
          <w:sz w:val="24"/>
          <w:szCs w:val="24"/>
        </w:rPr>
        <w:t>Методичні рекомендації до вивчення питання</w:t>
      </w:r>
    </w:p>
    <w:p w:rsidR="00387A13" w:rsidRDefault="00387A13" w:rsidP="00387A13">
      <w:pPr>
        <w:shd w:val="clear" w:color="auto" w:fill="FFFFFF"/>
        <w:ind w:firstLine="709"/>
        <w:jc w:val="both"/>
        <w:rPr>
          <w:b/>
          <w:bCs/>
          <w:color w:val="333333"/>
          <w:spacing w:val="-6"/>
          <w:sz w:val="24"/>
          <w:lang w:val="uk-UA"/>
        </w:rPr>
      </w:pPr>
    </w:p>
    <w:p w:rsidR="00387A13" w:rsidRPr="00387A13" w:rsidRDefault="00387A13" w:rsidP="00387A13">
      <w:pPr>
        <w:shd w:val="clear" w:color="auto" w:fill="FFFFFF"/>
        <w:ind w:firstLine="709"/>
        <w:jc w:val="both"/>
        <w:rPr>
          <w:color w:val="333333"/>
          <w:sz w:val="24"/>
          <w:lang w:val="uk-UA"/>
        </w:rPr>
      </w:pPr>
      <w:r w:rsidRPr="00387A13">
        <w:rPr>
          <w:b/>
          <w:bCs/>
          <w:color w:val="333333"/>
          <w:spacing w:val="-6"/>
          <w:sz w:val="24"/>
          <w:lang w:val="uk-UA"/>
        </w:rPr>
        <w:t>Платіжний баланс</w:t>
      </w:r>
      <w:r w:rsidRPr="00E91D0B">
        <w:rPr>
          <w:color w:val="333333"/>
          <w:spacing w:val="-6"/>
          <w:sz w:val="24"/>
        </w:rPr>
        <w:t> </w:t>
      </w:r>
      <w:r w:rsidRPr="00387A13">
        <w:rPr>
          <w:color w:val="333333"/>
          <w:spacing w:val="-6"/>
          <w:sz w:val="24"/>
          <w:lang w:val="uk-UA"/>
        </w:rPr>
        <w:t>– це макроекономічна модель, яка характеризує загальний стан зовнішньоекономічних зв’язків держави та відображує економічні стосунки національної економіки з економіками держав світу.</w:t>
      </w:r>
    </w:p>
    <w:p w:rsidR="00387A13" w:rsidRPr="000C5E6B" w:rsidRDefault="00387A13" w:rsidP="00387A13">
      <w:pPr>
        <w:shd w:val="clear" w:color="auto" w:fill="FFFFFF"/>
        <w:ind w:firstLine="709"/>
        <w:jc w:val="both"/>
        <w:rPr>
          <w:color w:val="333333"/>
          <w:sz w:val="24"/>
          <w:lang w:val="uk-UA"/>
        </w:rPr>
      </w:pPr>
      <w:r w:rsidRPr="000C5E6B">
        <w:rPr>
          <w:b/>
          <w:bCs/>
          <w:color w:val="333333"/>
          <w:spacing w:val="-6"/>
          <w:sz w:val="24"/>
          <w:lang w:val="uk-UA"/>
        </w:rPr>
        <w:lastRenderedPageBreak/>
        <w:t>Платіжний баланс</w:t>
      </w:r>
      <w:r w:rsidRPr="00E91D0B">
        <w:rPr>
          <w:color w:val="333333"/>
          <w:spacing w:val="-6"/>
          <w:sz w:val="24"/>
        </w:rPr>
        <w:t> </w:t>
      </w:r>
      <w:r w:rsidRPr="000C5E6B">
        <w:rPr>
          <w:color w:val="333333"/>
          <w:spacing w:val="-6"/>
          <w:sz w:val="24"/>
          <w:lang w:val="uk-UA"/>
        </w:rPr>
        <w:t>– це співвідношення між платежами, які здійснюються економічними суб’єктами даної країни в інших країнах, та надходженнями, які одержані ними з інших країн за певний період (квартал, рік).</w:t>
      </w:r>
    </w:p>
    <w:p w:rsidR="00387A13" w:rsidRPr="000C5E6B" w:rsidRDefault="00387A13" w:rsidP="00387A13">
      <w:pPr>
        <w:shd w:val="clear" w:color="auto" w:fill="FFFFFF"/>
        <w:ind w:firstLine="709"/>
        <w:jc w:val="both"/>
        <w:rPr>
          <w:color w:val="333333"/>
          <w:sz w:val="24"/>
          <w:lang w:val="uk-UA"/>
        </w:rPr>
      </w:pPr>
      <w:r w:rsidRPr="000C5E6B">
        <w:rPr>
          <w:color w:val="333333"/>
          <w:spacing w:val="-6"/>
          <w:sz w:val="24"/>
          <w:lang w:val="uk-UA"/>
        </w:rPr>
        <w:t>Всі зовнішньоекономічні операції можна поділити на кредитні, які приносять іноземну валюту (експорт товарів і запозичення одержані країною) і в балансі йдуть із знаком «+» та дебетні (пов’язані із витратами, наприклад імпорт і кредитування інших країн), що зображуються із знаком «-».</w:t>
      </w:r>
    </w:p>
    <w:p w:rsidR="00387A13" w:rsidRPr="00E91D0B" w:rsidRDefault="00387A13" w:rsidP="00387A13">
      <w:pPr>
        <w:shd w:val="clear" w:color="auto" w:fill="FFFFFF"/>
        <w:ind w:firstLine="709"/>
        <w:jc w:val="both"/>
        <w:rPr>
          <w:color w:val="333333"/>
          <w:sz w:val="24"/>
        </w:rPr>
      </w:pPr>
      <w:proofErr w:type="gramStart"/>
      <w:r w:rsidRPr="00E91D0B">
        <w:rPr>
          <w:color w:val="333333"/>
          <w:spacing w:val="-6"/>
          <w:sz w:val="24"/>
        </w:rPr>
        <w:t>З</w:t>
      </w:r>
      <w:proofErr w:type="gramEnd"/>
      <w:r w:rsidRPr="00E91D0B">
        <w:rPr>
          <w:color w:val="333333"/>
          <w:spacing w:val="-6"/>
          <w:sz w:val="24"/>
        </w:rPr>
        <w:t xml:space="preserve"> бухгалтерського погляду платіжний баланс завжди знаходить в рівновазі, проте за підсумками його основних розділів може мати місце або:</w:t>
      </w:r>
    </w:p>
    <w:p w:rsidR="00387A13" w:rsidRPr="00E91D0B" w:rsidRDefault="00387A13" w:rsidP="00387A13">
      <w:pPr>
        <w:shd w:val="clear" w:color="auto" w:fill="FFFFFF"/>
        <w:ind w:firstLine="709"/>
        <w:jc w:val="both"/>
        <w:rPr>
          <w:color w:val="333333"/>
          <w:sz w:val="24"/>
        </w:rPr>
      </w:pPr>
      <w:r w:rsidRPr="00E91D0B">
        <w:rPr>
          <w:color w:val="333333"/>
          <w:spacing w:val="-6"/>
          <w:sz w:val="24"/>
        </w:rPr>
        <w:t>- активне сальдо – якщо надходження перевищують платежі;</w:t>
      </w:r>
    </w:p>
    <w:p w:rsidR="00387A13" w:rsidRPr="00E91D0B" w:rsidRDefault="00387A13" w:rsidP="00387A13">
      <w:pPr>
        <w:shd w:val="clear" w:color="auto" w:fill="FFFFFF"/>
        <w:ind w:firstLine="709"/>
        <w:jc w:val="both"/>
        <w:rPr>
          <w:color w:val="333333"/>
          <w:sz w:val="24"/>
        </w:rPr>
      </w:pPr>
      <w:r w:rsidRPr="00E91D0B">
        <w:rPr>
          <w:color w:val="333333"/>
          <w:spacing w:val="-6"/>
          <w:sz w:val="24"/>
        </w:rPr>
        <w:t>- пасивне сальдо – платежі перевищують надходження.</w:t>
      </w:r>
    </w:p>
    <w:p w:rsidR="00387A13" w:rsidRPr="00E91D0B" w:rsidRDefault="00387A13" w:rsidP="00387A13">
      <w:pPr>
        <w:shd w:val="clear" w:color="auto" w:fill="FFFFFF"/>
        <w:ind w:firstLine="709"/>
        <w:jc w:val="both"/>
        <w:rPr>
          <w:color w:val="333333"/>
          <w:sz w:val="24"/>
        </w:rPr>
      </w:pPr>
      <w:r w:rsidRPr="00E91D0B">
        <w:rPr>
          <w:color w:val="333333"/>
          <w:spacing w:val="-6"/>
          <w:sz w:val="24"/>
        </w:rPr>
        <w:t>За формою платіжний баланс є зведеним статистичним звітом за певний період, в якому відображено всі реальні економічні стосунки між резидентами і нерезидентами держави. Він свідчить про результати експортно-імпортних операцій з товарами, послугами, капіталом; трансфертних (безоплатних) операцій; про стан валютних коштів; про факти зміни прав власності; про різні вимоги і зобов’язання; накопичення або витрату валютних резервів тощо.</w:t>
      </w:r>
    </w:p>
    <w:p w:rsidR="00387A13" w:rsidRPr="00E91D0B" w:rsidRDefault="00387A13" w:rsidP="00387A13">
      <w:pPr>
        <w:shd w:val="clear" w:color="auto" w:fill="FFFFFF"/>
        <w:ind w:firstLine="709"/>
        <w:jc w:val="both"/>
        <w:rPr>
          <w:color w:val="333333"/>
          <w:sz w:val="24"/>
        </w:rPr>
      </w:pPr>
      <w:r w:rsidRPr="00E91D0B">
        <w:rPr>
          <w:color w:val="333333"/>
          <w:spacing w:val="-6"/>
          <w:sz w:val="24"/>
        </w:rPr>
        <w:t>Структура платіжного балансу.</w:t>
      </w:r>
    </w:p>
    <w:p w:rsidR="00387A13" w:rsidRPr="00E91D0B" w:rsidRDefault="00387A13" w:rsidP="00387A13">
      <w:pPr>
        <w:shd w:val="clear" w:color="auto" w:fill="FFFFFF"/>
        <w:ind w:firstLine="709"/>
        <w:jc w:val="both"/>
        <w:rPr>
          <w:color w:val="333333"/>
          <w:sz w:val="24"/>
        </w:rPr>
      </w:pPr>
      <w:r w:rsidRPr="00E91D0B">
        <w:rPr>
          <w:color w:val="333333"/>
          <w:spacing w:val="-6"/>
          <w:sz w:val="24"/>
        </w:rPr>
        <w:t>Платіжний баланс складається з таких розділів:</w:t>
      </w:r>
    </w:p>
    <w:p w:rsidR="00387A13" w:rsidRPr="00E91D0B" w:rsidRDefault="00387A13" w:rsidP="00387A13">
      <w:pPr>
        <w:shd w:val="clear" w:color="auto" w:fill="FFFFFF"/>
        <w:ind w:firstLine="709"/>
        <w:jc w:val="both"/>
        <w:rPr>
          <w:color w:val="333333"/>
          <w:sz w:val="24"/>
        </w:rPr>
      </w:pPr>
      <w:r w:rsidRPr="00E91D0B">
        <w:rPr>
          <w:color w:val="333333"/>
          <w:spacing w:val="-6"/>
          <w:sz w:val="24"/>
        </w:rPr>
        <w:t>-   торговельний баланс;</w:t>
      </w:r>
    </w:p>
    <w:p w:rsidR="00387A13" w:rsidRPr="00E91D0B" w:rsidRDefault="00387A13" w:rsidP="00387A13">
      <w:pPr>
        <w:shd w:val="clear" w:color="auto" w:fill="FFFFFF"/>
        <w:ind w:firstLine="709"/>
        <w:jc w:val="both"/>
        <w:rPr>
          <w:color w:val="333333"/>
          <w:sz w:val="24"/>
        </w:rPr>
      </w:pPr>
      <w:r w:rsidRPr="00E91D0B">
        <w:rPr>
          <w:color w:val="333333"/>
          <w:spacing w:val="-6"/>
          <w:sz w:val="24"/>
        </w:rPr>
        <w:t>-   баланс послуг та некомерційних платежів (баланс «невидимих» операцій);</w:t>
      </w:r>
    </w:p>
    <w:p w:rsidR="00387A13" w:rsidRPr="00E91D0B" w:rsidRDefault="00387A13" w:rsidP="00387A13">
      <w:pPr>
        <w:shd w:val="clear" w:color="auto" w:fill="FFFFFF"/>
        <w:ind w:firstLine="709"/>
        <w:jc w:val="both"/>
        <w:rPr>
          <w:color w:val="333333"/>
          <w:sz w:val="24"/>
        </w:rPr>
      </w:pPr>
      <w:r w:rsidRPr="00E91D0B">
        <w:rPr>
          <w:color w:val="333333"/>
          <w:spacing w:val="-6"/>
          <w:sz w:val="24"/>
        </w:rPr>
        <w:t>-   баланс руху капіталів і кредитів.</w:t>
      </w:r>
    </w:p>
    <w:p w:rsidR="00387A13" w:rsidRPr="00E91D0B" w:rsidRDefault="00387A13" w:rsidP="00387A13">
      <w:pPr>
        <w:shd w:val="clear" w:color="auto" w:fill="FFFFFF"/>
        <w:ind w:firstLine="709"/>
        <w:jc w:val="both"/>
        <w:rPr>
          <w:color w:val="333333"/>
          <w:sz w:val="24"/>
        </w:rPr>
      </w:pPr>
      <w:r w:rsidRPr="00E91D0B">
        <w:rPr>
          <w:b/>
          <w:bCs/>
          <w:color w:val="333333"/>
          <w:spacing w:val="-6"/>
          <w:sz w:val="24"/>
        </w:rPr>
        <w:t>Торговельний баланс</w:t>
      </w:r>
      <w:r w:rsidRPr="00E91D0B">
        <w:rPr>
          <w:color w:val="333333"/>
          <w:spacing w:val="-6"/>
          <w:sz w:val="24"/>
        </w:rPr>
        <w:t> – це співвідношення вартості експорту й імпорту. Оскільки значна частина зовнішньої торгівлі здійснюється в кредит, існують розбіжності між показниками торгівлі, платежів та надходжень.</w:t>
      </w:r>
    </w:p>
    <w:p w:rsidR="00387A13" w:rsidRPr="00E91D0B" w:rsidRDefault="00387A13" w:rsidP="00387A13">
      <w:pPr>
        <w:shd w:val="clear" w:color="auto" w:fill="FFFFFF"/>
        <w:ind w:firstLine="709"/>
        <w:jc w:val="both"/>
        <w:rPr>
          <w:color w:val="333333"/>
          <w:sz w:val="24"/>
        </w:rPr>
      </w:pPr>
      <w:r w:rsidRPr="00E91D0B">
        <w:rPr>
          <w:color w:val="333333"/>
          <w:spacing w:val="-6"/>
          <w:sz w:val="24"/>
        </w:rPr>
        <w:t>Саме завдяки цим розбіжностям у свій час виникло поняття платіжного балансу, як співвідношення здійснених грошових платежів і фактичних надходжень на відміну від загального торговельного балансу, що відображає відповідні вимоги і зобов’язання з різними термінами погашення.</w:t>
      </w:r>
    </w:p>
    <w:p w:rsidR="00387A13" w:rsidRPr="00E91D0B" w:rsidRDefault="00387A13" w:rsidP="00387A13">
      <w:pPr>
        <w:shd w:val="clear" w:color="auto" w:fill="FFFFFF"/>
        <w:ind w:firstLine="709"/>
        <w:jc w:val="both"/>
        <w:rPr>
          <w:color w:val="333333"/>
          <w:sz w:val="24"/>
        </w:rPr>
      </w:pPr>
      <w:r w:rsidRPr="00E91D0B">
        <w:rPr>
          <w:color w:val="333333"/>
          <w:spacing w:val="-6"/>
          <w:sz w:val="24"/>
        </w:rPr>
        <w:t>Країнам, які відстають від лідерів за рівнем економічного розвитку, активний торговельний баланс потрібний як джерело валютних засобів для сплати міжнародних зобов’язань по інших статтях платіжного балансу.</w:t>
      </w:r>
    </w:p>
    <w:p w:rsidR="00387A13" w:rsidRPr="00E91D0B" w:rsidRDefault="00387A13" w:rsidP="00387A13">
      <w:pPr>
        <w:shd w:val="clear" w:color="auto" w:fill="FFFFFF"/>
        <w:ind w:firstLine="709"/>
        <w:jc w:val="both"/>
        <w:rPr>
          <w:color w:val="333333"/>
          <w:sz w:val="24"/>
        </w:rPr>
      </w:pPr>
      <w:r w:rsidRPr="00E91D0B">
        <w:rPr>
          <w:color w:val="333333"/>
          <w:spacing w:val="-6"/>
          <w:sz w:val="24"/>
        </w:rPr>
        <w:t>Для промислово розвинутих країн активне сальдо використовується для створення другої економіки за кордоном.</w:t>
      </w:r>
    </w:p>
    <w:p w:rsidR="00387A13" w:rsidRPr="00E91D0B" w:rsidRDefault="00387A13" w:rsidP="00387A13">
      <w:pPr>
        <w:shd w:val="clear" w:color="auto" w:fill="FFFFFF"/>
        <w:ind w:firstLine="709"/>
        <w:jc w:val="both"/>
        <w:rPr>
          <w:color w:val="333333"/>
          <w:sz w:val="24"/>
        </w:rPr>
      </w:pPr>
      <w:r w:rsidRPr="00E91D0B">
        <w:rPr>
          <w:color w:val="333333"/>
          <w:spacing w:val="-6"/>
          <w:sz w:val="24"/>
        </w:rPr>
        <w:t>Пасивний торговельний баланс вважається небажаним і звичайно оцінюється як ознака слабкості світогосподарських зв’язків країни.</w:t>
      </w:r>
    </w:p>
    <w:p w:rsidR="00387A13" w:rsidRPr="00E91D0B" w:rsidRDefault="00387A13" w:rsidP="00387A13">
      <w:pPr>
        <w:shd w:val="clear" w:color="auto" w:fill="FFFFFF"/>
        <w:ind w:firstLine="709"/>
        <w:jc w:val="both"/>
        <w:rPr>
          <w:color w:val="333333"/>
          <w:sz w:val="24"/>
        </w:rPr>
      </w:pPr>
      <w:r w:rsidRPr="00E91D0B">
        <w:rPr>
          <w:color w:val="333333"/>
          <w:spacing w:val="-6"/>
          <w:sz w:val="24"/>
        </w:rPr>
        <w:t>Для промислово розвинутих країн цей показник може мати інше значення. Наприклад, дефіцит торговельного балансу США пояснюється активним просуванням на їх ринки міжнародних конкурентів.</w:t>
      </w:r>
    </w:p>
    <w:p w:rsidR="00387A13" w:rsidRPr="00E91D0B" w:rsidRDefault="00387A13" w:rsidP="00387A13">
      <w:pPr>
        <w:shd w:val="clear" w:color="auto" w:fill="FFFFFF"/>
        <w:ind w:firstLine="709"/>
        <w:jc w:val="both"/>
        <w:rPr>
          <w:color w:val="333333"/>
          <w:sz w:val="24"/>
        </w:rPr>
      </w:pPr>
      <w:r w:rsidRPr="00E91D0B">
        <w:rPr>
          <w:b/>
          <w:bCs/>
          <w:color w:val="333333"/>
          <w:spacing w:val="-6"/>
          <w:sz w:val="24"/>
        </w:rPr>
        <w:t>Баланс послуг та некомерційних платежів</w:t>
      </w:r>
      <w:r w:rsidRPr="00E91D0B">
        <w:rPr>
          <w:color w:val="333333"/>
          <w:spacing w:val="-6"/>
          <w:sz w:val="24"/>
        </w:rPr>
        <w:t> – включає платежі та надходження за транспорті перевезення, страхування, зв’язок, міжнародний туризм, обмін науково-технічним і виробничим досвідом, експортні послуги, утримання дипломатичних, торгових та інших представництв за кордоном, передачу інформації, культурні та наукові обміни різні комісійні збори, рекламу, організацію виставок, ярмарків тощо.</w:t>
      </w:r>
    </w:p>
    <w:p w:rsidR="00387A13" w:rsidRPr="00E91D0B" w:rsidRDefault="00387A13" w:rsidP="00387A13">
      <w:pPr>
        <w:shd w:val="clear" w:color="auto" w:fill="FFFFFF"/>
        <w:ind w:firstLine="709"/>
        <w:jc w:val="both"/>
        <w:rPr>
          <w:color w:val="333333"/>
          <w:sz w:val="24"/>
        </w:rPr>
      </w:pPr>
      <w:r w:rsidRPr="00E91D0B">
        <w:rPr>
          <w:color w:val="333333"/>
          <w:spacing w:val="-6"/>
          <w:sz w:val="24"/>
        </w:rPr>
        <w:t>За прийнятими у світовій статистиці правилами до розділу «Послуги» входять виплати доходів за інвестиціями за кордоном і відсотків за міжнародними кредитами, хоча за економічним змістом вони, безумовно, ближчі до руху капіталів.</w:t>
      </w:r>
    </w:p>
    <w:p w:rsidR="00387A13" w:rsidRPr="00E91D0B" w:rsidRDefault="00387A13" w:rsidP="00387A13">
      <w:pPr>
        <w:shd w:val="clear" w:color="auto" w:fill="FFFFFF"/>
        <w:ind w:firstLine="709"/>
        <w:jc w:val="both"/>
        <w:rPr>
          <w:color w:val="333333"/>
          <w:sz w:val="24"/>
        </w:rPr>
      </w:pPr>
      <w:r w:rsidRPr="00E91D0B">
        <w:rPr>
          <w:color w:val="333333"/>
          <w:spacing w:val="-6"/>
          <w:sz w:val="24"/>
        </w:rPr>
        <w:t>За методикою МВФ прийнято також показувати особливою позицією в платіжному балансі так звані односторонні перекази:</w:t>
      </w:r>
    </w:p>
    <w:p w:rsidR="00387A13" w:rsidRPr="00E91D0B" w:rsidRDefault="00387A13" w:rsidP="00387A13">
      <w:pPr>
        <w:shd w:val="clear" w:color="auto" w:fill="FFFFFF"/>
        <w:ind w:firstLine="709"/>
        <w:jc w:val="both"/>
        <w:rPr>
          <w:color w:val="333333"/>
          <w:sz w:val="24"/>
        </w:rPr>
      </w:pPr>
      <w:r w:rsidRPr="00E91D0B">
        <w:rPr>
          <w:color w:val="333333"/>
          <w:spacing w:val="-6"/>
          <w:sz w:val="24"/>
        </w:rPr>
        <w:t>-   державні операції – субсидії іншим країнам по лінії економічної допомоги, державні пенсії, внески в міжнародні організації;</w:t>
      </w:r>
    </w:p>
    <w:p w:rsidR="00387A13" w:rsidRPr="00E91D0B" w:rsidRDefault="00387A13" w:rsidP="00387A13">
      <w:pPr>
        <w:shd w:val="clear" w:color="auto" w:fill="FFFFFF"/>
        <w:ind w:firstLine="709"/>
        <w:jc w:val="both"/>
        <w:rPr>
          <w:color w:val="333333"/>
          <w:sz w:val="24"/>
        </w:rPr>
      </w:pPr>
      <w:r w:rsidRPr="00E91D0B">
        <w:rPr>
          <w:color w:val="333333"/>
          <w:spacing w:val="-6"/>
          <w:sz w:val="24"/>
        </w:rPr>
        <w:t>-   приватні перекази – перекази іноземних робітників, фахівців, родичів на батьківщину.</w:t>
      </w:r>
    </w:p>
    <w:p w:rsidR="00387A13" w:rsidRPr="00E91D0B" w:rsidRDefault="00387A13" w:rsidP="00387A13">
      <w:pPr>
        <w:shd w:val="clear" w:color="auto" w:fill="FFFFFF"/>
        <w:ind w:firstLine="709"/>
        <w:jc w:val="both"/>
        <w:rPr>
          <w:color w:val="333333"/>
          <w:sz w:val="24"/>
        </w:rPr>
      </w:pPr>
      <w:r w:rsidRPr="00E91D0B">
        <w:rPr>
          <w:color w:val="333333"/>
          <w:spacing w:val="-6"/>
          <w:sz w:val="24"/>
        </w:rPr>
        <w:t>Вказані три групи операцій – послуги, надходження від інвестицій, односторонні перекази називаються «невидимими» операціями на противагу експорту – імпорту реальних цінностей (товарів).</w:t>
      </w:r>
    </w:p>
    <w:p w:rsidR="00387A13" w:rsidRPr="00E91D0B" w:rsidRDefault="00387A13" w:rsidP="00387A13">
      <w:pPr>
        <w:shd w:val="clear" w:color="auto" w:fill="FFFFFF"/>
        <w:ind w:firstLine="709"/>
        <w:jc w:val="both"/>
        <w:rPr>
          <w:color w:val="333333"/>
          <w:sz w:val="24"/>
        </w:rPr>
      </w:pPr>
      <w:r w:rsidRPr="00E91D0B">
        <w:rPr>
          <w:color w:val="333333"/>
          <w:spacing w:val="-6"/>
          <w:sz w:val="24"/>
        </w:rPr>
        <w:t>Платіжний баланс, що включає торговельний баланс і «невидимі» операції, називався </w:t>
      </w:r>
      <w:r w:rsidRPr="00E91D0B">
        <w:rPr>
          <w:b/>
          <w:bCs/>
          <w:color w:val="333333"/>
          <w:spacing w:val="-6"/>
          <w:sz w:val="24"/>
        </w:rPr>
        <w:t>балансом поточних операцій</w:t>
      </w:r>
      <w:r w:rsidRPr="00E91D0B">
        <w:rPr>
          <w:color w:val="333333"/>
          <w:spacing w:val="-6"/>
          <w:sz w:val="24"/>
        </w:rPr>
        <w:t>. Поточними ці операції стали називатися для того, щоб відокремити світову торгівлю від міжнародного руху фінансових ресурсів у формі капіталів і кредитів.</w:t>
      </w:r>
    </w:p>
    <w:p w:rsidR="00387A13" w:rsidRPr="00E91D0B" w:rsidRDefault="00387A13" w:rsidP="00387A13">
      <w:pPr>
        <w:shd w:val="clear" w:color="auto" w:fill="FFFFFF"/>
        <w:ind w:firstLine="709"/>
        <w:jc w:val="both"/>
        <w:rPr>
          <w:color w:val="333333"/>
          <w:sz w:val="24"/>
        </w:rPr>
      </w:pPr>
      <w:r w:rsidRPr="00E91D0B">
        <w:rPr>
          <w:b/>
          <w:bCs/>
          <w:color w:val="333333"/>
          <w:spacing w:val="-6"/>
          <w:sz w:val="24"/>
        </w:rPr>
        <w:t>Баланс руху капіталів і кредитів</w:t>
      </w:r>
      <w:r w:rsidRPr="00E91D0B">
        <w:rPr>
          <w:color w:val="333333"/>
          <w:spacing w:val="-6"/>
          <w:sz w:val="24"/>
        </w:rPr>
        <w:t> – виражає співвідношення вивозу і ввозу державних і приватних капіталів, наданих і одержаних міжнародних кредитів.</w:t>
      </w:r>
    </w:p>
    <w:p w:rsidR="00387A13" w:rsidRPr="00E91D0B" w:rsidRDefault="00387A13" w:rsidP="00387A13">
      <w:pPr>
        <w:shd w:val="clear" w:color="auto" w:fill="FFFFFF"/>
        <w:ind w:firstLine="709"/>
        <w:jc w:val="both"/>
        <w:rPr>
          <w:color w:val="333333"/>
          <w:sz w:val="24"/>
        </w:rPr>
      </w:pPr>
      <w:r w:rsidRPr="00E91D0B">
        <w:rPr>
          <w:color w:val="333333"/>
          <w:spacing w:val="-6"/>
          <w:sz w:val="24"/>
        </w:rPr>
        <w:t>За економічним змістом ці операції поділяють на дві категорії:</w:t>
      </w:r>
    </w:p>
    <w:p w:rsidR="00387A13" w:rsidRPr="00E91D0B" w:rsidRDefault="00387A13" w:rsidP="00387A13">
      <w:pPr>
        <w:shd w:val="clear" w:color="auto" w:fill="FFFFFF"/>
        <w:ind w:firstLine="709"/>
        <w:jc w:val="both"/>
        <w:rPr>
          <w:color w:val="333333"/>
          <w:sz w:val="24"/>
        </w:rPr>
      </w:pPr>
      <w:r w:rsidRPr="00E91D0B">
        <w:rPr>
          <w:color w:val="333333"/>
          <w:spacing w:val="-6"/>
          <w:sz w:val="24"/>
        </w:rPr>
        <w:t>-  міжнародний рух підприємницького капіталу;</w:t>
      </w:r>
    </w:p>
    <w:p w:rsidR="00387A13" w:rsidRPr="00E91D0B" w:rsidRDefault="00387A13" w:rsidP="00387A13">
      <w:pPr>
        <w:shd w:val="clear" w:color="auto" w:fill="FFFFFF"/>
        <w:ind w:firstLine="709"/>
        <w:jc w:val="both"/>
        <w:rPr>
          <w:color w:val="333333"/>
          <w:sz w:val="24"/>
        </w:rPr>
      </w:pPr>
      <w:r w:rsidRPr="00E91D0B">
        <w:rPr>
          <w:color w:val="333333"/>
          <w:spacing w:val="-6"/>
          <w:sz w:val="24"/>
        </w:rPr>
        <w:lastRenderedPageBreak/>
        <w:t>-  міжнародний рух позикового капіталу.</w:t>
      </w:r>
    </w:p>
    <w:p w:rsidR="00387A13" w:rsidRPr="00E91D0B" w:rsidRDefault="00387A13" w:rsidP="00387A13">
      <w:pPr>
        <w:shd w:val="clear" w:color="auto" w:fill="FFFFFF"/>
        <w:ind w:firstLine="709"/>
        <w:jc w:val="both"/>
        <w:rPr>
          <w:color w:val="333333"/>
          <w:sz w:val="24"/>
        </w:rPr>
      </w:pPr>
      <w:r w:rsidRPr="00E91D0B">
        <w:rPr>
          <w:color w:val="333333"/>
          <w:spacing w:val="-6"/>
          <w:sz w:val="24"/>
        </w:rPr>
        <w:t>Підприємницький капітал включає прямі закордонні інвестиції (придбанні і будівництво підприємств за кордоном) і портфельні інвестиції (купівля ЦП закордонних компаній).</w:t>
      </w:r>
    </w:p>
    <w:p w:rsidR="00387A13" w:rsidRPr="00E91D0B" w:rsidRDefault="00387A13" w:rsidP="00387A13">
      <w:pPr>
        <w:shd w:val="clear" w:color="auto" w:fill="FFFFFF"/>
        <w:ind w:firstLine="709"/>
        <w:jc w:val="both"/>
        <w:rPr>
          <w:color w:val="333333"/>
          <w:sz w:val="24"/>
        </w:rPr>
      </w:pPr>
      <w:r w:rsidRPr="00E91D0B">
        <w:rPr>
          <w:color w:val="333333"/>
          <w:spacing w:val="-6"/>
          <w:sz w:val="24"/>
        </w:rPr>
        <w:t>Міжнародний рух позикового капіталу класифікується за ознаками терміновості:</w:t>
      </w:r>
    </w:p>
    <w:p w:rsidR="00387A13" w:rsidRPr="00E91D0B" w:rsidRDefault="00387A13" w:rsidP="00387A13">
      <w:pPr>
        <w:shd w:val="clear" w:color="auto" w:fill="FFFFFF"/>
        <w:ind w:firstLine="709"/>
        <w:jc w:val="both"/>
        <w:rPr>
          <w:color w:val="333333"/>
          <w:sz w:val="24"/>
        </w:rPr>
      </w:pPr>
      <w:r w:rsidRPr="00E91D0B">
        <w:rPr>
          <w:color w:val="333333"/>
          <w:spacing w:val="-6"/>
          <w:sz w:val="24"/>
        </w:rPr>
        <w:t>- довгострокові і середньострокові операції включають державні і приватні запозиченні і кредити, які надаються на термін понад 1 рік;</w:t>
      </w:r>
    </w:p>
    <w:p w:rsidR="00387A13" w:rsidRPr="00E91D0B" w:rsidRDefault="00387A13" w:rsidP="00387A13">
      <w:pPr>
        <w:shd w:val="clear" w:color="auto" w:fill="FFFFFF"/>
        <w:ind w:firstLine="709"/>
        <w:jc w:val="both"/>
        <w:rPr>
          <w:color w:val="333333"/>
          <w:sz w:val="24"/>
        </w:rPr>
      </w:pPr>
      <w:r w:rsidRPr="00E91D0B">
        <w:rPr>
          <w:color w:val="333333"/>
          <w:spacing w:val="-6"/>
          <w:sz w:val="24"/>
        </w:rPr>
        <w:t>- короткострокові операції – міжнародні кредити до 1 року, поточні рахунки національних банків у закордонних банках (авуари), переміщення грошового капіталу між банками.</w:t>
      </w:r>
    </w:p>
    <w:p w:rsidR="00387A13" w:rsidRPr="00E91D0B" w:rsidRDefault="00387A13" w:rsidP="00387A13">
      <w:pPr>
        <w:shd w:val="clear" w:color="auto" w:fill="FFFFFF"/>
        <w:ind w:firstLine="709"/>
        <w:jc w:val="both"/>
        <w:rPr>
          <w:color w:val="333333"/>
          <w:sz w:val="24"/>
        </w:rPr>
      </w:pPr>
      <w:r w:rsidRPr="00E91D0B">
        <w:rPr>
          <w:b/>
          <w:bCs/>
          <w:color w:val="333333"/>
          <w:spacing w:val="-6"/>
          <w:sz w:val="24"/>
        </w:rPr>
        <w:t>Помилки і пропуски</w:t>
      </w:r>
      <w:r w:rsidRPr="00E91D0B">
        <w:rPr>
          <w:color w:val="333333"/>
          <w:spacing w:val="-6"/>
          <w:sz w:val="24"/>
        </w:rPr>
        <w:t> – стаття, до якої включаються дані статистичних похибок і невраховані операції. Внаслідок недосконалості методики обробки статистичних показників ПБ, показники цієї статті різко зростають в період кризових явищ.</w:t>
      </w:r>
    </w:p>
    <w:p w:rsidR="00387A13" w:rsidRPr="00E91D0B" w:rsidRDefault="00387A13" w:rsidP="00387A13">
      <w:pPr>
        <w:shd w:val="clear" w:color="auto" w:fill="FFFFFF"/>
        <w:ind w:firstLine="709"/>
        <w:jc w:val="both"/>
        <w:rPr>
          <w:color w:val="333333"/>
          <w:sz w:val="24"/>
        </w:rPr>
      </w:pPr>
      <w:r w:rsidRPr="00E91D0B">
        <w:rPr>
          <w:b/>
          <w:bCs/>
          <w:color w:val="333333"/>
          <w:spacing w:val="-6"/>
          <w:sz w:val="24"/>
        </w:rPr>
        <w:t>Операції з ліквідними валютними активами.</w:t>
      </w:r>
      <w:r w:rsidRPr="00E91D0B">
        <w:rPr>
          <w:color w:val="333333"/>
          <w:spacing w:val="-6"/>
          <w:sz w:val="24"/>
        </w:rPr>
        <w:t> Заключна стаття платіжного балансу відображає операції з ліквідними валютними активами, в яких беруть участь державні валютні органи і в результаті чого змінюються офіційні золотовалютні резерви.</w:t>
      </w:r>
    </w:p>
    <w:p w:rsidR="00387A13" w:rsidRPr="00E91D0B" w:rsidRDefault="00387A13" w:rsidP="00387A13">
      <w:pPr>
        <w:shd w:val="clear" w:color="auto" w:fill="FFFFFF"/>
        <w:ind w:firstLine="709"/>
        <w:jc w:val="both"/>
        <w:rPr>
          <w:color w:val="333333"/>
          <w:sz w:val="24"/>
        </w:rPr>
      </w:pPr>
      <w:r w:rsidRPr="00E91D0B">
        <w:rPr>
          <w:b/>
          <w:bCs/>
          <w:color w:val="333333"/>
          <w:sz w:val="24"/>
        </w:rPr>
        <w:t>Методи балансування та регулювання платіжного балансу.</w:t>
      </w:r>
    </w:p>
    <w:p w:rsidR="00387A13" w:rsidRPr="00E91D0B" w:rsidRDefault="00387A13" w:rsidP="00387A13">
      <w:pPr>
        <w:shd w:val="clear" w:color="auto" w:fill="FFFFFF"/>
        <w:ind w:firstLine="709"/>
        <w:jc w:val="both"/>
        <w:rPr>
          <w:color w:val="333333"/>
          <w:sz w:val="24"/>
        </w:rPr>
      </w:pPr>
      <w:r w:rsidRPr="00E91D0B">
        <w:rPr>
          <w:color w:val="333333"/>
          <w:sz w:val="24"/>
        </w:rPr>
        <w:t>Щоб визначити сальдо платіжного балансу, його статті поділяють на основні і балансуючі.</w:t>
      </w:r>
    </w:p>
    <w:p w:rsidR="00387A13" w:rsidRPr="00E91D0B" w:rsidRDefault="00387A13" w:rsidP="00387A13">
      <w:pPr>
        <w:shd w:val="clear" w:color="auto" w:fill="FFFFFF"/>
        <w:ind w:firstLine="709"/>
        <w:jc w:val="both"/>
        <w:rPr>
          <w:color w:val="333333"/>
          <w:sz w:val="24"/>
        </w:rPr>
      </w:pPr>
      <w:r w:rsidRPr="00E91D0B">
        <w:rPr>
          <w:color w:val="333333"/>
          <w:sz w:val="24"/>
        </w:rPr>
        <w:t>До основних статей належать операції, що впливають на сальдо балансу і мають відносну самостійність: поточні операції і рух довгострокових капіталів. Якщо за основними статтями платежі перевищать надходження, то виникає проблема погашення дефіциту і саме за рахунок балансуючих статей.</w:t>
      </w:r>
    </w:p>
    <w:p w:rsidR="00387A13" w:rsidRPr="00E91D0B" w:rsidRDefault="00387A13" w:rsidP="00387A13">
      <w:pPr>
        <w:shd w:val="clear" w:color="auto" w:fill="FFFFFF"/>
        <w:ind w:firstLine="709"/>
        <w:jc w:val="both"/>
        <w:rPr>
          <w:color w:val="333333"/>
          <w:sz w:val="24"/>
        </w:rPr>
      </w:pPr>
      <w:r w:rsidRPr="00E91D0B">
        <w:rPr>
          <w:color w:val="333333"/>
          <w:sz w:val="24"/>
        </w:rPr>
        <w:t>До балансуючих статей належать операції, що характеризують методи і джерела погашення сальдо платіжного балансу і включають рух валютних резервів; зміни короткострокових активів, окремі види іноземної допомоги, кредити міжнародних валютно-кредитних організацій. Серед традиційних методів балансування можна назвати міжнародні кредити, імпорт іноземних капіталів, міждержавні позики.</w:t>
      </w:r>
    </w:p>
    <w:p w:rsidR="00387A13" w:rsidRPr="00E91D0B" w:rsidRDefault="00387A13" w:rsidP="00387A13">
      <w:pPr>
        <w:shd w:val="clear" w:color="auto" w:fill="FFFFFF"/>
        <w:ind w:firstLine="709"/>
        <w:jc w:val="both"/>
        <w:rPr>
          <w:color w:val="333333"/>
          <w:sz w:val="24"/>
        </w:rPr>
      </w:pPr>
      <w:r w:rsidRPr="00E91D0B">
        <w:rPr>
          <w:color w:val="333333"/>
          <w:sz w:val="24"/>
        </w:rPr>
        <w:t>До нових методів належить взаємне короткострокове кредитування в національній валюті центральними банками згідно зі своп-угодами (тимчасове балансування). Допоміжний засіб – реалізація цінних паперів за іноземну валюту. Основний метод – використання резервних активів країни.</w:t>
      </w:r>
    </w:p>
    <w:p w:rsidR="00387A13" w:rsidRPr="00E91D0B" w:rsidRDefault="00387A13" w:rsidP="00387A13">
      <w:pPr>
        <w:shd w:val="clear" w:color="auto" w:fill="FFFFFF"/>
        <w:ind w:firstLine="709"/>
        <w:jc w:val="both"/>
        <w:rPr>
          <w:color w:val="333333"/>
          <w:sz w:val="24"/>
        </w:rPr>
      </w:pPr>
      <w:r w:rsidRPr="00E91D0B">
        <w:rPr>
          <w:color w:val="333333"/>
          <w:sz w:val="24"/>
        </w:rPr>
        <w:t>Можливість країни неперервно оплачувати свої зовнішні зобов’язання відповідними платіжними засобами називається міжнародною валютною ліквідністю. При оцінці платоспроможності окремих країн використовується показник НОБ – норма обслуговування державного боргу:   </w:t>
      </w:r>
    </w:p>
    <w:p w:rsidR="00387A13" w:rsidRPr="00387A13" w:rsidRDefault="00387A13" w:rsidP="00387A13">
      <w:pPr>
        <w:shd w:val="clear" w:color="auto" w:fill="FFFFFF"/>
        <w:ind w:firstLine="709"/>
        <w:jc w:val="center"/>
        <w:rPr>
          <w:color w:val="333333"/>
          <w:sz w:val="24"/>
        </w:rPr>
      </w:pPr>
      <w:r w:rsidRPr="00387A13">
        <w:rPr>
          <w:bCs/>
          <w:color w:val="333333"/>
          <w:sz w:val="24"/>
        </w:rPr>
        <w:t>НОБ = (СП / СБ) х100%,</w:t>
      </w:r>
    </w:p>
    <w:p w:rsidR="00387A13" w:rsidRPr="00E91D0B" w:rsidRDefault="00387A13" w:rsidP="00387A13">
      <w:pPr>
        <w:shd w:val="clear" w:color="auto" w:fill="FFFFFF"/>
        <w:ind w:firstLine="709"/>
        <w:jc w:val="both"/>
        <w:rPr>
          <w:color w:val="333333"/>
          <w:sz w:val="24"/>
        </w:rPr>
      </w:pPr>
      <w:r w:rsidRPr="00E91D0B">
        <w:rPr>
          <w:color w:val="333333"/>
          <w:sz w:val="24"/>
        </w:rPr>
        <w:t>де </w:t>
      </w:r>
      <w:r w:rsidRPr="00387A13">
        <w:rPr>
          <w:bCs/>
          <w:color w:val="333333"/>
          <w:sz w:val="24"/>
        </w:rPr>
        <w:t>СП</w:t>
      </w:r>
      <w:r w:rsidRPr="00E91D0B">
        <w:rPr>
          <w:color w:val="333333"/>
          <w:sz w:val="24"/>
        </w:rPr>
        <w:t> – сума платежів, що їх треба виплати згідно з державним боргом;</w:t>
      </w:r>
    </w:p>
    <w:p w:rsidR="00387A13" w:rsidRPr="00E91D0B" w:rsidRDefault="00387A13" w:rsidP="00387A13">
      <w:pPr>
        <w:shd w:val="clear" w:color="auto" w:fill="FFFFFF"/>
        <w:ind w:firstLine="709"/>
        <w:jc w:val="both"/>
        <w:rPr>
          <w:color w:val="333333"/>
          <w:sz w:val="24"/>
        </w:rPr>
      </w:pPr>
      <w:r>
        <w:rPr>
          <w:bCs/>
          <w:color w:val="333333"/>
          <w:sz w:val="24"/>
          <w:lang w:val="uk-UA"/>
        </w:rPr>
        <w:t xml:space="preserve">     </w:t>
      </w:r>
      <w:r w:rsidRPr="00387A13">
        <w:rPr>
          <w:bCs/>
          <w:color w:val="333333"/>
          <w:sz w:val="24"/>
        </w:rPr>
        <w:t>СБ</w:t>
      </w:r>
      <w:r w:rsidRPr="00E91D0B">
        <w:rPr>
          <w:b/>
          <w:bCs/>
          <w:color w:val="333333"/>
          <w:sz w:val="24"/>
        </w:rPr>
        <w:t> </w:t>
      </w:r>
      <w:r w:rsidRPr="00E91D0B">
        <w:rPr>
          <w:color w:val="333333"/>
          <w:sz w:val="24"/>
        </w:rPr>
        <w:t>– сума експортних надходжень валюти.</w:t>
      </w:r>
    </w:p>
    <w:p w:rsidR="00387A13" w:rsidRPr="00E91D0B" w:rsidRDefault="00387A13" w:rsidP="00387A13">
      <w:pPr>
        <w:shd w:val="clear" w:color="auto" w:fill="FFFFFF"/>
        <w:ind w:firstLine="709"/>
        <w:jc w:val="both"/>
        <w:rPr>
          <w:color w:val="333333"/>
          <w:sz w:val="24"/>
        </w:rPr>
      </w:pPr>
      <w:r w:rsidRPr="00E91D0B">
        <w:rPr>
          <w:color w:val="333333"/>
          <w:sz w:val="24"/>
        </w:rPr>
        <w:t>У міжнародній практиці прийнято вважати, що країна є неплатоспроможною, якщо НОБ перевищує 20%.</w:t>
      </w:r>
    </w:p>
    <w:p w:rsidR="00387A13" w:rsidRPr="00E91D0B" w:rsidRDefault="00387A13" w:rsidP="00387A13">
      <w:pPr>
        <w:shd w:val="clear" w:color="auto" w:fill="FFFFFF"/>
        <w:ind w:firstLine="709"/>
        <w:jc w:val="both"/>
        <w:rPr>
          <w:color w:val="333333"/>
          <w:sz w:val="24"/>
        </w:rPr>
      </w:pPr>
      <w:r w:rsidRPr="00E91D0B">
        <w:rPr>
          <w:color w:val="333333"/>
          <w:sz w:val="24"/>
        </w:rPr>
        <w:t>До </w:t>
      </w:r>
      <w:r w:rsidRPr="00E91D0B">
        <w:rPr>
          <w:b/>
          <w:bCs/>
          <w:color w:val="333333"/>
          <w:sz w:val="24"/>
        </w:rPr>
        <w:t>методів регулювання платіжного балансу</w:t>
      </w:r>
      <w:r w:rsidRPr="00E91D0B">
        <w:rPr>
          <w:color w:val="333333"/>
          <w:sz w:val="24"/>
        </w:rPr>
        <w:t> належать:</w:t>
      </w:r>
    </w:p>
    <w:p w:rsidR="00387A13" w:rsidRPr="00E91D0B" w:rsidRDefault="00387A13" w:rsidP="00387A13">
      <w:pPr>
        <w:shd w:val="clear" w:color="auto" w:fill="FFFFFF"/>
        <w:ind w:firstLine="709"/>
        <w:jc w:val="both"/>
        <w:rPr>
          <w:color w:val="333333"/>
          <w:sz w:val="24"/>
        </w:rPr>
      </w:pPr>
      <w:r w:rsidRPr="00E91D0B">
        <w:rPr>
          <w:color w:val="333333"/>
          <w:sz w:val="24"/>
        </w:rPr>
        <w:t>1. Дефляційна політика. Це політика скорочення внутрішнього попиту. Вона спрямована на зниження інфляції і стабілізацію економіки через скорочення бюджетних витрат та сукупне зменшення грошової маси.</w:t>
      </w:r>
    </w:p>
    <w:p w:rsidR="00387A13" w:rsidRPr="00E91D0B" w:rsidRDefault="00387A13" w:rsidP="00387A13">
      <w:pPr>
        <w:shd w:val="clear" w:color="auto" w:fill="FFFFFF"/>
        <w:ind w:firstLine="709"/>
        <w:jc w:val="both"/>
        <w:rPr>
          <w:color w:val="333333"/>
          <w:sz w:val="24"/>
        </w:rPr>
      </w:pPr>
      <w:r w:rsidRPr="00E91D0B">
        <w:rPr>
          <w:color w:val="333333"/>
          <w:sz w:val="24"/>
        </w:rPr>
        <w:t>2. Фінансова політика – бюджетні субсидії експортерам, протекціонізм (підвищення імпортного мита, пільгові податки для експортерів та іноземних інвесторів). Має вплив і податкова політика, яка робить товари неконкурентоспроможними.</w:t>
      </w:r>
    </w:p>
    <w:p w:rsidR="00387A13" w:rsidRDefault="00387A13" w:rsidP="00387A13">
      <w:pPr>
        <w:shd w:val="clear" w:color="auto" w:fill="FFFFFF"/>
        <w:ind w:firstLine="709"/>
        <w:jc w:val="both"/>
        <w:rPr>
          <w:color w:val="333333"/>
          <w:sz w:val="24"/>
          <w:lang w:val="uk-UA"/>
        </w:rPr>
      </w:pPr>
      <w:r w:rsidRPr="00E91D0B">
        <w:rPr>
          <w:color w:val="333333"/>
          <w:sz w:val="24"/>
        </w:rPr>
        <w:t>3. Грошово-кредитна (монетарна) політика. Особливо дієва в умовах плаваючих валютних курсів. За активного сальдо курс зростає і навпаки, якщо деякий час виплати перевищують надходження, то курс знижуватиметься. Певний вплив на регулювання платіжного балансу мають валютні обмеження.</w:t>
      </w:r>
    </w:p>
    <w:p w:rsidR="00387A13" w:rsidRPr="00387A13" w:rsidRDefault="00387A13" w:rsidP="00387A13">
      <w:pPr>
        <w:shd w:val="clear" w:color="auto" w:fill="FFFFFF"/>
        <w:ind w:firstLine="720"/>
        <w:jc w:val="both"/>
        <w:rPr>
          <w:color w:val="000000"/>
          <w:sz w:val="24"/>
        </w:rPr>
      </w:pPr>
      <w:r>
        <w:rPr>
          <w:color w:val="000000"/>
          <w:sz w:val="24"/>
          <w:lang w:val="uk-UA"/>
        </w:rPr>
        <w:t>Що стосується</w:t>
      </w:r>
      <w:r w:rsidRPr="00387A13">
        <w:rPr>
          <w:color w:val="000000"/>
          <w:sz w:val="24"/>
        </w:rPr>
        <w:t xml:space="preserve"> в</w:t>
      </w:r>
      <w:r>
        <w:rPr>
          <w:color w:val="000000"/>
          <w:sz w:val="24"/>
        </w:rPr>
        <w:t>изначення курсу валюти</w:t>
      </w:r>
      <w:r>
        <w:rPr>
          <w:color w:val="000000"/>
          <w:sz w:val="24"/>
          <w:lang w:val="uk-UA"/>
        </w:rPr>
        <w:t xml:space="preserve">, то його </w:t>
      </w:r>
      <w:r w:rsidRPr="00387A13">
        <w:rPr>
          <w:color w:val="000000"/>
          <w:sz w:val="24"/>
        </w:rPr>
        <w:t>називають котируванням валюти. Повне котирування включає визначення курсу купівлі та курсу продажу. Різниця між цими курсами називають маржею і вона повинна покривати витрати банку на здійснення конверсійних операцій та забезпечувати одержання прибутку. Існує два різновиди котирування:</w:t>
      </w:r>
    </w:p>
    <w:p w:rsidR="00387A13" w:rsidRPr="00387A13" w:rsidRDefault="00387A13" w:rsidP="00387A13">
      <w:pPr>
        <w:shd w:val="clear" w:color="auto" w:fill="FFFFFF"/>
        <w:ind w:firstLine="720"/>
        <w:jc w:val="both"/>
        <w:rPr>
          <w:color w:val="000000"/>
          <w:sz w:val="24"/>
        </w:rPr>
      </w:pPr>
      <w:r w:rsidRPr="00387A13">
        <w:rPr>
          <w:color w:val="000000"/>
          <w:sz w:val="24"/>
        </w:rPr>
        <w:t xml:space="preserve">- </w:t>
      </w:r>
      <w:r w:rsidRPr="00387A13">
        <w:rPr>
          <w:b/>
          <w:i/>
          <w:color w:val="000000"/>
          <w:sz w:val="24"/>
        </w:rPr>
        <w:t>пряме котирування</w:t>
      </w:r>
      <w:r w:rsidRPr="00387A13">
        <w:rPr>
          <w:color w:val="000000"/>
          <w:sz w:val="24"/>
        </w:rPr>
        <w:t xml:space="preserve"> - це коли вартість одиниці іноземної валюти виражається в національній валюті. При цьому сума в національній валюті дорівнює сумі в іноземній валюті, що помножена на курс цієї валюти. Сума в іноземній валюті, відповідно, буде дорівнювати сумі в національній валюті, що поділена на курс іноземної валюти. При цьому курс продажу буде більше купівлі;</w:t>
      </w:r>
    </w:p>
    <w:p w:rsidR="00387A13" w:rsidRPr="00387A13" w:rsidRDefault="00387A13" w:rsidP="00387A13">
      <w:pPr>
        <w:shd w:val="clear" w:color="auto" w:fill="FFFFFF"/>
        <w:ind w:firstLine="720"/>
        <w:jc w:val="both"/>
        <w:rPr>
          <w:color w:val="000000"/>
          <w:sz w:val="24"/>
        </w:rPr>
      </w:pPr>
      <w:r w:rsidRPr="00387A13">
        <w:rPr>
          <w:color w:val="000000"/>
          <w:sz w:val="24"/>
        </w:rPr>
        <w:lastRenderedPageBreak/>
        <w:t xml:space="preserve">- </w:t>
      </w:r>
      <w:r w:rsidRPr="00387A13">
        <w:rPr>
          <w:b/>
          <w:i/>
          <w:color w:val="000000"/>
          <w:sz w:val="24"/>
        </w:rPr>
        <w:t>непряме котирування</w:t>
      </w:r>
      <w:r w:rsidRPr="00387A13">
        <w:rPr>
          <w:color w:val="000000"/>
          <w:sz w:val="24"/>
        </w:rPr>
        <w:t xml:space="preserve"> - це коли вартість одиниці національної валюти виражається в іноземній валюті. При цьому сума в національній валюті буде дорівнювати сумі в іноземній валюті, що поділена на курс іноземної валюти. Курс купівлі буде більше курсу продажу.</w:t>
      </w:r>
    </w:p>
    <w:p w:rsidR="00387A13" w:rsidRPr="00387A13" w:rsidRDefault="00387A13" w:rsidP="00387A13">
      <w:pPr>
        <w:shd w:val="clear" w:color="auto" w:fill="FFFFFF"/>
        <w:ind w:firstLine="720"/>
        <w:jc w:val="both"/>
        <w:rPr>
          <w:color w:val="000000"/>
          <w:sz w:val="24"/>
        </w:rPr>
      </w:pPr>
      <w:r w:rsidRPr="00387A13">
        <w:rPr>
          <w:color w:val="000000"/>
          <w:sz w:val="24"/>
        </w:rPr>
        <w:t>Під конверсійними операціями розуміють угоди між учасниками валютного ринку щодо обміну грошових сум, номінованих у валюті однієї країни, на валюту іншої країни за узгодженим курсом на узгоджену дату.</w:t>
      </w:r>
    </w:p>
    <w:p w:rsidR="00387A13" w:rsidRDefault="00387A13" w:rsidP="00387A13">
      <w:pPr>
        <w:shd w:val="clear" w:color="auto" w:fill="FFFFFF"/>
        <w:ind w:firstLine="709"/>
        <w:jc w:val="both"/>
        <w:rPr>
          <w:color w:val="000000"/>
          <w:sz w:val="24"/>
          <w:shd w:val="clear" w:color="auto" w:fill="FFFFFF"/>
          <w:lang w:val="uk-UA"/>
        </w:rPr>
      </w:pPr>
      <w:r w:rsidRPr="00387A13">
        <w:rPr>
          <w:color w:val="000000"/>
          <w:sz w:val="24"/>
          <w:shd w:val="clear" w:color="auto" w:fill="FFFFFF"/>
        </w:rPr>
        <w:t>При котируванні валют може використовуватись крос-курс - співвідношення між двома валютами, яке визначається на основі їх курсів по відношенню до третьої валюти.</w:t>
      </w:r>
    </w:p>
    <w:p w:rsidR="00387A13" w:rsidRDefault="00387A13" w:rsidP="00387A13">
      <w:pPr>
        <w:shd w:val="clear" w:color="auto" w:fill="FFFFFF"/>
        <w:ind w:firstLine="709"/>
        <w:jc w:val="both"/>
        <w:rPr>
          <w:i/>
          <w:color w:val="000000"/>
          <w:sz w:val="24"/>
          <w:shd w:val="clear" w:color="auto" w:fill="FFFFFF"/>
          <w:lang w:val="uk-UA"/>
        </w:rPr>
      </w:pPr>
      <w:r w:rsidRPr="00387A13">
        <w:rPr>
          <w:i/>
          <w:color w:val="000000"/>
          <w:sz w:val="24"/>
          <w:shd w:val="clear" w:color="auto" w:fill="FFFFFF"/>
          <w:lang w:val="uk-UA"/>
        </w:rPr>
        <w:t>Приклад</w:t>
      </w:r>
    </w:p>
    <w:p w:rsidR="00387A13" w:rsidRPr="00387A13" w:rsidRDefault="00387A13" w:rsidP="00387A13">
      <w:pPr>
        <w:ind w:firstLine="720"/>
        <w:jc w:val="both"/>
        <w:rPr>
          <w:color w:val="000000"/>
          <w:sz w:val="24"/>
          <w:shd w:val="clear" w:color="auto" w:fill="FFFFFF"/>
        </w:rPr>
      </w:pPr>
      <w:bookmarkStart w:id="4" w:name="824"/>
      <w:r w:rsidRPr="00387A13">
        <w:rPr>
          <w:color w:val="000000"/>
          <w:sz w:val="24"/>
          <w:shd w:val="clear" w:color="auto" w:fill="FFFFFF"/>
        </w:rPr>
        <w:t>Банк у Києві оголосив наступні повні котирування валют:</w:t>
      </w:r>
    </w:p>
    <w:p w:rsidR="00387A13" w:rsidRPr="00387A13" w:rsidRDefault="00387A13" w:rsidP="00387A13">
      <w:pPr>
        <w:ind w:firstLine="720"/>
        <w:jc w:val="both"/>
        <w:rPr>
          <w:color w:val="000000"/>
          <w:sz w:val="24"/>
          <w:shd w:val="clear" w:color="auto" w:fill="FFFFFF"/>
        </w:rPr>
      </w:pPr>
      <w:r w:rsidRPr="00387A13">
        <w:rPr>
          <w:color w:val="000000"/>
          <w:sz w:val="24"/>
          <w:shd w:val="clear" w:color="auto" w:fill="FFFFFF"/>
        </w:rPr>
        <w:t>- долару США до грн. : 8,00 - 8,05;</w:t>
      </w:r>
    </w:p>
    <w:p w:rsidR="00387A13" w:rsidRPr="00387A13" w:rsidRDefault="00387A13" w:rsidP="00387A13">
      <w:pPr>
        <w:ind w:firstLine="720"/>
        <w:jc w:val="both"/>
        <w:rPr>
          <w:color w:val="000000"/>
          <w:sz w:val="24"/>
          <w:shd w:val="clear" w:color="auto" w:fill="FFFFFF"/>
        </w:rPr>
      </w:pPr>
      <w:r w:rsidRPr="00387A13">
        <w:rPr>
          <w:color w:val="000000"/>
          <w:sz w:val="24"/>
          <w:shd w:val="clear" w:color="auto" w:fill="FFFFFF"/>
        </w:rPr>
        <w:t>- євро до 1 грн.: 10,65 - 10,85;</w:t>
      </w:r>
    </w:p>
    <w:p w:rsidR="00387A13" w:rsidRPr="00387A13" w:rsidRDefault="00387A13" w:rsidP="00387A13">
      <w:pPr>
        <w:ind w:firstLine="720"/>
        <w:jc w:val="both"/>
        <w:rPr>
          <w:color w:val="000000"/>
          <w:sz w:val="24"/>
          <w:shd w:val="clear" w:color="auto" w:fill="FFFFFF"/>
        </w:rPr>
      </w:pPr>
      <w:r w:rsidRPr="00387A13">
        <w:rPr>
          <w:color w:val="000000"/>
          <w:sz w:val="24"/>
          <w:shd w:val="clear" w:color="auto" w:fill="FFFFFF"/>
        </w:rPr>
        <w:t>- фунт стерлінгів до 1 грн.: 12,45 - 12,77.</w:t>
      </w:r>
    </w:p>
    <w:p w:rsidR="00387A13" w:rsidRPr="00387A13" w:rsidRDefault="00387A13" w:rsidP="00387A13">
      <w:pPr>
        <w:ind w:firstLine="720"/>
        <w:jc w:val="both"/>
        <w:rPr>
          <w:color w:val="000000"/>
          <w:sz w:val="24"/>
          <w:shd w:val="clear" w:color="auto" w:fill="FFFFFF"/>
          <w:lang w:val="uk-UA"/>
        </w:rPr>
      </w:pPr>
      <w:r w:rsidRPr="00387A13">
        <w:rPr>
          <w:color w:val="000000"/>
          <w:sz w:val="24"/>
          <w:shd w:val="clear" w:color="auto" w:fill="FFFFFF"/>
        </w:rPr>
        <w:t>Визначити, яку суму отримає клієнт банку при обміні на долари США 500 євро та 100 фунтів стерлінгів.</w:t>
      </w:r>
    </w:p>
    <w:p w:rsidR="00387A13" w:rsidRPr="00387A13" w:rsidRDefault="00387A13" w:rsidP="00387A13">
      <w:pPr>
        <w:ind w:firstLine="720"/>
        <w:jc w:val="center"/>
        <w:rPr>
          <w:b/>
          <w:color w:val="000000"/>
          <w:sz w:val="24"/>
          <w:shd w:val="clear" w:color="auto" w:fill="FFFFFF"/>
          <w:lang w:val="uk-UA"/>
        </w:rPr>
      </w:pPr>
      <w:r w:rsidRPr="00387A13">
        <w:rPr>
          <w:b/>
          <w:color w:val="000000"/>
          <w:sz w:val="24"/>
          <w:shd w:val="clear" w:color="auto" w:fill="FFFFFF"/>
          <w:lang w:val="uk-UA"/>
        </w:rPr>
        <w:t>Розв'язання:</w:t>
      </w:r>
    </w:p>
    <w:p w:rsidR="00387A13" w:rsidRPr="00387A13" w:rsidRDefault="00387A13" w:rsidP="00387A13">
      <w:pPr>
        <w:ind w:firstLine="720"/>
        <w:jc w:val="both"/>
        <w:rPr>
          <w:color w:val="000000"/>
          <w:sz w:val="24"/>
          <w:shd w:val="clear" w:color="auto" w:fill="FFFFFF"/>
          <w:lang w:val="uk-UA"/>
        </w:rPr>
      </w:pPr>
      <w:r w:rsidRPr="00387A13">
        <w:rPr>
          <w:color w:val="000000"/>
          <w:sz w:val="24"/>
          <w:shd w:val="clear" w:color="auto" w:fill="FFFFFF"/>
          <w:lang w:val="uk-UA"/>
        </w:rPr>
        <w:t>Обмін однієї іноземної валюти на іншу на ринку грошей в Україні здійснюється лише за крос-курсом, який встановлюється по відношенню до національної валюти, тобто гривні.</w:t>
      </w:r>
    </w:p>
    <w:p w:rsidR="00387A13" w:rsidRPr="00387A13" w:rsidRDefault="00387A13" w:rsidP="00387A13">
      <w:pPr>
        <w:ind w:firstLine="720"/>
        <w:jc w:val="both"/>
        <w:rPr>
          <w:color w:val="000000"/>
          <w:sz w:val="24"/>
          <w:shd w:val="clear" w:color="auto" w:fill="FFFFFF"/>
          <w:lang w:val="uk-UA"/>
        </w:rPr>
      </w:pPr>
      <w:r w:rsidRPr="00387A13">
        <w:rPr>
          <w:color w:val="000000"/>
          <w:sz w:val="24"/>
          <w:shd w:val="clear" w:color="auto" w:fill="FFFFFF"/>
          <w:lang w:val="uk-UA"/>
        </w:rPr>
        <w:t>Тому, для того щоб здійснити обмін іноземних валют (євро та фунта стерлінгів на долар США), необхідно визначити суму у гривнях, що отримає клієнт банку від продажу 500 євро та 100 фунтів стерлінгів:</w:t>
      </w:r>
    </w:p>
    <w:p w:rsidR="00387A13" w:rsidRPr="00387A13" w:rsidRDefault="00387A13" w:rsidP="00387A13">
      <w:pPr>
        <w:ind w:firstLine="720"/>
        <w:jc w:val="both"/>
        <w:rPr>
          <w:color w:val="000000"/>
          <w:sz w:val="24"/>
          <w:shd w:val="clear" w:color="auto" w:fill="FFFFFF"/>
        </w:rPr>
      </w:pPr>
      <w:r w:rsidRPr="00387A13">
        <w:rPr>
          <w:color w:val="000000"/>
          <w:sz w:val="24"/>
          <w:shd w:val="clear" w:color="auto" w:fill="FFFFFF"/>
        </w:rPr>
        <w:t xml:space="preserve">500 </w:t>
      </w:r>
      <w:r w:rsidRPr="00387A13">
        <w:rPr>
          <w:color w:val="000000"/>
          <w:sz w:val="24"/>
          <w:shd w:val="clear" w:color="auto" w:fill="FFFFFF"/>
          <w:lang w:val="uk-UA"/>
        </w:rPr>
        <w:t>*</w:t>
      </w:r>
      <w:r w:rsidRPr="00387A13">
        <w:rPr>
          <w:color w:val="000000"/>
          <w:sz w:val="24"/>
          <w:shd w:val="clear" w:color="auto" w:fill="FFFFFF"/>
        </w:rPr>
        <w:t xml:space="preserve"> 10,65 +100 </w:t>
      </w:r>
      <w:r w:rsidRPr="00387A13">
        <w:rPr>
          <w:color w:val="000000"/>
          <w:sz w:val="24"/>
          <w:shd w:val="clear" w:color="auto" w:fill="FFFFFF"/>
          <w:lang w:val="uk-UA"/>
        </w:rPr>
        <w:t>*</w:t>
      </w:r>
      <w:r w:rsidRPr="00387A13">
        <w:rPr>
          <w:color w:val="000000"/>
          <w:sz w:val="24"/>
          <w:shd w:val="clear" w:color="auto" w:fill="FFFFFF"/>
        </w:rPr>
        <w:t xml:space="preserve"> 12,45 = 6570 грн.</w:t>
      </w:r>
    </w:p>
    <w:p w:rsidR="00387A13" w:rsidRPr="00387A13" w:rsidRDefault="00387A13" w:rsidP="00387A13">
      <w:pPr>
        <w:ind w:firstLine="720"/>
        <w:jc w:val="both"/>
        <w:rPr>
          <w:color w:val="000000"/>
          <w:sz w:val="24"/>
          <w:shd w:val="clear" w:color="auto" w:fill="FFFFFF"/>
        </w:rPr>
      </w:pPr>
      <w:r w:rsidRPr="00387A13">
        <w:rPr>
          <w:color w:val="000000"/>
          <w:sz w:val="24"/>
          <w:shd w:val="clear" w:color="auto" w:fill="FFFFFF"/>
        </w:rPr>
        <w:t>А потім, ту суму, що отримає клієнт від купівлі доларів США за гривні:</w:t>
      </w:r>
    </w:p>
    <w:p w:rsidR="00387A13" w:rsidRPr="00387A13" w:rsidRDefault="00387A13" w:rsidP="00387A13">
      <w:pPr>
        <w:ind w:firstLine="720"/>
        <w:jc w:val="both"/>
        <w:rPr>
          <w:color w:val="000000"/>
          <w:sz w:val="24"/>
          <w:shd w:val="clear" w:color="auto" w:fill="FFFFFF"/>
          <w:lang w:val="uk-UA"/>
        </w:rPr>
      </w:pPr>
      <w:r w:rsidRPr="00387A13">
        <w:rPr>
          <w:color w:val="000000"/>
          <w:sz w:val="24"/>
          <w:shd w:val="clear" w:color="auto" w:fill="FFFFFF"/>
        </w:rPr>
        <w:t xml:space="preserve">6570 </w:t>
      </w:r>
      <w:r w:rsidRPr="00387A13">
        <w:rPr>
          <w:color w:val="000000"/>
          <w:sz w:val="24"/>
          <w:shd w:val="clear" w:color="auto" w:fill="FFFFFF"/>
          <w:lang w:val="uk-UA"/>
        </w:rPr>
        <w:t xml:space="preserve">/ </w:t>
      </w:r>
      <w:r w:rsidRPr="00387A13">
        <w:rPr>
          <w:color w:val="000000"/>
          <w:sz w:val="24"/>
          <w:shd w:val="clear" w:color="auto" w:fill="FFFFFF"/>
        </w:rPr>
        <w:t>8,05 = 816,15 дол. США</w:t>
      </w:r>
      <w:r w:rsidRPr="00387A13">
        <w:rPr>
          <w:color w:val="000000"/>
          <w:sz w:val="24"/>
          <w:shd w:val="clear" w:color="auto" w:fill="FFFFFF"/>
          <w:lang w:val="uk-UA"/>
        </w:rPr>
        <w:t>.</w:t>
      </w:r>
      <w:bookmarkEnd w:id="4"/>
    </w:p>
    <w:p w:rsidR="00387A13" w:rsidRPr="00387A13" w:rsidRDefault="00387A13" w:rsidP="00387A13">
      <w:pPr>
        <w:ind w:firstLine="720"/>
        <w:jc w:val="both"/>
        <w:rPr>
          <w:b/>
          <w:sz w:val="24"/>
          <w:lang w:val="uk-UA"/>
        </w:rPr>
      </w:pPr>
      <w:r w:rsidRPr="00387A13">
        <w:rPr>
          <w:b/>
          <w:color w:val="000000"/>
          <w:sz w:val="24"/>
          <w:shd w:val="clear" w:color="auto" w:fill="FFFFFF"/>
          <w:lang w:val="uk-UA"/>
        </w:rPr>
        <w:t xml:space="preserve">Висновок: </w:t>
      </w:r>
      <w:r w:rsidRPr="00387A13">
        <w:rPr>
          <w:color w:val="000000"/>
          <w:sz w:val="24"/>
          <w:shd w:val="clear" w:color="auto" w:fill="FFFFFF"/>
          <w:lang w:val="uk-UA"/>
        </w:rPr>
        <w:t>Отже, клієнт банку отримає при обміні валют 816,15 дол. США.</w:t>
      </w:r>
    </w:p>
    <w:p w:rsidR="00387A13" w:rsidRPr="00387A13" w:rsidRDefault="00387A13" w:rsidP="00387A13">
      <w:pPr>
        <w:shd w:val="clear" w:color="auto" w:fill="FFFFFF"/>
        <w:ind w:firstLine="709"/>
        <w:jc w:val="both"/>
        <w:rPr>
          <w:i/>
          <w:color w:val="333333"/>
          <w:sz w:val="24"/>
          <w:lang w:val="uk-UA"/>
        </w:rPr>
      </w:pPr>
    </w:p>
    <w:p w:rsidR="00387A13" w:rsidRPr="00387A13" w:rsidRDefault="00387A13" w:rsidP="00387A13">
      <w:pPr>
        <w:pStyle w:val="ab"/>
        <w:jc w:val="center"/>
        <w:rPr>
          <w:b/>
          <w:color w:val="000000"/>
          <w:spacing w:val="20"/>
          <w:sz w:val="24"/>
          <w:szCs w:val="24"/>
          <w14:shadow w14:blurRad="50800" w14:dist="38100" w14:dir="2700000" w14:sx="100000" w14:sy="100000" w14:kx="0" w14:ky="0" w14:algn="tl">
            <w14:srgbClr w14:val="000000">
              <w14:alpha w14:val="60000"/>
            </w14:srgbClr>
          </w14:shadow>
        </w:rPr>
      </w:pPr>
      <w:r w:rsidRPr="00E91D0B">
        <w:rPr>
          <w:color w:val="333333"/>
          <w:sz w:val="24"/>
          <w:szCs w:val="24"/>
        </w:rPr>
        <w:t> </w:t>
      </w:r>
      <w:r>
        <w:rPr>
          <w:b/>
          <w:color w:val="000000"/>
          <w:sz w:val="24"/>
          <w:szCs w:val="24"/>
        </w:rPr>
        <w:t>Завдання для самоконтролю знань</w:t>
      </w:r>
    </w:p>
    <w:p w:rsidR="00387A13" w:rsidRDefault="00387A13" w:rsidP="007A13BD">
      <w:pPr>
        <w:pStyle w:val="a6"/>
        <w:numPr>
          <w:ilvl w:val="0"/>
          <w:numId w:val="60"/>
        </w:numPr>
        <w:shd w:val="clear" w:color="auto" w:fill="FFFFFF"/>
        <w:spacing w:before="100" w:beforeAutospacing="1"/>
        <w:jc w:val="both"/>
        <w:rPr>
          <w:color w:val="333333"/>
          <w:sz w:val="24"/>
        </w:rPr>
      </w:pPr>
      <w:r>
        <w:rPr>
          <w:color w:val="333333"/>
          <w:sz w:val="24"/>
        </w:rPr>
        <w:t>Розгляньте структуру платіжного балансу та охарактеризуйте її основні елементи.</w:t>
      </w:r>
    </w:p>
    <w:p w:rsidR="00387A13" w:rsidRDefault="00387A13" w:rsidP="007A13BD">
      <w:pPr>
        <w:pStyle w:val="a6"/>
        <w:numPr>
          <w:ilvl w:val="0"/>
          <w:numId w:val="60"/>
        </w:numPr>
        <w:shd w:val="clear" w:color="auto" w:fill="FFFFFF"/>
        <w:spacing w:before="100" w:beforeAutospacing="1"/>
        <w:jc w:val="both"/>
        <w:rPr>
          <w:color w:val="333333"/>
          <w:sz w:val="24"/>
        </w:rPr>
      </w:pPr>
      <w:r>
        <w:rPr>
          <w:color w:val="333333"/>
          <w:sz w:val="24"/>
        </w:rPr>
        <w:t>Назвіть основні методи регулювання платіжного балансу.</w:t>
      </w:r>
    </w:p>
    <w:p w:rsidR="00387A13" w:rsidRDefault="00387A13" w:rsidP="007A13BD">
      <w:pPr>
        <w:pStyle w:val="a6"/>
        <w:numPr>
          <w:ilvl w:val="0"/>
          <w:numId w:val="60"/>
        </w:numPr>
        <w:shd w:val="clear" w:color="auto" w:fill="FFFFFF"/>
        <w:spacing w:before="100" w:beforeAutospacing="1"/>
        <w:jc w:val="both"/>
        <w:rPr>
          <w:color w:val="333333"/>
          <w:sz w:val="24"/>
        </w:rPr>
      </w:pPr>
      <w:r>
        <w:rPr>
          <w:color w:val="333333"/>
          <w:sz w:val="24"/>
        </w:rPr>
        <w:t>Поясніть поняття балансу поточних операцій.</w:t>
      </w:r>
    </w:p>
    <w:p w:rsidR="00387A13" w:rsidRDefault="00387A13" w:rsidP="007A13BD">
      <w:pPr>
        <w:pStyle w:val="a6"/>
        <w:numPr>
          <w:ilvl w:val="0"/>
          <w:numId w:val="60"/>
        </w:numPr>
        <w:shd w:val="clear" w:color="auto" w:fill="FFFFFF"/>
        <w:spacing w:before="100" w:beforeAutospacing="1"/>
        <w:jc w:val="both"/>
        <w:rPr>
          <w:color w:val="333333"/>
          <w:sz w:val="24"/>
        </w:rPr>
      </w:pPr>
      <w:r>
        <w:rPr>
          <w:color w:val="333333"/>
          <w:sz w:val="24"/>
        </w:rPr>
        <w:t>Здійсніть розрахунок наступної задачі:</w:t>
      </w:r>
    </w:p>
    <w:p w:rsidR="00387A13" w:rsidRDefault="00387A13" w:rsidP="00387A13">
      <w:pPr>
        <w:pStyle w:val="a6"/>
        <w:shd w:val="clear" w:color="auto" w:fill="FFFFFF"/>
        <w:ind w:left="1069"/>
        <w:jc w:val="both"/>
        <w:rPr>
          <w:b/>
          <w:color w:val="333333"/>
          <w:sz w:val="24"/>
        </w:rPr>
      </w:pPr>
    </w:p>
    <w:p w:rsidR="00387A13" w:rsidRDefault="00387A13" w:rsidP="00387A13">
      <w:pPr>
        <w:pStyle w:val="a6"/>
        <w:shd w:val="clear" w:color="auto" w:fill="FFFFFF"/>
        <w:ind w:left="1069"/>
        <w:jc w:val="both"/>
        <w:rPr>
          <w:b/>
          <w:color w:val="333333"/>
          <w:sz w:val="24"/>
        </w:rPr>
      </w:pPr>
      <w:r w:rsidRPr="00387A13">
        <w:rPr>
          <w:b/>
          <w:color w:val="333333"/>
          <w:sz w:val="24"/>
        </w:rPr>
        <w:t>Задача 1.</w:t>
      </w:r>
    </w:p>
    <w:p w:rsidR="00387A13" w:rsidRDefault="00387A13" w:rsidP="00387A13">
      <w:pPr>
        <w:pStyle w:val="a6"/>
        <w:shd w:val="clear" w:color="auto" w:fill="FFFFFF"/>
        <w:ind w:left="1069"/>
        <w:jc w:val="both"/>
        <w:rPr>
          <w:b/>
          <w:color w:val="333333"/>
          <w:sz w:val="24"/>
        </w:rPr>
      </w:pPr>
    </w:p>
    <w:p w:rsidR="00387A13" w:rsidRPr="00387A13" w:rsidRDefault="00387A13" w:rsidP="00387A13">
      <w:pPr>
        <w:ind w:firstLine="720"/>
        <w:jc w:val="both"/>
        <w:rPr>
          <w:color w:val="000000"/>
          <w:sz w:val="24"/>
          <w:shd w:val="clear" w:color="auto" w:fill="FFFFFF"/>
        </w:rPr>
      </w:pPr>
      <w:r w:rsidRPr="00387A13">
        <w:rPr>
          <w:color w:val="000000"/>
          <w:sz w:val="24"/>
          <w:shd w:val="clear" w:color="auto" w:fill="FFFFFF"/>
        </w:rPr>
        <w:t>Б</w:t>
      </w:r>
      <w:r>
        <w:rPr>
          <w:color w:val="000000"/>
          <w:sz w:val="24"/>
          <w:shd w:val="clear" w:color="auto" w:fill="FFFFFF"/>
        </w:rPr>
        <w:t xml:space="preserve">анк у </w:t>
      </w:r>
      <w:r>
        <w:rPr>
          <w:color w:val="000000"/>
          <w:sz w:val="24"/>
          <w:shd w:val="clear" w:color="auto" w:fill="FFFFFF"/>
          <w:lang w:val="uk-UA"/>
        </w:rPr>
        <w:t>Полтаві</w:t>
      </w:r>
      <w:r w:rsidRPr="00387A13">
        <w:rPr>
          <w:color w:val="000000"/>
          <w:sz w:val="24"/>
          <w:shd w:val="clear" w:color="auto" w:fill="FFFFFF"/>
        </w:rPr>
        <w:t xml:space="preserve"> оголосив наступні повні котирування валют:</w:t>
      </w:r>
    </w:p>
    <w:p w:rsidR="00387A13" w:rsidRPr="00387A13" w:rsidRDefault="00387A13" w:rsidP="00387A13">
      <w:pPr>
        <w:ind w:firstLine="720"/>
        <w:jc w:val="both"/>
        <w:rPr>
          <w:color w:val="000000"/>
          <w:sz w:val="24"/>
          <w:shd w:val="clear" w:color="auto" w:fill="FFFFFF"/>
        </w:rPr>
      </w:pPr>
      <w:r>
        <w:rPr>
          <w:color w:val="000000"/>
          <w:sz w:val="24"/>
          <w:shd w:val="clear" w:color="auto" w:fill="FFFFFF"/>
        </w:rPr>
        <w:t xml:space="preserve">- долару США до грн. : </w:t>
      </w:r>
      <w:r>
        <w:rPr>
          <w:color w:val="000000"/>
          <w:sz w:val="24"/>
          <w:shd w:val="clear" w:color="auto" w:fill="FFFFFF"/>
          <w:lang w:val="uk-UA"/>
        </w:rPr>
        <w:t>13</w:t>
      </w:r>
      <w:r>
        <w:rPr>
          <w:color w:val="000000"/>
          <w:sz w:val="24"/>
          <w:shd w:val="clear" w:color="auto" w:fill="FFFFFF"/>
        </w:rPr>
        <w:t xml:space="preserve">,00 - </w:t>
      </w:r>
      <w:r>
        <w:rPr>
          <w:color w:val="000000"/>
          <w:sz w:val="24"/>
          <w:shd w:val="clear" w:color="auto" w:fill="FFFFFF"/>
          <w:lang w:val="uk-UA"/>
        </w:rPr>
        <w:t>13</w:t>
      </w:r>
      <w:r w:rsidRPr="00387A13">
        <w:rPr>
          <w:color w:val="000000"/>
          <w:sz w:val="24"/>
          <w:shd w:val="clear" w:color="auto" w:fill="FFFFFF"/>
        </w:rPr>
        <w:t>,05;</w:t>
      </w:r>
    </w:p>
    <w:p w:rsidR="00387A13" w:rsidRPr="00387A13" w:rsidRDefault="00387A13" w:rsidP="00387A13">
      <w:pPr>
        <w:ind w:firstLine="720"/>
        <w:jc w:val="both"/>
        <w:rPr>
          <w:color w:val="000000"/>
          <w:sz w:val="24"/>
          <w:shd w:val="clear" w:color="auto" w:fill="FFFFFF"/>
        </w:rPr>
      </w:pPr>
      <w:r>
        <w:rPr>
          <w:color w:val="000000"/>
          <w:sz w:val="24"/>
          <w:shd w:val="clear" w:color="auto" w:fill="FFFFFF"/>
        </w:rPr>
        <w:t>- євро до 1 грн.: 1</w:t>
      </w:r>
      <w:r>
        <w:rPr>
          <w:color w:val="000000"/>
          <w:sz w:val="24"/>
          <w:shd w:val="clear" w:color="auto" w:fill="FFFFFF"/>
          <w:lang w:val="uk-UA"/>
        </w:rPr>
        <w:t>8</w:t>
      </w:r>
      <w:r>
        <w:rPr>
          <w:color w:val="000000"/>
          <w:sz w:val="24"/>
          <w:shd w:val="clear" w:color="auto" w:fill="FFFFFF"/>
        </w:rPr>
        <w:t>,65 - 1</w:t>
      </w:r>
      <w:r>
        <w:rPr>
          <w:color w:val="000000"/>
          <w:sz w:val="24"/>
          <w:shd w:val="clear" w:color="auto" w:fill="FFFFFF"/>
          <w:lang w:val="uk-UA"/>
        </w:rPr>
        <w:t>8</w:t>
      </w:r>
      <w:r w:rsidRPr="00387A13">
        <w:rPr>
          <w:color w:val="000000"/>
          <w:sz w:val="24"/>
          <w:shd w:val="clear" w:color="auto" w:fill="FFFFFF"/>
        </w:rPr>
        <w:t>,85;</w:t>
      </w:r>
    </w:p>
    <w:p w:rsidR="00387A13" w:rsidRPr="00387A13" w:rsidRDefault="00387A13" w:rsidP="00387A13">
      <w:pPr>
        <w:ind w:firstLine="720"/>
        <w:jc w:val="both"/>
        <w:rPr>
          <w:color w:val="000000"/>
          <w:sz w:val="24"/>
          <w:shd w:val="clear" w:color="auto" w:fill="FFFFFF"/>
        </w:rPr>
      </w:pPr>
      <w:r>
        <w:rPr>
          <w:color w:val="000000"/>
          <w:sz w:val="24"/>
          <w:shd w:val="clear" w:color="auto" w:fill="FFFFFF"/>
        </w:rPr>
        <w:t>- фунт стерлінгів до 1 грн.: 1</w:t>
      </w:r>
      <w:r>
        <w:rPr>
          <w:color w:val="000000"/>
          <w:sz w:val="24"/>
          <w:shd w:val="clear" w:color="auto" w:fill="FFFFFF"/>
          <w:lang w:val="uk-UA"/>
        </w:rPr>
        <w:t>5</w:t>
      </w:r>
      <w:r>
        <w:rPr>
          <w:color w:val="000000"/>
          <w:sz w:val="24"/>
          <w:shd w:val="clear" w:color="auto" w:fill="FFFFFF"/>
        </w:rPr>
        <w:t>,45 - 1</w:t>
      </w:r>
      <w:r>
        <w:rPr>
          <w:color w:val="000000"/>
          <w:sz w:val="24"/>
          <w:shd w:val="clear" w:color="auto" w:fill="FFFFFF"/>
          <w:lang w:val="uk-UA"/>
        </w:rPr>
        <w:t>5</w:t>
      </w:r>
      <w:r w:rsidRPr="00387A13">
        <w:rPr>
          <w:color w:val="000000"/>
          <w:sz w:val="24"/>
          <w:shd w:val="clear" w:color="auto" w:fill="FFFFFF"/>
        </w:rPr>
        <w:t>,77.</w:t>
      </w:r>
    </w:p>
    <w:p w:rsidR="00387A13" w:rsidRPr="00387A13" w:rsidRDefault="00387A13" w:rsidP="00387A13">
      <w:pPr>
        <w:ind w:firstLine="720"/>
        <w:jc w:val="both"/>
        <w:rPr>
          <w:color w:val="000000"/>
          <w:sz w:val="24"/>
          <w:shd w:val="clear" w:color="auto" w:fill="FFFFFF"/>
          <w:lang w:val="uk-UA"/>
        </w:rPr>
      </w:pPr>
      <w:r w:rsidRPr="00387A13">
        <w:rPr>
          <w:color w:val="000000"/>
          <w:sz w:val="24"/>
          <w:shd w:val="clear" w:color="auto" w:fill="FFFFFF"/>
        </w:rPr>
        <w:t xml:space="preserve">Визначити, яку суму отримає клієнт </w:t>
      </w:r>
      <w:r>
        <w:rPr>
          <w:color w:val="000000"/>
          <w:sz w:val="24"/>
          <w:shd w:val="clear" w:color="auto" w:fill="FFFFFF"/>
        </w:rPr>
        <w:t xml:space="preserve">банку при обміні на долари США </w:t>
      </w:r>
      <w:r>
        <w:rPr>
          <w:color w:val="000000"/>
          <w:sz w:val="24"/>
          <w:shd w:val="clear" w:color="auto" w:fill="FFFFFF"/>
          <w:lang w:val="uk-UA"/>
        </w:rPr>
        <w:t>75</w:t>
      </w:r>
      <w:r w:rsidRPr="00387A13">
        <w:rPr>
          <w:color w:val="000000"/>
          <w:sz w:val="24"/>
          <w:shd w:val="clear" w:color="auto" w:fill="FFFFFF"/>
        </w:rPr>
        <w:t>0 євро та 100 фунтів стерлінгів.</w:t>
      </w:r>
    </w:p>
    <w:p w:rsidR="00387A13" w:rsidRDefault="00387A13" w:rsidP="00387A13">
      <w:pPr>
        <w:pStyle w:val="a6"/>
        <w:shd w:val="clear" w:color="auto" w:fill="FFFFFF"/>
        <w:ind w:left="1069"/>
        <w:jc w:val="both"/>
        <w:rPr>
          <w:b/>
          <w:color w:val="333333"/>
          <w:sz w:val="24"/>
        </w:rPr>
      </w:pPr>
    </w:p>
    <w:p w:rsidR="00387A13" w:rsidRDefault="00387A13" w:rsidP="00387A13">
      <w:pPr>
        <w:pStyle w:val="a9"/>
        <w:tabs>
          <w:tab w:val="left" w:pos="600"/>
        </w:tabs>
        <w:ind w:firstLine="720"/>
        <w:jc w:val="center"/>
        <w:rPr>
          <w:b/>
          <w:bCs/>
          <w:color w:val="000000"/>
          <w:sz w:val="24"/>
          <w:lang w:val="uk-UA"/>
        </w:rPr>
      </w:pPr>
      <w:r>
        <w:rPr>
          <w:b/>
          <w:bCs/>
          <w:color w:val="000000"/>
          <w:sz w:val="24"/>
          <w:lang w:val="uk-UA"/>
        </w:rPr>
        <w:t>Рекомендована література</w:t>
      </w:r>
    </w:p>
    <w:p w:rsidR="00387A13" w:rsidRDefault="00387A13" w:rsidP="00387A13">
      <w:pPr>
        <w:pStyle w:val="a9"/>
        <w:tabs>
          <w:tab w:val="left" w:pos="600"/>
        </w:tabs>
        <w:ind w:firstLine="720"/>
        <w:jc w:val="center"/>
        <w:rPr>
          <w:b/>
          <w:bCs/>
          <w:color w:val="000000"/>
          <w:sz w:val="24"/>
          <w:lang w:val="uk-UA"/>
        </w:rPr>
      </w:pPr>
    </w:p>
    <w:p w:rsidR="00387A13" w:rsidRPr="00387A13" w:rsidRDefault="00387A13" w:rsidP="00387A13">
      <w:pPr>
        <w:pStyle w:val="tl"/>
        <w:tabs>
          <w:tab w:val="left" w:pos="993"/>
        </w:tabs>
        <w:spacing w:before="0" w:beforeAutospacing="0" w:after="0" w:afterAutospacing="0" w:line="276" w:lineRule="auto"/>
        <w:ind w:left="993" w:hanging="284"/>
        <w:jc w:val="both"/>
        <w:rPr>
          <w:bCs/>
          <w:color w:val="000000"/>
          <w:lang w:val="uk-UA"/>
        </w:rPr>
      </w:pPr>
      <w:r w:rsidRPr="00387A13">
        <w:rPr>
          <w:lang w:val="uk-UA" w:eastAsia="uk-UA"/>
        </w:rPr>
        <w:t>1.</w:t>
      </w:r>
      <w:r>
        <w:rPr>
          <w:lang w:eastAsia="uk-UA"/>
        </w:rPr>
        <w:t xml:space="preserve"> </w:t>
      </w:r>
      <w:r w:rsidRPr="00387A13">
        <w:rPr>
          <w:lang w:eastAsia="uk-UA"/>
        </w:rPr>
        <w:t>Еш С. М.</w:t>
      </w:r>
      <w:r w:rsidRPr="00387A13">
        <w:rPr>
          <w:lang w:val="uk-UA" w:eastAsia="uk-UA"/>
        </w:rPr>
        <w:t xml:space="preserve"> </w:t>
      </w:r>
      <w:r w:rsidRPr="00387A13">
        <w:rPr>
          <w:lang w:eastAsia="uk-UA"/>
        </w:rPr>
        <w:t>Фінансовий ринок: Навч. посіб.</w:t>
      </w:r>
      <w:r w:rsidRPr="00387A13">
        <w:rPr>
          <w:lang w:val="uk-UA" w:eastAsia="uk-UA"/>
        </w:rPr>
        <w:t xml:space="preserve"> 2-ге вид. -</w:t>
      </w:r>
      <w:r w:rsidRPr="00387A13">
        <w:rPr>
          <w:lang w:eastAsia="uk-UA"/>
        </w:rPr>
        <w:t xml:space="preserve"> К.: Центр учбової літератури,  20</w:t>
      </w:r>
      <w:r w:rsidRPr="00387A13">
        <w:rPr>
          <w:lang w:val="uk-UA" w:eastAsia="uk-UA"/>
        </w:rPr>
        <w:t>11</w:t>
      </w:r>
      <w:r w:rsidRPr="00387A13">
        <w:rPr>
          <w:lang w:eastAsia="uk-UA"/>
        </w:rPr>
        <w:t>. — 528 с.</w:t>
      </w:r>
      <w:r w:rsidRPr="00387A13">
        <w:rPr>
          <w:lang w:val="uk-UA" w:eastAsia="uk-UA"/>
        </w:rPr>
        <w:t>.</w:t>
      </w:r>
    </w:p>
    <w:p w:rsidR="00387A13" w:rsidRPr="00387A13" w:rsidRDefault="00387A13" w:rsidP="007A13BD">
      <w:pPr>
        <w:pStyle w:val="710"/>
        <w:numPr>
          <w:ilvl w:val="0"/>
          <w:numId w:val="4"/>
        </w:numPr>
        <w:shd w:val="clear" w:color="auto" w:fill="auto"/>
        <w:tabs>
          <w:tab w:val="left" w:pos="993"/>
        </w:tabs>
        <w:spacing w:before="0" w:line="276" w:lineRule="auto"/>
        <w:ind w:right="20" w:hanging="295"/>
        <w:rPr>
          <w:rFonts w:ascii="Times New Roman" w:hAnsi="Times New Roman" w:cs="Times New Roman"/>
          <w:b w:val="0"/>
          <w:sz w:val="24"/>
          <w:szCs w:val="24"/>
          <w:lang w:val="uk-UA"/>
        </w:rPr>
      </w:pPr>
      <w:r w:rsidRPr="00387A13">
        <w:rPr>
          <w:rFonts w:ascii="Times New Roman" w:hAnsi="Times New Roman" w:cs="Times New Roman"/>
          <w:b w:val="0"/>
          <w:sz w:val="24"/>
          <w:szCs w:val="24"/>
          <w:lang w:val="uk-UA"/>
        </w:rPr>
        <w:t xml:space="preserve">Васильева В.В. </w:t>
      </w:r>
      <w:r w:rsidRPr="00387A13">
        <w:rPr>
          <w:rFonts w:ascii="Times New Roman" w:hAnsi="Times New Roman" w:cs="Times New Roman"/>
          <w:b w:val="0"/>
          <w:sz w:val="24"/>
          <w:szCs w:val="24"/>
          <w:lang w:val="uk-UA" w:eastAsia="uk-UA"/>
        </w:rPr>
        <w:t>Васильченко О.Р.</w:t>
      </w:r>
      <w:r w:rsidRPr="00387A13">
        <w:rPr>
          <w:rFonts w:ascii="Times New Roman" w:hAnsi="Times New Roman" w:cs="Times New Roman"/>
          <w:b w:val="0"/>
          <w:sz w:val="24"/>
          <w:szCs w:val="24"/>
          <w:lang w:val="uk-UA"/>
        </w:rPr>
        <w:t xml:space="preserve"> </w:t>
      </w:r>
      <w:r w:rsidRPr="00387A13">
        <w:rPr>
          <w:rFonts w:ascii="Times New Roman" w:hAnsi="Times New Roman" w:cs="Times New Roman"/>
          <w:b w:val="0"/>
          <w:sz w:val="24"/>
          <w:szCs w:val="24"/>
          <w:lang w:val="uk-UA" w:eastAsia="uk-UA"/>
        </w:rPr>
        <w:t xml:space="preserve">Фінансовий ринок: Навч. пос. - К.: Центр учбової </w:t>
      </w:r>
      <w:r w:rsidRPr="00387A13">
        <w:rPr>
          <w:rFonts w:ascii="Times New Roman" w:hAnsi="Times New Roman" w:cs="Times New Roman"/>
          <w:b w:val="0"/>
          <w:sz w:val="24"/>
          <w:szCs w:val="24"/>
          <w:lang w:val="uk-UA"/>
        </w:rPr>
        <w:t>літератури, 2008. - 368 с.</w:t>
      </w:r>
    </w:p>
    <w:p w:rsidR="00387A13" w:rsidRPr="00387A13" w:rsidRDefault="00387A13" w:rsidP="007A13BD">
      <w:pPr>
        <w:pStyle w:val="tl"/>
        <w:numPr>
          <w:ilvl w:val="0"/>
          <w:numId w:val="4"/>
        </w:numPr>
        <w:tabs>
          <w:tab w:val="left" w:pos="993"/>
        </w:tabs>
        <w:spacing w:before="0" w:beforeAutospacing="0" w:after="0" w:afterAutospacing="0" w:line="276" w:lineRule="auto"/>
        <w:ind w:hanging="295"/>
        <w:jc w:val="both"/>
        <w:rPr>
          <w:bCs/>
          <w:color w:val="000000"/>
          <w:lang w:val="uk-UA"/>
        </w:rPr>
      </w:pPr>
      <w:r w:rsidRPr="00387A13">
        <w:rPr>
          <w:color w:val="000000"/>
          <w:lang w:val="uk-UA"/>
        </w:rPr>
        <w:t>Буднік М.М., Мартюшева Л.С., Сабліна Н.В. Фінансовий ринок</w:t>
      </w:r>
      <w:r w:rsidRPr="00387A13">
        <w:rPr>
          <w:b/>
          <w:lang w:val="uk-UA" w:eastAsia="uk-UA"/>
        </w:rPr>
        <w:t xml:space="preserve"> </w:t>
      </w:r>
      <w:r w:rsidRPr="00387A13">
        <w:rPr>
          <w:lang w:val="uk-UA" w:eastAsia="uk-UA"/>
        </w:rPr>
        <w:t xml:space="preserve">Навч. пос. - К.: Центр учбової </w:t>
      </w:r>
      <w:r w:rsidRPr="00387A13">
        <w:rPr>
          <w:lang w:val="uk-UA" w:eastAsia="en-US"/>
        </w:rPr>
        <w:t xml:space="preserve">літератури, </w:t>
      </w:r>
      <w:r w:rsidRPr="00387A13">
        <w:rPr>
          <w:lang w:val="uk-UA"/>
        </w:rPr>
        <w:t>2009. - 334 с.</w:t>
      </w:r>
    </w:p>
    <w:p w:rsidR="00387A13" w:rsidRDefault="00387A13" w:rsidP="00387A13">
      <w:pPr>
        <w:pStyle w:val="a6"/>
        <w:shd w:val="clear" w:color="auto" w:fill="FFFFFF"/>
        <w:tabs>
          <w:tab w:val="left" w:pos="993"/>
        </w:tabs>
        <w:ind w:left="1069" w:hanging="295"/>
        <w:jc w:val="both"/>
        <w:rPr>
          <w:b/>
          <w:color w:val="333333"/>
          <w:sz w:val="24"/>
        </w:rPr>
      </w:pPr>
    </w:p>
    <w:p w:rsidR="00387A13" w:rsidRDefault="00387A13" w:rsidP="00387A13">
      <w:pPr>
        <w:pStyle w:val="a6"/>
        <w:shd w:val="clear" w:color="auto" w:fill="FFFFFF"/>
        <w:spacing w:before="100" w:beforeAutospacing="1"/>
        <w:ind w:left="1069"/>
        <w:jc w:val="both"/>
        <w:rPr>
          <w:color w:val="333333"/>
          <w:sz w:val="24"/>
        </w:rPr>
      </w:pPr>
    </w:p>
    <w:p w:rsidR="00387A13" w:rsidRDefault="00387A13" w:rsidP="00387A13">
      <w:pPr>
        <w:pStyle w:val="a6"/>
        <w:shd w:val="clear" w:color="auto" w:fill="FFFFFF"/>
        <w:spacing w:before="100" w:beforeAutospacing="1"/>
        <w:ind w:left="1069"/>
        <w:jc w:val="both"/>
        <w:rPr>
          <w:color w:val="333333"/>
          <w:sz w:val="24"/>
        </w:rPr>
      </w:pPr>
    </w:p>
    <w:p w:rsidR="00387A13" w:rsidRDefault="00387A13" w:rsidP="00387A13">
      <w:pPr>
        <w:pStyle w:val="a6"/>
        <w:shd w:val="clear" w:color="auto" w:fill="FFFFFF"/>
        <w:spacing w:before="100" w:beforeAutospacing="1"/>
        <w:ind w:left="1069"/>
        <w:jc w:val="center"/>
        <w:rPr>
          <w:b/>
          <w:color w:val="333333"/>
          <w:sz w:val="24"/>
          <w:szCs w:val="24"/>
        </w:rPr>
      </w:pPr>
      <w:r w:rsidRPr="00387A13">
        <w:rPr>
          <w:rStyle w:val="62"/>
          <w:b/>
          <w:sz w:val="24"/>
          <w:szCs w:val="24"/>
          <w:lang w:eastAsia="uk-UA"/>
        </w:rPr>
        <w:lastRenderedPageBreak/>
        <w:t>Тема 17. Валютне регулювання та курсова політика Центрального банку</w:t>
      </w:r>
      <w:r w:rsidRPr="00387A13">
        <w:rPr>
          <w:b/>
          <w:color w:val="333333"/>
          <w:sz w:val="24"/>
          <w:szCs w:val="24"/>
        </w:rPr>
        <w:br/>
      </w:r>
    </w:p>
    <w:p w:rsidR="00387A13" w:rsidRDefault="00387A13" w:rsidP="00387A13">
      <w:pPr>
        <w:pStyle w:val="1"/>
        <w:ind w:firstLine="720"/>
        <w:rPr>
          <w:color w:val="000000"/>
          <w:sz w:val="24"/>
          <w:szCs w:val="24"/>
          <w:lang w:val="uk-UA"/>
        </w:rPr>
      </w:pPr>
      <w:r>
        <w:rPr>
          <w:color w:val="000000"/>
          <w:sz w:val="24"/>
          <w:szCs w:val="24"/>
          <w:lang w:val="uk-UA"/>
        </w:rPr>
        <w:t>Питання для самостійного вивчення</w:t>
      </w:r>
    </w:p>
    <w:p w:rsidR="00387A13" w:rsidRDefault="00387A13" w:rsidP="00387A13">
      <w:pPr>
        <w:rPr>
          <w:lang w:val="uk-UA"/>
        </w:rPr>
      </w:pPr>
    </w:p>
    <w:p w:rsidR="00387A13" w:rsidRPr="00387A13" w:rsidRDefault="00387A13" w:rsidP="007A13BD">
      <w:pPr>
        <w:pStyle w:val="a6"/>
        <w:numPr>
          <w:ilvl w:val="1"/>
          <w:numId w:val="4"/>
        </w:numPr>
        <w:rPr>
          <w:sz w:val="24"/>
          <w:szCs w:val="24"/>
        </w:rPr>
      </w:pPr>
      <w:r w:rsidRPr="00387A13">
        <w:rPr>
          <w:sz w:val="24"/>
          <w:szCs w:val="24"/>
        </w:rPr>
        <w:t xml:space="preserve">Валютний контроль. </w:t>
      </w:r>
      <w:bookmarkStart w:id="5" w:name="818"/>
    </w:p>
    <w:p w:rsidR="00387A13" w:rsidRPr="00387A13" w:rsidRDefault="00387A13" w:rsidP="007A13BD">
      <w:pPr>
        <w:pStyle w:val="a6"/>
        <w:numPr>
          <w:ilvl w:val="1"/>
          <w:numId w:val="4"/>
        </w:numPr>
        <w:rPr>
          <w:sz w:val="24"/>
          <w:szCs w:val="24"/>
        </w:rPr>
      </w:pPr>
      <w:r w:rsidRPr="00387A13">
        <w:rPr>
          <w:color w:val="000000"/>
          <w:sz w:val="24"/>
          <w:szCs w:val="24"/>
        </w:rPr>
        <w:t>Відповідальність за порушення валютного законодавства</w:t>
      </w:r>
      <w:bookmarkEnd w:id="5"/>
      <w:r w:rsidRPr="00387A13">
        <w:rPr>
          <w:color w:val="000000"/>
          <w:sz w:val="24"/>
          <w:szCs w:val="24"/>
        </w:rPr>
        <w:t>.</w:t>
      </w:r>
    </w:p>
    <w:p w:rsidR="00387A13" w:rsidRPr="00387A13" w:rsidRDefault="00387A13" w:rsidP="00387A13">
      <w:pPr>
        <w:pStyle w:val="a6"/>
        <w:ind w:left="1004"/>
      </w:pPr>
    </w:p>
    <w:p w:rsidR="00387A13" w:rsidRDefault="00387A13" w:rsidP="00387A13">
      <w:pPr>
        <w:pStyle w:val="12"/>
        <w:widowControl/>
        <w:spacing w:before="0" w:line="240" w:lineRule="auto"/>
        <w:ind w:right="-1" w:firstLine="720"/>
        <w:jc w:val="center"/>
        <w:rPr>
          <w:b/>
          <w:bCs/>
          <w:i/>
          <w:iCs/>
          <w:color w:val="000000"/>
          <w:sz w:val="24"/>
          <w:szCs w:val="24"/>
        </w:rPr>
      </w:pPr>
      <w:r>
        <w:rPr>
          <w:b/>
          <w:bCs/>
          <w:i/>
          <w:iCs/>
          <w:color w:val="000000"/>
          <w:sz w:val="24"/>
          <w:szCs w:val="24"/>
        </w:rPr>
        <w:t>Методичні рекомендації до вивчення питання</w:t>
      </w:r>
    </w:p>
    <w:p w:rsidR="00785BD9" w:rsidRDefault="00785BD9" w:rsidP="00785BD9">
      <w:pPr>
        <w:pStyle w:val="a8"/>
        <w:spacing w:before="0" w:beforeAutospacing="0" w:after="0" w:afterAutospacing="0"/>
        <w:ind w:firstLine="709"/>
        <w:jc w:val="both"/>
        <w:rPr>
          <w:color w:val="000000"/>
          <w:shd w:val="clear" w:color="auto" w:fill="FFFFFF"/>
          <w:lang w:val="uk-UA"/>
        </w:rPr>
      </w:pPr>
    </w:p>
    <w:p w:rsidR="00785BD9" w:rsidRPr="0097775A" w:rsidRDefault="00785BD9" w:rsidP="00785BD9">
      <w:pPr>
        <w:pStyle w:val="a8"/>
        <w:spacing w:before="0" w:beforeAutospacing="0" w:after="0" w:afterAutospacing="0"/>
        <w:ind w:firstLine="709"/>
        <w:jc w:val="both"/>
        <w:rPr>
          <w:color w:val="000000"/>
          <w:shd w:val="clear" w:color="auto" w:fill="FFFFFF"/>
        </w:rPr>
      </w:pPr>
      <w:r w:rsidRPr="0097775A">
        <w:rPr>
          <w:color w:val="000000"/>
          <w:shd w:val="clear" w:color="auto" w:fill="FFFFFF"/>
        </w:rPr>
        <w:t>Валютний контроль є специфічним видом фінансового контролю. Його слід розглядати як комплекс заходів, які здійснюють спеціально уповноважені державні органи та інші суб’єкти. Ці заходи спрямовані на забезпечення додержання учасниками валютних правовідносин валютного законодавства України при проведенні валютних операцій.</w:t>
      </w:r>
    </w:p>
    <w:p w:rsidR="00785BD9" w:rsidRPr="0097775A" w:rsidRDefault="00785BD9" w:rsidP="00785BD9">
      <w:pPr>
        <w:pStyle w:val="a8"/>
        <w:spacing w:before="0" w:beforeAutospacing="0" w:after="0" w:afterAutospacing="0"/>
        <w:ind w:firstLine="709"/>
        <w:jc w:val="both"/>
        <w:rPr>
          <w:color w:val="000000"/>
          <w:shd w:val="clear" w:color="auto" w:fill="FFFFFF"/>
        </w:rPr>
      </w:pPr>
      <w:r w:rsidRPr="0097775A">
        <w:rPr>
          <w:color w:val="000000"/>
          <w:shd w:val="clear" w:color="auto" w:fill="FFFFFF"/>
        </w:rPr>
        <w:t>Декретом Кабінету Міністрів України "Про систему валютного регулювання і валютного контролю" (п. 1 ст. 12) визначено, що валютні операції за участю резидентів і нерезидентів підлягають валютному контролю. Валютному контролю підлягають також зобов’язання щодо декларування валютних цінностей та іншого майна резидентів, яке перебуває за межами України.</w:t>
      </w:r>
    </w:p>
    <w:p w:rsidR="00785BD9" w:rsidRPr="0097775A" w:rsidRDefault="00785BD9" w:rsidP="00785BD9">
      <w:pPr>
        <w:pStyle w:val="a8"/>
        <w:spacing w:before="0" w:beforeAutospacing="0" w:after="0" w:afterAutospacing="0"/>
        <w:ind w:firstLine="709"/>
        <w:jc w:val="both"/>
        <w:rPr>
          <w:color w:val="000000"/>
          <w:shd w:val="clear" w:color="auto" w:fill="FFFFFF"/>
        </w:rPr>
      </w:pPr>
      <w:r w:rsidRPr="0097775A">
        <w:rPr>
          <w:color w:val="000000"/>
          <w:shd w:val="clear" w:color="auto" w:fill="FFFFFF"/>
        </w:rPr>
        <w:t>Валютний контроль поширюється на всі валютні операції, які виступають його об’єктом. Серед основних напрямів валютного контролю слід виділити такі:</w:t>
      </w:r>
    </w:p>
    <w:p w:rsidR="00785BD9" w:rsidRPr="0097775A" w:rsidRDefault="00785BD9" w:rsidP="00785BD9">
      <w:pPr>
        <w:pStyle w:val="a8"/>
        <w:spacing w:before="0" w:beforeAutospacing="0" w:after="0" w:afterAutospacing="0"/>
        <w:ind w:firstLine="709"/>
        <w:jc w:val="both"/>
        <w:rPr>
          <w:color w:val="000000"/>
          <w:shd w:val="clear" w:color="auto" w:fill="FFFFFF"/>
        </w:rPr>
      </w:pPr>
      <w:r w:rsidRPr="0097775A">
        <w:rPr>
          <w:color w:val="000000"/>
          <w:shd w:val="clear" w:color="auto" w:fill="FFFFFF"/>
        </w:rPr>
        <w:t>- перевірка наявності ліцензій на здійснення валютних операцій, які підпадають під режим ліцензування згідно з Декретом Кабінету Міністрів України "Про систему валютного регулювання і валютного контролю";</w:t>
      </w:r>
    </w:p>
    <w:p w:rsidR="00785BD9" w:rsidRPr="0097775A" w:rsidRDefault="00785BD9" w:rsidP="00785BD9">
      <w:pPr>
        <w:pStyle w:val="a8"/>
        <w:spacing w:before="0" w:beforeAutospacing="0" w:after="0" w:afterAutospacing="0"/>
        <w:ind w:firstLine="709"/>
        <w:jc w:val="both"/>
        <w:rPr>
          <w:color w:val="000000"/>
          <w:shd w:val="clear" w:color="auto" w:fill="FFFFFF"/>
        </w:rPr>
      </w:pPr>
      <w:r w:rsidRPr="0097775A">
        <w:rPr>
          <w:color w:val="000000"/>
          <w:shd w:val="clear" w:color="auto" w:fill="FFFFFF"/>
        </w:rPr>
        <w:t>- перевірка додержання порядку реєстрації Національним банком України договорів, які передбачають виконання резидентами боргових зобов’язань перед нерезидентами за кредитами та позиками в іноземній валюті;</w:t>
      </w:r>
    </w:p>
    <w:p w:rsidR="00785BD9" w:rsidRPr="0097775A" w:rsidRDefault="00785BD9" w:rsidP="00785BD9">
      <w:pPr>
        <w:pStyle w:val="a8"/>
        <w:spacing w:before="0" w:beforeAutospacing="0" w:after="0" w:afterAutospacing="0"/>
        <w:ind w:firstLine="709"/>
        <w:jc w:val="both"/>
        <w:rPr>
          <w:color w:val="000000"/>
          <w:shd w:val="clear" w:color="auto" w:fill="FFFFFF"/>
        </w:rPr>
      </w:pPr>
      <w:r w:rsidRPr="0097775A">
        <w:rPr>
          <w:color w:val="000000"/>
          <w:shd w:val="clear" w:color="auto" w:fill="FFFFFF"/>
        </w:rPr>
        <w:t>- перевірка правомірності відкриття та використання банківських рахунків резидентами за межами України;</w:t>
      </w:r>
    </w:p>
    <w:p w:rsidR="00785BD9" w:rsidRPr="0097775A" w:rsidRDefault="00785BD9" w:rsidP="00785BD9">
      <w:pPr>
        <w:pStyle w:val="a8"/>
        <w:spacing w:before="0" w:beforeAutospacing="0" w:after="0" w:afterAutospacing="0"/>
        <w:ind w:firstLine="709"/>
        <w:jc w:val="both"/>
        <w:rPr>
          <w:color w:val="000000"/>
          <w:shd w:val="clear" w:color="auto" w:fill="FFFFFF"/>
        </w:rPr>
      </w:pPr>
      <w:r w:rsidRPr="0097775A">
        <w:rPr>
          <w:color w:val="000000"/>
          <w:shd w:val="clear" w:color="auto" w:fill="FFFFFF"/>
        </w:rPr>
        <w:t>- виконання резидентами вимог щодо порядку і термінів декларування валютних цінностей та іншого майна, що перебуває за межами України;</w:t>
      </w:r>
    </w:p>
    <w:p w:rsidR="00785BD9" w:rsidRPr="0097775A" w:rsidRDefault="00785BD9" w:rsidP="00785BD9">
      <w:pPr>
        <w:pStyle w:val="a8"/>
        <w:spacing w:before="0" w:beforeAutospacing="0" w:after="0" w:afterAutospacing="0"/>
        <w:ind w:firstLine="709"/>
        <w:jc w:val="both"/>
        <w:rPr>
          <w:color w:val="000000"/>
          <w:shd w:val="clear" w:color="auto" w:fill="FFFFFF"/>
        </w:rPr>
      </w:pPr>
      <w:r w:rsidRPr="0097775A">
        <w:rPr>
          <w:color w:val="000000"/>
          <w:shd w:val="clear" w:color="auto" w:fill="FFFFFF"/>
        </w:rPr>
        <w:t>- виконання зобов’язань щодо обов’язкового продажу надходжень в іноземній валюті на користь резидентів-юридичних осіб;</w:t>
      </w:r>
    </w:p>
    <w:p w:rsidR="00785BD9" w:rsidRPr="0097775A" w:rsidRDefault="00785BD9" w:rsidP="00785BD9">
      <w:pPr>
        <w:pStyle w:val="a8"/>
        <w:spacing w:before="0" w:beforeAutospacing="0" w:after="0" w:afterAutospacing="0"/>
        <w:ind w:firstLine="709"/>
        <w:jc w:val="both"/>
        <w:rPr>
          <w:color w:val="000000"/>
          <w:shd w:val="clear" w:color="auto" w:fill="FFFFFF"/>
        </w:rPr>
      </w:pPr>
      <w:r w:rsidRPr="0097775A">
        <w:rPr>
          <w:color w:val="000000"/>
          <w:shd w:val="clear" w:color="auto" w:fill="FFFFFF"/>
        </w:rPr>
        <w:t>- перевірка додержання валютного законодавства при переміщенні валютних цінностей через митний кордон України;</w:t>
      </w:r>
    </w:p>
    <w:p w:rsidR="00785BD9" w:rsidRPr="0097775A" w:rsidRDefault="00785BD9" w:rsidP="00785BD9">
      <w:pPr>
        <w:pStyle w:val="a8"/>
        <w:spacing w:before="0" w:beforeAutospacing="0" w:after="0" w:afterAutospacing="0"/>
        <w:ind w:firstLine="709"/>
        <w:jc w:val="both"/>
        <w:rPr>
          <w:color w:val="000000"/>
          <w:shd w:val="clear" w:color="auto" w:fill="FFFFFF"/>
        </w:rPr>
      </w:pPr>
      <w:r w:rsidRPr="0097775A">
        <w:rPr>
          <w:color w:val="000000"/>
          <w:shd w:val="clear" w:color="auto" w:fill="FFFFFF"/>
        </w:rPr>
        <w:t>- своєчасність і повнота подання встановленої Національним банком України звітності про валютні операції.</w:t>
      </w:r>
    </w:p>
    <w:p w:rsidR="00785BD9" w:rsidRPr="0097775A" w:rsidRDefault="00785BD9" w:rsidP="00785BD9">
      <w:pPr>
        <w:pStyle w:val="a8"/>
        <w:spacing w:before="0" w:beforeAutospacing="0" w:after="0" w:afterAutospacing="0"/>
        <w:ind w:firstLine="709"/>
        <w:jc w:val="both"/>
        <w:rPr>
          <w:color w:val="000000"/>
          <w:shd w:val="clear" w:color="auto" w:fill="FFFFFF"/>
        </w:rPr>
      </w:pPr>
      <w:r w:rsidRPr="0097775A">
        <w:rPr>
          <w:color w:val="000000"/>
          <w:shd w:val="clear" w:color="auto" w:fill="FFFFFF"/>
        </w:rPr>
        <w:t>Валютний контроль виконує такі функції:</w:t>
      </w:r>
    </w:p>
    <w:p w:rsidR="00785BD9" w:rsidRPr="0097775A" w:rsidRDefault="00785BD9" w:rsidP="00785BD9">
      <w:pPr>
        <w:pStyle w:val="a8"/>
        <w:spacing w:before="0" w:beforeAutospacing="0" w:after="0" w:afterAutospacing="0"/>
        <w:ind w:firstLine="709"/>
        <w:jc w:val="both"/>
        <w:rPr>
          <w:color w:val="000000"/>
          <w:shd w:val="clear" w:color="auto" w:fill="FFFFFF"/>
        </w:rPr>
      </w:pPr>
      <w:r w:rsidRPr="0097775A">
        <w:rPr>
          <w:color w:val="000000"/>
          <w:shd w:val="clear" w:color="auto" w:fill="FFFFFF"/>
        </w:rPr>
        <w:t>- забезпечує режим законності при проведенні валютних операцій;</w:t>
      </w:r>
    </w:p>
    <w:p w:rsidR="00785BD9" w:rsidRPr="0097775A" w:rsidRDefault="00785BD9" w:rsidP="00785BD9">
      <w:pPr>
        <w:pStyle w:val="a8"/>
        <w:spacing w:before="0" w:beforeAutospacing="0" w:after="0" w:afterAutospacing="0"/>
        <w:ind w:firstLine="709"/>
        <w:jc w:val="both"/>
        <w:rPr>
          <w:color w:val="000000"/>
          <w:shd w:val="clear" w:color="auto" w:fill="FFFFFF"/>
        </w:rPr>
      </w:pPr>
      <w:r w:rsidRPr="0097775A">
        <w:rPr>
          <w:color w:val="000000"/>
          <w:shd w:val="clear" w:color="auto" w:fill="FFFFFF"/>
        </w:rPr>
        <w:t>- запобігає правопорушенням у валютній сфері;</w:t>
      </w:r>
    </w:p>
    <w:p w:rsidR="00785BD9" w:rsidRPr="0097775A" w:rsidRDefault="00785BD9" w:rsidP="00785BD9">
      <w:pPr>
        <w:pStyle w:val="a8"/>
        <w:spacing w:before="0" w:beforeAutospacing="0" w:after="0" w:afterAutospacing="0"/>
        <w:ind w:firstLine="709"/>
        <w:jc w:val="both"/>
        <w:rPr>
          <w:color w:val="000000"/>
          <w:shd w:val="clear" w:color="auto" w:fill="FFFFFF"/>
        </w:rPr>
      </w:pPr>
      <w:r w:rsidRPr="0097775A">
        <w:rPr>
          <w:color w:val="000000"/>
          <w:shd w:val="clear" w:color="auto" w:fill="FFFFFF"/>
        </w:rPr>
        <w:t>- виявляє факти порушення валютного законодавства та вживає заходів щодо юридичної відповідальності.</w:t>
      </w:r>
    </w:p>
    <w:p w:rsidR="00785BD9" w:rsidRPr="0097775A" w:rsidRDefault="00785BD9" w:rsidP="00785BD9">
      <w:pPr>
        <w:pStyle w:val="a8"/>
        <w:spacing w:before="0" w:beforeAutospacing="0" w:after="0" w:afterAutospacing="0"/>
        <w:ind w:firstLine="709"/>
        <w:jc w:val="both"/>
        <w:rPr>
          <w:color w:val="000000"/>
          <w:shd w:val="clear" w:color="auto" w:fill="FFFFFF"/>
        </w:rPr>
      </w:pPr>
      <w:r w:rsidRPr="0097775A">
        <w:rPr>
          <w:color w:val="000000"/>
          <w:shd w:val="clear" w:color="auto" w:fill="FFFFFF"/>
        </w:rPr>
        <w:t>Суб’єкти, що здійснюють валютний контроль, поділяються на дві групи. До першої групи належать органи валютного контролю. Відповідно до п. 1 ст. 12 Декрету Кабінету Міністрів України "Про систему валютного регулювання і валютного контролю", головним органом валютного контролю є Національний банк України, який:</w:t>
      </w:r>
    </w:p>
    <w:p w:rsidR="00785BD9" w:rsidRPr="0097775A" w:rsidRDefault="00785BD9" w:rsidP="00785BD9">
      <w:pPr>
        <w:pStyle w:val="a8"/>
        <w:spacing w:before="0" w:beforeAutospacing="0" w:after="0" w:afterAutospacing="0"/>
        <w:ind w:firstLine="709"/>
        <w:jc w:val="both"/>
        <w:rPr>
          <w:color w:val="000000"/>
          <w:shd w:val="clear" w:color="auto" w:fill="FFFFFF"/>
        </w:rPr>
      </w:pPr>
      <w:r w:rsidRPr="0097775A">
        <w:rPr>
          <w:color w:val="000000"/>
          <w:shd w:val="clear" w:color="auto" w:fill="FFFFFF"/>
        </w:rPr>
        <w:t>- здійснює контроль за виконанням правил регулювання валютних операцій на території України з усіх питань, не віднесених до компетенції інших державних органів;</w:t>
      </w:r>
    </w:p>
    <w:p w:rsidR="00785BD9" w:rsidRPr="0097775A" w:rsidRDefault="00785BD9" w:rsidP="00785BD9">
      <w:pPr>
        <w:pStyle w:val="a8"/>
        <w:spacing w:before="0" w:beforeAutospacing="0" w:after="0" w:afterAutospacing="0"/>
        <w:ind w:firstLine="709"/>
        <w:jc w:val="both"/>
        <w:rPr>
          <w:color w:val="000000"/>
          <w:shd w:val="clear" w:color="auto" w:fill="FFFFFF"/>
        </w:rPr>
      </w:pPr>
      <w:r w:rsidRPr="0097775A">
        <w:rPr>
          <w:color w:val="000000"/>
          <w:shd w:val="clear" w:color="auto" w:fill="FFFFFF"/>
        </w:rPr>
        <w:t>- забезпечує виконання уповноваженими банками функцій щодо здійснення валютного контролю згідно з валютним законодавством України.</w:t>
      </w:r>
    </w:p>
    <w:p w:rsidR="00785BD9" w:rsidRPr="0097775A" w:rsidRDefault="00785BD9" w:rsidP="00785BD9">
      <w:pPr>
        <w:pStyle w:val="a8"/>
        <w:spacing w:before="0" w:beforeAutospacing="0" w:after="0" w:afterAutospacing="0"/>
        <w:ind w:firstLine="709"/>
        <w:jc w:val="both"/>
        <w:rPr>
          <w:color w:val="000000"/>
          <w:shd w:val="clear" w:color="auto" w:fill="FFFFFF"/>
        </w:rPr>
      </w:pPr>
      <w:r w:rsidRPr="0097775A">
        <w:rPr>
          <w:color w:val="000000"/>
          <w:shd w:val="clear" w:color="auto" w:fill="FFFFFF"/>
        </w:rPr>
        <w:t>Органом валютного контролю є також Державна податкова адміністрація України. Відповідно до п. 1 ст. 8 Закону "Про державну податкову службу в Україні" функцією Державної податкової адміністрації України є виконання безпосередньо, а також організація роботи державних податкових адміністрацій та державних податкових інспекцій, пов’язаної зі здійсненням контролю за додержанням законодавства про валютні операції.</w:t>
      </w:r>
    </w:p>
    <w:p w:rsidR="00785BD9" w:rsidRPr="0097775A" w:rsidRDefault="00785BD9" w:rsidP="00785BD9">
      <w:pPr>
        <w:pStyle w:val="a8"/>
        <w:spacing w:before="0" w:beforeAutospacing="0" w:after="0" w:afterAutospacing="0"/>
        <w:ind w:firstLine="709"/>
        <w:jc w:val="both"/>
        <w:rPr>
          <w:color w:val="000000"/>
          <w:shd w:val="clear" w:color="auto" w:fill="FFFFFF"/>
        </w:rPr>
      </w:pPr>
      <w:r w:rsidRPr="0097775A">
        <w:rPr>
          <w:color w:val="000000"/>
          <w:shd w:val="clear" w:color="auto" w:fill="FFFFFF"/>
        </w:rPr>
        <w:t>Державна митна служба України як орган валютного контролю здійснює контроль за додержанням правил переміщення валютних цінностей через митний кордон України.</w:t>
      </w:r>
    </w:p>
    <w:p w:rsidR="00785BD9" w:rsidRPr="0097775A" w:rsidRDefault="00785BD9" w:rsidP="00785BD9">
      <w:pPr>
        <w:pStyle w:val="a8"/>
        <w:spacing w:before="0" w:beforeAutospacing="0" w:after="0" w:afterAutospacing="0"/>
        <w:ind w:firstLine="709"/>
        <w:jc w:val="both"/>
        <w:rPr>
          <w:color w:val="000000"/>
          <w:shd w:val="clear" w:color="auto" w:fill="FFFFFF"/>
        </w:rPr>
      </w:pPr>
      <w:r w:rsidRPr="0097775A">
        <w:rPr>
          <w:color w:val="000000"/>
          <w:shd w:val="clear" w:color="auto" w:fill="FFFFFF"/>
        </w:rPr>
        <w:lastRenderedPageBreak/>
        <w:t>Другу групу суб’єктів, що здійснюють контроль за порядком проведення валютних операцій, становлять агенти валютного контролю. На відміну від органів валютного контролю агенти не мають права видавати нормативно-правові акти, що регулюють порядок здійснення валютного контролю. Компетенція агентів валютного контролю обмежується реалізацією контрольних повноважень за додержанням валютного законодавства резидентами та нерезидентами.</w:t>
      </w:r>
    </w:p>
    <w:p w:rsidR="00785BD9" w:rsidRPr="0097775A" w:rsidRDefault="00785BD9" w:rsidP="00785BD9">
      <w:pPr>
        <w:pStyle w:val="a8"/>
        <w:spacing w:before="0" w:beforeAutospacing="0" w:after="0" w:afterAutospacing="0"/>
        <w:ind w:firstLine="709"/>
        <w:jc w:val="both"/>
        <w:rPr>
          <w:color w:val="000000"/>
          <w:shd w:val="clear" w:color="auto" w:fill="FFFFFF"/>
        </w:rPr>
      </w:pPr>
      <w:r w:rsidRPr="0097775A">
        <w:rPr>
          <w:color w:val="000000"/>
          <w:shd w:val="clear" w:color="auto" w:fill="FFFFFF"/>
        </w:rPr>
        <w:t>Відповідно до п. 1.2. Положення про валютний контроль, затвердженого постановою Правління Національного банку України від 08.02.2000 р. №49, функції агента валютного контролю - обов’язки уповноваженого банку, іншої фінансової установи та національного оператора поштового зв’язку, які отримали від Національного банку генеральні ліцензії на здійснення валютних операцій, щодо здійснення контролю за валютними операціями, що проводяться резидентами і нерезидентами через ці установи. Зміст такого контролю полягає в запобіганні уповноваженими банками, іншими фінансовими установами та національним оператором поштового зв’язку проведенню резидентами і нерезидентами через ці установи незаконних валютних операцій та/або своєчасному інформуванню уповноваженими банками, іншими фінансовими установами та національним оператором поштового зв’язку у випадках та в порядку, установлених законодавством, у тому числі нормативно-правовими актами Національного банку, відповідних державних органів про порушення резидентами і нерезидентами законодавства, пов’язаного з проведенням ними валютних операцій.</w:t>
      </w:r>
    </w:p>
    <w:p w:rsidR="00785BD9" w:rsidRPr="0097775A" w:rsidRDefault="00785BD9" w:rsidP="00785BD9">
      <w:pPr>
        <w:pStyle w:val="3"/>
        <w:shd w:val="clear" w:color="auto" w:fill="FFFFFF"/>
        <w:spacing w:before="0"/>
        <w:ind w:firstLine="709"/>
        <w:jc w:val="both"/>
        <w:rPr>
          <w:rFonts w:ascii="Times New Roman" w:hAnsi="Times New Roman" w:cs="Times New Roman"/>
          <w:color w:val="000000"/>
          <w:sz w:val="24"/>
        </w:rPr>
      </w:pPr>
      <w:r w:rsidRPr="0097775A">
        <w:rPr>
          <w:rFonts w:ascii="Times New Roman" w:hAnsi="Times New Roman" w:cs="Times New Roman"/>
          <w:color w:val="000000"/>
          <w:sz w:val="24"/>
        </w:rPr>
        <w:t>Відповідальність за порушення валютного законодавства</w:t>
      </w:r>
    </w:p>
    <w:p w:rsidR="00785BD9" w:rsidRPr="0097775A" w:rsidRDefault="00785BD9" w:rsidP="00785BD9">
      <w:pPr>
        <w:pStyle w:val="a8"/>
        <w:spacing w:before="0" w:beforeAutospacing="0" w:after="0" w:afterAutospacing="0"/>
        <w:ind w:firstLine="709"/>
        <w:jc w:val="both"/>
        <w:rPr>
          <w:color w:val="000000"/>
          <w:shd w:val="clear" w:color="auto" w:fill="FFFFFF"/>
        </w:rPr>
      </w:pPr>
      <w:r w:rsidRPr="0097775A">
        <w:rPr>
          <w:color w:val="000000"/>
          <w:shd w:val="clear" w:color="auto" w:fill="FFFFFF"/>
        </w:rPr>
        <w:t>Порушення встановлених правил проведення валютних операцій є підставою притягнення до відповідальності за порушення валютного законодавства. Санкції за порушення валютного законодавства передбачені:</w:t>
      </w:r>
    </w:p>
    <w:p w:rsidR="00785BD9" w:rsidRPr="0097775A" w:rsidRDefault="00785BD9" w:rsidP="00785BD9">
      <w:pPr>
        <w:pStyle w:val="a8"/>
        <w:spacing w:before="0" w:beforeAutospacing="0" w:after="0" w:afterAutospacing="0"/>
        <w:ind w:firstLine="709"/>
        <w:jc w:val="both"/>
        <w:rPr>
          <w:color w:val="000000"/>
          <w:shd w:val="clear" w:color="auto" w:fill="FFFFFF"/>
        </w:rPr>
      </w:pPr>
      <w:r w:rsidRPr="0097775A">
        <w:rPr>
          <w:color w:val="000000"/>
          <w:shd w:val="clear" w:color="auto" w:fill="FFFFFF"/>
        </w:rPr>
        <w:t>- п. 2 ст. 16 Декрету Кабінету Міністрів України "Про систему валютного регулювання і валютного контролю";</w:t>
      </w:r>
    </w:p>
    <w:p w:rsidR="00785BD9" w:rsidRPr="0097775A" w:rsidRDefault="00785BD9" w:rsidP="00785BD9">
      <w:pPr>
        <w:pStyle w:val="a8"/>
        <w:spacing w:before="0" w:beforeAutospacing="0" w:after="0" w:afterAutospacing="0"/>
        <w:ind w:firstLine="709"/>
        <w:jc w:val="both"/>
        <w:rPr>
          <w:color w:val="000000"/>
          <w:shd w:val="clear" w:color="auto" w:fill="FFFFFF"/>
        </w:rPr>
      </w:pPr>
      <w:r w:rsidRPr="0097775A">
        <w:rPr>
          <w:color w:val="000000"/>
          <w:shd w:val="clear" w:color="auto" w:fill="FFFFFF"/>
        </w:rPr>
        <w:t>- ст. 2 Указу Президента України "Про врегулювання порядку одержання резидентами кредитів, позик в іноземній валюті від нерезидентів та застосування штрафних санкцій за порушення валютного законодавства";</w:t>
      </w:r>
    </w:p>
    <w:p w:rsidR="00785BD9" w:rsidRPr="0097775A" w:rsidRDefault="00785BD9" w:rsidP="00785BD9">
      <w:pPr>
        <w:pStyle w:val="a8"/>
        <w:spacing w:before="0" w:beforeAutospacing="0" w:after="0" w:afterAutospacing="0"/>
        <w:ind w:firstLine="709"/>
        <w:jc w:val="both"/>
        <w:rPr>
          <w:color w:val="000000"/>
          <w:shd w:val="clear" w:color="auto" w:fill="FFFFFF"/>
        </w:rPr>
      </w:pPr>
      <w:r w:rsidRPr="0097775A">
        <w:rPr>
          <w:color w:val="000000"/>
          <w:shd w:val="clear" w:color="auto" w:fill="FFFFFF"/>
        </w:rPr>
        <w:t>- розділом 2 Положення про валютний контроль.</w:t>
      </w:r>
    </w:p>
    <w:p w:rsidR="00785BD9" w:rsidRPr="0097775A" w:rsidRDefault="00785BD9" w:rsidP="00785BD9">
      <w:pPr>
        <w:pStyle w:val="a8"/>
        <w:spacing w:before="0" w:beforeAutospacing="0" w:after="0" w:afterAutospacing="0"/>
        <w:ind w:firstLine="709"/>
        <w:jc w:val="both"/>
        <w:rPr>
          <w:color w:val="000000"/>
          <w:shd w:val="clear" w:color="auto" w:fill="FFFFFF"/>
        </w:rPr>
      </w:pPr>
      <w:r w:rsidRPr="0097775A">
        <w:rPr>
          <w:color w:val="000000"/>
          <w:shd w:val="clear" w:color="auto" w:fill="FFFFFF"/>
        </w:rPr>
        <w:t>За особливостями порушень валютного законодавства їх суб’єктів умовно поділяють на дві групи: 1) банки й інші фінансові установи, 2) резиденти і нерезиденти, що здійснюють валютні операції.</w:t>
      </w:r>
    </w:p>
    <w:p w:rsidR="00785BD9" w:rsidRPr="0097775A" w:rsidRDefault="00785BD9" w:rsidP="00785BD9">
      <w:pPr>
        <w:pStyle w:val="a8"/>
        <w:spacing w:before="0" w:beforeAutospacing="0" w:after="0" w:afterAutospacing="0"/>
        <w:ind w:firstLine="709"/>
        <w:jc w:val="both"/>
        <w:rPr>
          <w:color w:val="000000"/>
          <w:shd w:val="clear" w:color="auto" w:fill="FFFFFF"/>
        </w:rPr>
      </w:pPr>
      <w:r w:rsidRPr="0097775A">
        <w:rPr>
          <w:color w:val="000000"/>
          <w:shd w:val="clear" w:color="auto" w:fill="FFFFFF"/>
        </w:rPr>
        <w:t>Банки та інші фінансові установи несуть відповідальність у таких випадках порушення валютного законодавства:</w:t>
      </w:r>
    </w:p>
    <w:p w:rsidR="00785BD9" w:rsidRPr="0097775A" w:rsidRDefault="00785BD9" w:rsidP="00785BD9">
      <w:pPr>
        <w:pStyle w:val="a8"/>
        <w:spacing w:before="0" w:beforeAutospacing="0" w:after="0" w:afterAutospacing="0"/>
        <w:ind w:firstLine="709"/>
        <w:jc w:val="both"/>
        <w:rPr>
          <w:color w:val="000000"/>
          <w:shd w:val="clear" w:color="auto" w:fill="FFFFFF"/>
        </w:rPr>
      </w:pPr>
      <w:r w:rsidRPr="0097775A">
        <w:rPr>
          <w:color w:val="000000"/>
          <w:shd w:val="clear" w:color="auto" w:fill="FFFFFF"/>
        </w:rPr>
        <w:t>- у разі порушення встановленого порядку ліцензування валютних операцій до банків та інших фінансових установ застосовуються санкції у вигляді: а) штрафу в сумі, еквівалентній сумі (вартості) валютних цінностей, що були предметом незаконних валютних операцій; б) виключенням банку з Реєстру банків, їх філій та представництв, валютних бірж і фінансових установ;</w:t>
      </w:r>
    </w:p>
    <w:p w:rsidR="00785BD9" w:rsidRPr="0097775A" w:rsidRDefault="00785BD9" w:rsidP="00785BD9">
      <w:pPr>
        <w:pStyle w:val="a8"/>
        <w:spacing w:before="0" w:beforeAutospacing="0" w:after="0" w:afterAutospacing="0"/>
        <w:ind w:firstLine="709"/>
        <w:jc w:val="both"/>
        <w:rPr>
          <w:color w:val="000000"/>
          <w:shd w:val="clear" w:color="auto" w:fill="FFFFFF"/>
        </w:rPr>
      </w:pPr>
      <w:r w:rsidRPr="0097775A">
        <w:rPr>
          <w:color w:val="000000"/>
          <w:shd w:val="clear" w:color="auto" w:fill="FFFFFF"/>
        </w:rPr>
        <w:t>— у разі невиконання уповноваженими банками зобов’язань щодо купівлі іноземної валюти на міжбанківському валютному ринку України за дорученням і за рахунок резидентів з метою забезпечення виконання зобов’язань резидентів до банків застосовуються санкції у вигляді позбавлення генеральної ліцензії Національного банку України або штрафу;</w:t>
      </w:r>
    </w:p>
    <w:p w:rsidR="00785BD9" w:rsidRPr="0097775A" w:rsidRDefault="00785BD9" w:rsidP="00785BD9">
      <w:pPr>
        <w:pStyle w:val="a8"/>
        <w:spacing w:before="0" w:beforeAutospacing="0" w:after="0" w:afterAutospacing="0"/>
        <w:ind w:firstLine="709"/>
        <w:jc w:val="both"/>
        <w:rPr>
          <w:color w:val="000000"/>
          <w:shd w:val="clear" w:color="auto" w:fill="FFFFFF"/>
        </w:rPr>
      </w:pPr>
      <w:r w:rsidRPr="0097775A">
        <w:rPr>
          <w:color w:val="000000"/>
          <w:shd w:val="clear" w:color="auto" w:fill="FFFFFF"/>
        </w:rPr>
        <w:t>— у разі нездійснення уповноваженими банками функцій агента валютного контролю до банків застосовуються санкції у вигляді позбавлення генеральної ліцензії Національного банку України або штрафу.</w:t>
      </w:r>
    </w:p>
    <w:p w:rsidR="00785BD9" w:rsidRPr="0097775A" w:rsidRDefault="00785BD9" w:rsidP="00785BD9">
      <w:pPr>
        <w:pStyle w:val="a8"/>
        <w:spacing w:before="0" w:beforeAutospacing="0" w:after="0" w:afterAutospacing="0"/>
        <w:ind w:firstLine="709"/>
        <w:jc w:val="both"/>
        <w:rPr>
          <w:color w:val="000000"/>
          <w:shd w:val="clear" w:color="auto" w:fill="FFFFFF"/>
        </w:rPr>
      </w:pPr>
      <w:r w:rsidRPr="0097775A">
        <w:rPr>
          <w:color w:val="000000"/>
          <w:shd w:val="clear" w:color="auto" w:fill="FFFFFF"/>
        </w:rPr>
        <w:t>Відповідальність резидентів і нерезидентів за порушення правил проведення валютних операцій настає у таких випадках:</w:t>
      </w:r>
    </w:p>
    <w:p w:rsidR="00785BD9" w:rsidRPr="0097775A" w:rsidRDefault="00785BD9" w:rsidP="00785BD9">
      <w:pPr>
        <w:pStyle w:val="a8"/>
        <w:spacing w:before="0" w:beforeAutospacing="0" w:after="0" w:afterAutospacing="0"/>
        <w:ind w:firstLine="709"/>
        <w:jc w:val="both"/>
        <w:rPr>
          <w:color w:val="000000"/>
          <w:shd w:val="clear" w:color="auto" w:fill="FFFFFF"/>
        </w:rPr>
      </w:pPr>
      <w:r w:rsidRPr="0097775A">
        <w:rPr>
          <w:color w:val="000000"/>
          <w:shd w:val="clear" w:color="auto" w:fill="FFFFFF"/>
        </w:rPr>
        <w:t>— при здійсненні резидентами і нерезидентами валютних операцій без одержання індивідуальної ліцензії Національного банку України до них застосовується штраф у сумі, еквівалентній сумі (вартості) валютних цінностей, що були предметом незаконних валютних операцій;</w:t>
      </w:r>
    </w:p>
    <w:p w:rsidR="00785BD9" w:rsidRPr="0097775A" w:rsidRDefault="00785BD9" w:rsidP="00785BD9">
      <w:pPr>
        <w:pStyle w:val="a8"/>
        <w:spacing w:before="0" w:beforeAutospacing="0" w:after="0" w:afterAutospacing="0"/>
        <w:ind w:firstLine="709"/>
        <w:jc w:val="both"/>
        <w:rPr>
          <w:color w:val="000000"/>
          <w:shd w:val="clear" w:color="auto" w:fill="FFFFFF"/>
        </w:rPr>
      </w:pPr>
      <w:r w:rsidRPr="0097775A">
        <w:rPr>
          <w:color w:val="000000"/>
          <w:shd w:val="clear" w:color="auto" w:fill="FFFFFF"/>
        </w:rPr>
        <w:t>— при здійсненні розрахунків між резидентами і нерезидентами в межах торговельного обороту без участі уповноваженого банку або здійснення розрахунків між резидентами і нерезидентами в межах торговельного обороту у валюті України на резидента накладається штраф у розмірі, еквівалентному сумі валютних цінностей, що використовувалися при розрахунках;</w:t>
      </w:r>
    </w:p>
    <w:p w:rsidR="00785BD9" w:rsidRPr="0097775A" w:rsidRDefault="00785BD9" w:rsidP="00785BD9">
      <w:pPr>
        <w:pStyle w:val="a8"/>
        <w:spacing w:before="0" w:beforeAutospacing="0" w:after="0" w:afterAutospacing="0"/>
        <w:ind w:firstLine="709"/>
        <w:jc w:val="both"/>
        <w:rPr>
          <w:color w:val="000000"/>
          <w:shd w:val="clear" w:color="auto" w:fill="FFFFFF"/>
        </w:rPr>
      </w:pPr>
      <w:r w:rsidRPr="0097775A">
        <w:rPr>
          <w:color w:val="000000"/>
          <w:shd w:val="clear" w:color="auto" w:fill="FFFFFF"/>
        </w:rPr>
        <w:t>— у разі невиконання резидентами вимог щодо порядку та строків декларування валютних цінностей та іншого майна вони несуть відповідальність у вигляді штрафу в розмірі: а) 10 неоподатковуваних мінімумів доходів громадян за кожний звітний період; б) 20 неоподатковуваних мінімумів доходів громадян за порушення порядку декларування;</w:t>
      </w:r>
    </w:p>
    <w:p w:rsidR="00785BD9" w:rsidRPr="0097775A" w:rsidRDefault="00785BD9" w:rsidP="00785BD9">
      <w:pPr>
        <w:pStyle w:val="a8"/>
        <w:spacing w:before="0" w:beforeAutospacing="0" w:after="0" w:afterAutospacing="0"/>
        <w:ind w:firstLine="709"/>
        <w:jc w:val="both"/>
        <w:rPr>
          <w:color w:val="000000"/>
          <w:shd w:val="clear" w:color="auto" w:fill="FFFFFF"/>
        </w:rPr>
      </w:pPr>
      <w:r w:rsidRPr="0097775A">
        <w:rPr>
          <w:color w:val="000000"/>
          <w:shd w:val="clear" w:color="auto" w:fill="FFFFFF"/>
        </w:rPr>
        <w:lastRenderedPageBreak/>
        <w:t>— за несвоєчасного подання, приховування або перекручення встановленої Національним банком України звітності про валютні операції накладається штраф в розмірі 20 неоподатковуваних мінімумів доходів громадян;</w:t>
      </w:r>
    </w:p>
    <w:p w:rsidR="00785BD9" w:rsidRPr="0097775A" w:rsidRDefault="00785BD9" w:rsidP="00785BD9">
      <w:pPr>
        <w:pStyle w:val="a8"/>
        <w:spacing w:before="0" w:beforeAutospacing="0" w:after="0" w:afterAutospacing="0"/>
        <w:ind w:firstLine="709"/>
        <w:jc w:val="both"/>
        <w:rPr>
          <w:color w:val="000000"/>
          <w:shd w:val="clear" w:color="auto" w:fill="FFFFFF"/>
        </w:rPr>
      </w:pPr>
      <w:r w:rsidRPr="0097775A">
        <w:rPr>
          <w:color w:val="000000"/>
          <w:shd w:val="clear" w:color="auto" w:fill="FFFFFF"/>
        </w:rPr>
        <w:t>— у разі одержання резидентами кредитів, позик в іноземній валюті від нерезидентів без реєстрації в Національному банку договорів, які передбачають виконання резидентами боргових зобов’язань перед нерезидентами за запозиченими в них кредитами, позиками в іноземній валюті, за винятком тих випадків, за яких законодавство України дозволяє здійснення таких операцій без реєстрації договорів, накладається штраф в сумі, еквівалентній 1% від суми одержаного кредиту чи позики в іноземній валюті, що перерахована в національну валюту України за офіційним курсом гривні до іноземних валют та банківських металів, установленим Національним банком на день одержання кредиту, позики, з подальшою обов’язковою реєстрацією зазначених договорів. Зазначені санкції застосовуються Національним банком України до банків та інших фінансових установ, органами державної податкової служби — до інших резидентів і нерезидентів.</w:t>
      </w:r>
    </w:p>
    <w:p w:rsidR="00785BD9" w:rsidRPr="0097775A" w:rsidRDefault="00785BD9" w:rsidP="00785BD9">
      <w:pPr>
        <w:pStyle w:val="a8"/>
        <w:spacing w:before="0" w:beforeAutospacing="0" w:after="0" w:afterAutospacing="0"/>
        <w:ind w:firstLine="709"/>
        <w:jc w:val="both"/>
        <w:rPr>
          <w:color w:val="000000"/>
          <w:shd w:val="clear" w:color="auto" w:fill="FFFFFF"/>
        </w:rPr>
      </w:pPr>
      <w:r w:rsidRPr="0097775A">
        <w:rPr>
          <w:color w:val="000000"/>
          <w:shd w:val="clear" w:color="auto" w:fill="FFFFFF"/>
        </w:rPr>
        <w:t>Порядок застосування Національним банком України санкцій до банків та інших фінансово-кредитних установ регламентується розділом 3 Положення про валютний контроль.</w:t>
      </w:r>
    </w:p>
    <w:p w:rsidR="00785BD9" w:rsidRPr="0097775A" w:rsidRDefault="00785BD9" w:rsidP="00785BD9">
      <w:pPr>
        <w:pStyle w:val="a8"/>
        <w:spacing w:before="0" w:beforeAutospacing="0" w:after="0" w:afterAutospacing="0"/>
        <w:ind w:firstLine="709"/>
        <w:jc w:val="both"/>
        <w:rPr>
          <w:color w:val="000000"/>
          <w:shd w:val="clear" w:color="auto" w:fill="FFFFFF"/>
        </w:rPr>
      </w:pPr>
      <w:r w:rsidRPr="0097775A">
        <w:rPr>
          <w:color w:val="000000"/>
          <w:shd w:val="clear" w:color="auto" w:fill="FFFFFF"/>
        </w:rPr>
        <w:t>Відповідно до п. 3.2 цього Положення у разі виявлення порушень валютного законодавства з боку банків, інших фінансових установ або національного оператора поштового зв’язку складають протокол, який вручається керівникові (посадовій особі, яка виконує Його обов’язки) банку, іншої фінансової установи або національного оператора поштового зв’язку чи їх відокремленого структурного підрозділу, що перевірявся (перевірялася). На кожний випадок порушення складають окремий протокол, до якого можуть додаватись інші документи, які свідчать про факти порушень. Допускається складання одного протоколу за умови, що загальна сума штрафу від цього не зміниться, якщо під час реалізації одного договору було здійснено кілька однотипних порушень валютного законодавства. Уповноважені працівники Національного банку після складання протоколу зобов’язані запропонувати особі, якій вручено цей протокол, надати пояснення за кожним фактом порушення.</w:t>
      </w:r>
    </w:p>
    <w:p w:rsidR="00785BD9" w:rsidRPr="0097775A" w:rsidRDefault="00785BD9" w:rsidP="00785BD9">
      <w:pPr>
        <w:pStyle w:val="a8"/>
        <w:spacing w:before="0" w:beforeAutospacing="0" w:after="0" w:afterAutospacing="0"/>
        <w:ind w:firstLine="709"/>
        <w:jc w:val="both"/>
        <w:rPr>
          <w:color w:val="000000"/>
          <w:shd w:val="clear" w:color="auto" w:fill="FFFFFF"/>
        </w:rPr>
      </w:pPr>
      <w:r w:rsidRPr="0097775A">
        <w:rPr>
          <w:color w:val="000000"/>
          <w:shd w:val="clear" w:color="auto" w:fill="FFFFFF"/>
        </w:rPr>
        <w:t>Підставою для застосування санкцій Національним банком України та його територіальними управліннями можуть бути:</w:t>
      </w:r>
    </w:p>
    <w:p w:rsidR="00785BD9" w:rsidRPr="0097775A" w:rsidRDefault="00785BD9" w:rsidP="00785BD9">
      <w:pPr>
        <w:pStyle w:val="a8"/>
        <w:spacing w:before="0" w:beforeAutospacing="0" w:after="0" w:afterAutospacing="0"/>
        <w:ind w:firstLine="709"/>
        <w:jc w:val="both"/>
        <w:rPr>
          <w:color w:val="000000"/>
          <w:shd w:val="clear" w:color="auto" w:fill="FFFFFF"/>
        </w:rPr>
      </w:pPr>
      <w:r w:rsidRPr="0097775A">
        <w:rPr>
          <w:color w:val="000000"/>
          <w:shd w:val="clear" w:color="auto" w:fill="FFFFFF"/>
        </w:rPr>
        <w:t>- матеріали перевірок, здійснених уповноваженими працівниками центрального апарату і територіальних управлінь Національного банку України;</w:t>
      </w:r>
    </w:p>
    <w:p w:rsidR="00785BD9" w:rsidRPr="0097775A" w:rsidRDefault="00785BD9" w:rsidP="00785BD9">
      <w:pPr>
        <w:pStyle w:val="a8"/>
        <w:spacing w:before="0" w:beforeAutospacing="0" w:after="0" w:afterAutospacing="0"/>
        <w:ind w:firstLine="709"/>
        <w:jc w:val="both"/>
        <w:rPr>
          <w:color w:val="000000"/>
          <w:shd w:val="clear" w:color="auto" w:fill="FFFFFF"/>
        </w:rPr>
      </w:pPr>
      <w:r w:rsidRPr="0097775A">
        <w:rPr>
          <w:color w:val="000000"/>
          <w:shd w:val="clear" w:color="auto" w:fill="FFFFFF"/>
        </w:rPr>
        <w:t>- матеріали перевірок, здійснених уповноваженими працівниками державних органів валютного контролю;</w:t>
      </w:r>
    </w:p>
    <w:p w:rsidR="00785BD9" w:rsidRPr="0097775A" w:rsidRDefault="00785BD9" w:rsidP="00785BD9">
      <w:pPr>
        <w:pStyle w:val="a8"/>
        <w:spacing w:before="0" w:beforeAutospacing="0" w:after="0" w:afterAutospacing="0"/>
        <w:ind w:firstLine="709"/>
        <w:jc w:val="both"/>
        <w:rPr>
          <w:color w:val="000000"/>
          <w:shd w:val="clear" w:color="auto" w:fill="FFFFFF"/>
        </w:rPr>
      </w:pPr>
      <w:r w:rsidRPr="0097775A">
        <w:rPr>
          <w:color w:val="000000"/>
          <w:shd w:val="clear" w:color="auto" w:fill="FFFFFF"/>
        </w:rPr>
        <w:t>- матеріали перевірок, здійснених уповноваженими працівниками державних контрольних і правоохоронних органів, які не належать до органів валютного контролю;</w:t>
      </w:r>
    </w:p>
    <w:p w:rsidR="00785BD9" w:rsidRPr="0097775A" w:rsidRDefault="00785BD9" w:rsidP="00785BD9">
      <w:pPr>
        <w:pStyle w:val="a8"/>
        <w:spacing w:before="0" w:beforeAutospacing="0" w:after="0" w:afterAutospacing="0"/>
        <w:ind w:firstLine="709"/>
        <w:jc w:val="both"/>
        <w:rPr>
          <w:color w:val="000000"/>
          <w:shd w:val="clear" w:color="auto" w:fill="FFFFFF"/>
        </w:rPr>
      </w:pPr>
      <w:r w:rsidRPr="0097775A">
        <w:rPr>
          <w:color w:val="000000"/>
          <w:shd w:val="clear" w:color="auto" w:fill="FFFFFF"/>
        </w:rPr>
        <w:t>- інші матеріали, які свідчать про факти порушення банками, іншими фінансовими установами або національним оператором поштового зв’язку валютного законодавства і щодо яких здійснюється перевірка цих фактів.</w:t>
      </w:r>
    </w:p>
    <w:p w:rsidR="00785BD9" w:rsidRPr="0097775A" w:rsidRDefault="00785BD9" w:rsidP="00785BD9">
      <w:pPr>
        <w:pStyle w:val="a8"/>
        <w:spacing w:before="0" w:beforeAutospacing="0" w:after="0" w:afterAutospacing="0"/>
        <w:ind w:firstLine="709"/>
        <w:jc w:val="both"/>
        <w:rPr>
          <w:color w:val="000000"/>
          <w:shd w:val="clear" w:color="auto" w:fill="FFFFFF"/>
        </w:rPr>
      </w:pPr>
      <w:r w:rsidRPr="0097775A">
        <w:rPr>
          <w:color w:val="000000"/>
          <w:shd w:val="clear" w:color="auto" w:fill="FFFFFF"/>
        </w:rPr>
        <w:t>У разі виявлення державними органами валютного контролю та державними контрольними і правоохоронними органами порушення банками, іншими фінансовими установами або національним оператором поштового зв’язку валютного законодавства складають акт чи довідку про перевірку, які разом з копіями документів, що підтверджують факт порушення, надсилають до територіальних управлінь Національного банку за місцем проведення зазначених перевірок. Уповноважені працівники територіальних управлінь Національного банку здійснюють аналіз отриманих матеріалів і в разі наявності складу правопорушення здійснюють необхідні дії.</w:t>
      </w:r>
    </w:p>
    <w:p w:rsidR="00785BD9" w:rsidRPr="0097775A" w:rsidRDefault="00785BD9" w:rsidP="00785BD9">
      <w:pPr>
        <w:pStyle w:val="a8"/>
        <w:spacing w:before="0" w:beforeAutospacing="0" w:after="0" w:afterAutospacing="0"/>
        <w:ind w:firstLine="709"/>
        <w:jc w:val="both"/>
        <w:rPr>
          <w:color w:val="000000"/>
          <w:shd w:val="clear" w:color="auto" w:fill="FFFFFF"/>
        </w:rPr>
      </w:pPr>
      <w:r w:rsidRPr="0097775A">
        <w:rPr>
          <w:color w:val="000000"/>
          <w:shd w:val="clear" w:color="auto" w:fill="FFFFFF"/>
        </w:rPr>
        <w:t>Матеріали про порушення валютного законодавства залежно від суми штрафу розглядають і приймають рішення про застосування санкцій:</w:t>
      </w:r>
    </w:p>
    <w:p w:rsidR="00785BD9" w:rsidRPr="0097775A" w:rsidRDefault="00785BD9" w:rsidP="00785BD9">
      <w:pPr>
        <w:pStyle w:val="a8"/>
        <w:spacing w:before="0" w:beforeAutospacing="0" w:after="0" w:afterAutospacing="0"/>
        <w:ind w:firstLine="709"/>
        <w:jc w:val="both"/>
        <w:rPr>
          <w:color w:val="000000"/>
          <w:shd w:val="clear" w:color="auto" w:fill="FFFFFF"/>
        </w:rPr>
      </w:pPr>
      <w:r w:rsidRPr="0097775A">
        <w:rPr>
          <w:color w:val="000000"/>
          <w:shd w:val="clear" w:color="auto" w:fill="FFFFFF"/>
        </w:rPr>
        <w:t>- до 10 тис. доларів США - начальники територіальних управлінь Національного банку України;</w:t>
      </w:r>
    </w:p>
    <w:p w:rsidR="00785BD9" w:rsidRPr="0097775A" w:rsidRDefault="00785BD9" w:rsidP="00785BD9">
      <w:pPr>
        <w:pStyle w:val="a8"/>
        <w:spacing w:before="0" w:beforeAutospacing="0" w:after="0" w:afterAutospacing="0"/>
        <w:ind w:firstLine="709"/>
        <w:jc w:val="both"/>
        <w:rPr>
          <w:color w:val="000000"/>
          <w:shd w:val="clear" w:color="auto" w:fill="FFFFFF"/>
        </w:rPr>
      </w:pPr>
      <w:r w:rsidRPr="0097775A">
        <w:rPr>
          <w:color w:val="000000"/>
          <w:shd w:val="clear" w:color="auto" w:fill="FFFFFF"/>
        </w:rPr>
        <w:t>- до 50 тис. доларів США - директор Департаменту валютного контролю та ліцензування Національного банку України;</w:t>
      </w:r>
    </w:p>
    <w:p w:rsidR="00785BD9" w:rsidRPr="0097775A" w:rsidRDefault="00785BD9" w:rsidP="00785BD9">
      <w:pPr>
        <w:pStyle w:val="a8"/>
        <w:spacing w:before="0" w:beforeAutospacing="0" w:after="0" w:afterAutospacing="0"/>
        <w:ind w:firstLine="709"/>
        <w:jc w:val="both"/>
        <w:rPr>
          <w:color w:val="000000"/>
          <w:shd w:val="clear" w:color="auto" w:fill="FFFFFF"/>
        </w:rPr>
      </w:pPr>
      <w:r w:rsidRPr="0097775A">
        <w:rPr>
          <w:color w:val="000000"/>
          <w:shd w:val="clear" w:color="auto" w:fill="FFFFFF"/>
        </w:rPr>
        <w:t>- до 100 тис. доларів США - Голова Національного банку України та його заступники.</w:t>
      </w:r>
    </w:p>
    <w:p w:rsidR="00785BD9" w:rsidRPr="0097775A" w:rsidRDefault="00785BD9" w:rsidP="00785BD9">
      <w:pPr>
        <w:pStyle w:val="a8"/>
        <w:spacing w:before="0" w:beforeAutospacing="0" w:after="0" w:afterAutospacing="0"/>
        <w:ind w:firstLine="709"/>
        <w:jc w:val="both"/>
        <w:rPr>
          <w:color w:val="000000"/>
          <w:shd w:val="clear" w:color="auto" w:fill="FFFFFF"/>
        </w:rPr>
      </w:pPr>
      <w:r w:rsidRPr="0097775A">
        <w:rPr>
          <w:color w:val="000000"/>
          <w:shd w:val="clear" w:color="auto" w:fill="FFFFFF"/>
        </w:rPr>
        <w:t>Санкції у вигляді позбавлення ліцензії, виключення з Реєстру банків, їх філій та представництв, валютних бірж і фінансово-кредитних установ, застосування штрафу, що перевищує суму, еквівалентну 100 тис. доларів США, застосовуються виключно на підставі постанови Правління Національного банку України. Така постанова надсилається поштою з повідомленням про вручення порушнику, який протягом п’яти робочих днів після її отримання повинен перерахувати суму штрафу до Державного бюджету України.</w:t>
      </w:r>
    </w:p>
    <w:p w:rsidR="00785BD9" w:rsidRPr="0097775A" w:rsidRDefault="00785BD9" w:rsidP="00785BD9">
      <w:pPr>
        <w:pStyle w:val="a8"/>
        <w:spacing w:before="0" w:beforeAutospacing="0" w:after="0" w:afterAutospacing="0"/>
        <w:ind w:firstLine="709"/>
        <w:jc w:val="both"/>
        <w:rPr>
          <w:color w:val="000000"/>
          <w:shd w:val="clear" w:color="auto" w:fill="FFFFFF"/>
        </w:rPr>
      </w:pPr>
      <w:r w:rsidRPr="0097775A">
        <w:rPr>
          <w:color w:val="000000"/>
          <w:shd w:val="clear" w:color="auto" w:fill="FFFFFF"/>
        </w:rPr>
        <w:lastRenderedPageBreak/>
        <w:t>Органи державної податкової служби застосовують штрафні санкції до резидентів і нерезидентів відповідно до процедури, визначеної в</w:t>
      </w:r>
    </w:p>
    <w:p w:rsidR="00785BD9" w:rsidRPr="0097775A" w:rsidRDefault="00785BD9" w:rsidP="00785BD9">
      <w:pPr>
        <w:pStyle w:val="a8"/>
        <w:spacing w:before="0" w:beforeAutospacing="0" w:after="0" w:afterAutospacing="0"/>
        <w:ind w:firstLine="709"/>
        <w:jc w:val="both"/>
        <w:rPr>
          <w:color w:val="000000"/>
          <w:shd w:val="clear" w:color="auto" w:fill="FFFFFF"/>
        </w:rPr>
      </w:pPr>
      <w:r w:rsidRPr="0097775A">
        <w:rPr>
          <w:color w:val="000000"/>
          <w:shd w:val="clear" w:color="auto" w:fill="FFFFFF"/>
        </w:rPr>
        <w:t>Порядку застосування штрафних санкцій за порушення валютного законодавства, затвердженому наказом Державної податкової адміністрації України від 04.10.1999 р. №542.</w:t>
      </w:r>
    </w:p>
    <w:p w:rsidR="00785BD9" w:rsidRPr="0097775A" w:rsidRDefault="00785BD9" w:rsidP="00785BD9">
      <w:pPr>
        <w:pStyle w:val="a8"/>
        <w:spacing w:before="0" w:beforeAutospacing="0" w:after="0" w:afterAutospacing="0"/>
        <w:ind w:firstLine="709"/>
        <w:jc w:val="both"/>
        <w:rPr>
          <w:color w:val="000000"/>
          <w:shd w:val="clear" w:color="auto" w:fill="FFFFFF"/>
        </w:rPr>
      </w:pPr>
      <w:r w:rsidRPr="0097775A">
        <w:rPr>
          <w:color w:val="000000"/>
          <w:shd w:val="clear" w:color="auto" w:fill="FFFFFF"/>
        </w:rPr>
        <w:t>Факти порушень валютного законодавства службова особа Державної податкової служби оформляє актом документальної перевірки. Керівники та головні бухгалтери юридичних осіб, фізичні особи під час перевірки, що проводиться органами Державної податкової служби, зобов’язані давати письмові роз’яснення з усіх питань, що виникають, підписати акт про проведення перевірки Й виконувати вимоги органів Державної податкової служби щодо усунення виявлених порушень податкового законодавства. У разі відмови керівника чи головного бухгалтера юридичної особи або фізичної особи від підписання акта перевірки службові особи органи Державної податкової служби складають акт довільної форми, що засвідчує факт такої відмови.</w:t>
      </w:r>
    </w:p>
    <w:p w:rsidR="00785BD9" w:rsidRPr="0097775A" w:rsidRDefault="00785BD9" w:rsidP="00785BD9">
      <w:pPr>
        <w:pStyle w:val="a8"/>
        <w:spacing w:before="0" w:beforeAutospacing="0" w:after="0" w:afterAutospacing="0"/>
        <w:ind w:firstLine="709"/>
        <w:jc w:val="both"/>
        <w:rPr>
          <w:color w:val="000000"/>
          <w:shd w:val="clear" w:color="auto" w:fill="FFFFFF"/>
        </w:rPr>
      </w:pPr>
      <w:r w:rsidRPr="0097775A">
        <w:rPr>
          <w:color w:val="000000"/>
          <w:shd w:val="clear" w:color="auto" w:fill="FFFFFF"/>
        </w:rPr>
        <w:t>Рішення про застосування штрафних санкцій за наслідками розгляду матеріалів перевірки приймає керівник органу Державної податкової служби не пізніше десяти днів від дня складання акта перевірки. Якщо сума штрафу перевищує 100 тис. доларів США, рішення приймається за згодою:</w:t>
      </w:r>
    </w:p>
    <w:p w:rsidR="00785BD9" w:rsidRPr="0097775A" w:rsidRDefault="00785BD9" w:rsidP="00785BD9">
      <w:pPr>
        <w:pStyle w:val="a8"/>
        <w:spacing w:before="0" w:beforeAutospacing="0" w:after="0" w:afterAutospacing="0"/>
        <w:ind w:firstLine="709"/>
        <w:jc w:val="both"/>
        <w:rPr>
          <w:color w:val="000000"/>
          <w:shd w:val="clear" w:color="auto" w:fill="FFFFFF"/>
        </w:rPr>
      </w:pPr>
      <w:r w:rsidRPr="0097775A">
        <w:rPr>
          <w:color w:val="000000"/>
          <w:shd w:val="clear" w:color="auto" w:fill="FFFFFF"/>
        </w:rPr>
        <w:t>— від 100 тис. доларів США до 1 млн. доларів США - голови (заступника) державної податкової адміністрації України в Автономній Республіці Крим, областях, м. Києві та Севастополі;</w:t>
      </w:r>
    </w:p>
    <w:p w:rsidR="00785BD9" w:rsidRPr="0097775A" w:rsidRDefault="00785BD9" w:rsidP="00785BD9">
      <w:pPr>
        <w:pStyle w:val="a8"/>
        <w:spacing w:before="0" w:beforeAutospacing="0" w:after="0" w:afterAutospacing="0"/>
        <w:ind w:firstLine="709"/>
        <w:jc w:val="both"/>
        <w:rPr>
          <w:color w:val="000000"/>
          <w:shd w:val="clear" w:color="auto" w:fill="FFFFFF"/>
        </w:rPr>
      </w:pPr>
      <w:r w:rsidRPr="0097775A">
        <w:rPr>
          <w:color w:val="000000"/>
          <w:shd w:val="clear" w:color="auto" w:fill="FFFFFF"/>
        </w:rPr>
        <w:t>— від 1 млн. доларів США — голови (заступника) Державної податкової адміністрації України.</w:t>
      </w:r>
    </w:p>
    <w:p w:rsidR="00785BD9" w:rsidRDefault="00785BD9" w:rsidP="00785BD9">
      <w:pPr>
        <w:pStyle w:val="a8"/>
        <w:spacing w:before="0" w:beforeAutospacing="0" w:after="0" w:afterAutospacing="0"/>
        <w:ind w:firstLine="709"/>
        <w:jc w:val="both"/>
        <w:rPr>
          <w:color w:val="000000"/>
          <w:shd w:val="clear" w:color="auto" w:fill="FFFFFF"/>
          <w:lang w:val="uk-UA"/>
        </w:rPr>
      </w:pPr>
      <w:r w:rsidRPr="0097775A">
        <w:rPr>
          <w:color w:val="000000"/>
          <w:shd w:val="clear" w:color="auto" w:fill="FFFFFF"/>
        </w:rPr>
        <w:t>Нараховані за результатами документальних перевірок штрафні санкції підлягають зарахуванню до Державного бюджету України не пізніше п’яти днів від вручення резиденту або нерезиденту рішення про накладення штрафу.</w:t>
      </w:r>
    </w:p>
    <w:p w:rsidR="00785BD9" w:rsidRDefault="00785BD9" w:rsidP="00785BD9">
      <w:pPr>
        <w:pStyle w:val="a8"/>
        <w:spacing w:before="0" w:beforeAutospacing="0" w:after="0" w:afterAutospacing="0"/>
        <w:ind w:firstLine="709"/>
        <w:jc w:val="both"/>
        <w:rPr>
          <w:color w:val="000000"/>
          <w:shd w:val="clear" w:color="auto" w:fill="FFFFFF"/>
          <w:lang w:val="uk-UA"/>
        </w:rPr>
      </w:pPr>
    </w:p>
    <w:p w:rsidR="00785BD9" w:rsidRDefault="00785BD9" w:rsidP="00785BD9">
      <w:pPr>
        <w:shd w:val="clear" w:color="auto" w:fill="FFFFFF"/>
        <w:ind w:firstLine="720"/>
        <w:jc w:val="both"/>
        <w:rPr>
          <w:color w:val="000000"/>
          <w:sz w:val="24"/>
          <w:lang w:val="uk-UA"/>
        </w:rPr>
      </w:pPr>
    </w:p>
    <w:p w:rsidR="00785BD9" w:rsidRPr="00785BD9" w:rsidRDefault="00785BD9" w:rsidP="00785BD9">
      <w:pPr>
        <w:pStyle w:val="ab"/>
        <w:jc w:val="center"/>
        <w:rPr>
          <w:b/>
          <w:color w:val="000000"/>
          <w:spacing w:val="20"/>
          <w:sz w:val="24"/>
          <w:szCs w:val="24"/>
          <w14:shadow w14:blurRad="50800" w14:dist="38100" w14:dir="2700000" w14:sx="100000" w14:sy="100000" w14:kx="0" w14:ky="0" w14:algn="tl">
            <w14:srgbClr w14:val="000000">
              <w14:alpha w14:val="60000"/>
            </w14:srgbClr>
          </w14:shadow>
        </w:rPr>
      </w:pPr>
      <w:r>
        <w:rPr>
          <w:b/>
          <w:color w:val="000000"/>
          <w:sz w:val="24"/>
          <w:szCs w:val="24"/>
        </w:rPr>
        <w:t>Завдання для самоконтролю знань</w:t>
      </w:r>
    </w:p>
    <w:p w:rsidR="00785BD9" w:rsidRDefault="00785BD9" w:rsidP="00785BD9">
      <w:pPr>
        <w:pStyle w:val="a8"/>
        <w:spacing w:before="0" w:beforeAutospacing="0" w:after="0" w:afterAutospacing="0"/>
        <w:ind w:firstLine="709"/>
        <w:jc w:val="both"/>
        <w:rPr>
          <w:color w:val="000000"/>
          <w:shd w:val="clear" w:color="auto" w:fill="FFFFFF"/>
          <w:lang w:val="uk-UA"/>
        </w:rPr>
      </w:pPr>
    </w:p>
    <w:p w:rsidR="005C5204" w:rsidRDefault="005C5204" w:rsidP="007A13BD">
      <w:pPr>
        <w:pStyle w:val="a8"/>
        <w:numPr>
          <w:ilvl w:val="0"/>
          <w:numId w:val="61"/>
        </w:numPr>
        <w:spacing w:before="0" w:beforeAutospacing="0" w:after="0" w:afterAutospacing="0"/>
        <w:jc w:val="both"/>
        <w:rPr>
          <w:color w:val="000000"/>
          <w:shd w:val="clear" w:color="auto" w:fill="FFFFFF"/>
          <w:lang w:val="uk-UA"/>
        </w:rPr>
      </w:pPr>
      <w:r>
        <w:rPr>
          <w:color w:val="000000"/>
          <w:shd w:val="clear" w:color="auto" w:fill="FFFFFF"/>
          <w:lang w:val="uk-UA"/>
        </w:rPr>
        <w:t>Проаналізуйте сутність валютного контролю, які функції виконує валютний контроль?</w:t>
      </w:r>
    </w:p>
    <w:p w:rsidR="00785BD9" w:rsidRDefault="00785BD9" w:rsidP="007A13BD">
      <w:pPr>
        <w:pStyle w:val="a8"/>
        <w:numPr>
          <w:ilvl w:val="0"/>
          <w:numId w:val="61"/>
        </w:numPr>
        <w:spacing w:before="0" w:beforeAutospacing="0" w:after="0" w:afterAutospacing="0"/>
        <w:jc w:val="both"/>
        <w:rPr>
          <w:color w:val="000000"/>
          <w:shd w:val="clear" w:color="auto" w:fill="FFFFFF"/>
          <w:lang w:val="uk-UA"/>
        </w:rPr>
      </w:pPr>
      <w:r>
        <w:rPr>
          <w:color w:val="000000"/>
          <w:shd w:val="clear" w:color="auto" w:fill="FFFFFF"/>
          <w:lang w:val="uk-UA"/>
        </w:rPr>
        <w:t>Які основні напрямки валютного контролю?</w:t>
      </w:r>
    </w:p>
    <w:p w:rsidR="00785BD9" w:rsidRPr="00785BD9" w:rsidRDefault="00785BD9" w:rsidP="007A13BD">
      <w:pPr>
        <w:pStyle w:val="a8"/>
        <w:numPr>
          <w:ilvl w:val="0"/>
          <w:numId w:val="61"/>
        </w:numPr>
        <w:spacing w:before="0" w:beforeAutospacing="0" w:after="0" w:afterAutospacing="0"/>
        <w:jc w:val="both"/>
        <w:rPr>
          <w:color w:val="000000"/>
          <w:shd w:val="clear" w:color="auto" w:fill="FFFFFF"/>
        </w:rPr>
      </w:pPr>
      <w:r w:rsidRPr="0097775A">
        <w:rPr>
          <w:color w:val="000000"/>
          <w:shd w:val="clear" w:color="auto" w:fill="FFFFFF"/>
        </w:rPr>
        <w:t>Яка відповідальність установлена за порушення валютного законодавства?</w:t>
      </w:r>
    </w:p>
    <w:p w:rsidR="00785BD9" w:rsidRPr="005C5204" w:rsidRDefault="00785BD9" w:rsidP="007A13BD">
      <w:pPr>
        <w:pStyle w:val="a8"/>
        <w:numPr>
          <w:ilvl w:val="0"/>
          <w:numId w:val="61"/>
        </w:numPr>
        <w:spacing w:before="0" w:beforeAutospacing="0" w:after="0" w:afterAutospacing="0"/>
        <w:jc w:val="both"/>
        <w:rPr>
          <w:color w:val="000000"/>
          <w:shd w:val="clear" w:color="auto" w:fill="FFFFFF"/>
        </w:rPr>
      </w:pPr>
      <w:r>
        <w:rPr>
          <w:color w:val="000000"/>
          <w:shd w:val="clear" w:color="auto" w:fill="FFFFFF"/>
          <w:lang w:val="uk-UA"/>
        </w:rPr>
        <w:t>У яких випадках б</w:t>
      </w:r>
      <w:r w:rsidRPr="0097775A">
        <w:rPr>
          <w:color w:val="000000"/>
          <w:shd w:val="clear" w:color="auto" w:fill="FFFFFF"/>
        </w:rPr>
        <w:t xml:space="preserve">анки та інші фінансові установи несуть відповідальність </w:t>
      </w:r>
      <w:r>
        <w:rPr>
          <w:color w:val="000000"/>
          <w:shd w:val="clear" w:color="auto" w:fill="FFFFFF"/>
          <w:lang w:val="uk-UA"/>
        </w:rPr>
        <w:t xml:space="preserve">за </w:t>
      </w:r>
      <w:r w:rsidRPr="0097775A">
        <w:rPr>
          <w:color w:val="000000"/>
          <w:shd w:val="clear" w:color="auto" w:fill="FFFFFF"/>
        </w:rPr>
        <w:t xml:space="preserve"> порушення валютного законодавства</w:t>
      </w:r>
      <w:r w:rsidR="005C5204">
        <w:rPr>
          <w:color w:val="000000"/>
          <w:shd w:val="clear" w:color="auto" w:fill="FFFFFF"/>
          <w:lang w:val="uk-UA"/>
        </w:rPr>
        <w:t>?</w:t>
      </w:r>
    </w:p>
    <w:p w:rsidR="005C5204" w:rsidRPr="005C5204" w:rsidRDefault="005C5204" w:rsidP="007A13BD">
      <w:pPr>
        <w:pStyle w:val="a8"/>
        <w:numPr>
          <w:ilvl w:val="0"/>
          <w:numId w:val="61"/>
        </w:numPr>
        <w:spacing w:before="0" w:beforeAutospacing="0" w:after="0" w:afterAutospacing="0"/>
        <w:jc w:val="both"/>
        <w:rPr>
          <w:color w:val="000000"/>
          <w:shd w:val="clear" w:color="auto" w:fill="FFFFFF"/>
        </w:rPr>
      </w:pPr>
      <w:r>
        <w:rPr>
          <w:color w:val="000000"/>
          <w:shd w:val="clear" w:color="auto" w:fill="FFFFFF"/>
          <w:lang w:val="uk-UA"/>
        </w:rPr>
        <w:t xml:space="preserve">У яких випадках </w:t>
      </w:r>
      <w:r w:rsidRPr="0097775A">
        <w:rPr>
          <w:color w:val="000000"/>
          <w:shd w:val="clear" w:color="auto" w:fill="FFFFFF"/>
        </w:rPr>
        <w:t>резидент</w:t>
      </w:r>
      <w:r>
        <w:rPr>
          <w:color w:val="000000"/>
          <w:shd w:val="clear" w:color="auto" w:fill="FFFFFF"/>
          <w:lang w:val="uk-UA"/>
        </w:rPr>
        <w:t>и</w:t>
      </w:r>
      <w:r w:rsidRPr="0097775A">
        <w:rPr>
          <w:color w:val="000000"/>
          <w:shd w:val="clear" w:color="auto" w:fill="FFFFFF"/>
        </w:rPr>
        <w:t xml:space="preserve"> і нерезидент</w:t>
      </w:r>
      <w:r>
        <w:rPr>
          <w:color w:val="000000"/>
          <w:shd w:val="clear" w:color="auto" w:fill="FFFFFF"/>
          <w:lang w:val="uk-UA"/>
        </w:rPr>
        <w:t>и несуть відповідальність</w:t>
      </w:r>
      <w:r w:rsidRPr="0097775A">
        <w:rPr>
          <w:color w:val="000000"/>
          <w:shd w:val="clear" w:color="auto" w:fill="FFFFFF"/>
        </w:rPr>
        <w:t xml:space="preserve"> за порушення правил пров</w:t>
      </w:r>
      <w:r>
        <w:rPr>
          <w:color w:val="000000"/>
          <w:shd w:val="clear" w:color="auto" w:fill="FFFFFF"/>
        </w:rPr>
        <w:t>едення валютних операцій</w:t>
      </w:r>
      <w:r>
        <w:rPr>
          <w:color w:val="000000"/>
          <w:shd w:val="clear" w:color="auto" w:fill="FFFFFF"/>
          <w:lang w:val="uk-UA"/>
        </w:rPr>
        <w:t>?</w:t>
      </w:r>
    </w:p>
    <w:p w:rsidR="005C5204" w:rsidRPr="005C5204" w:rsidRDefault="005C5204" w:rsidP="007A13BD">
      <w:pPr>
        <w:pStyle w:val="a8"/>
        <w:numPr>
          <w:ilvl w:val="0"/>
          <w:numId w:val="61"/>
        </w:numPr>
        <w:spacing w:before="0" w:beforeAutospacing="0" w:after="0" w:afterAutospacing="0"/>
        <w:jc w:val="both"/>
        <w:rPr>
          <w:color w:val="000000"/>
          <w:shd w:val="clear" w:color="auto" w:fill="FFFFFF"/>
        </w:rPr>
      </w:pPr>
      <w:r>
        <w:rPr>
          <w:color w:val="000000"/>
          <w:shd w:val="clear" w:color="auto" w:fill="FFFFFF"/>
          <w:lang w:val="uk-UA"/>
        </w:rPr>
        <w:t>Що може бути п</w:t>
      </w:r>
      <w:r w:rsidRPr="0097775A">
        <w:rPr>
          <w:color w:val="000000"/>
          <w:shd w:val="clear" w:color="auto" w:fill="FFFFFF"/>
        </w:rPr>
        <w:t>ідставою для застосування санкцій Національним банком України та його територі</w:t>
      </w:r>
      <w:r>
        <w:rPr>
          <w:color w:val="000000"/>
          <w:shd w:val="clear" w:color="auto" w:fill="FFFFFF"/>
        </w:rPr>
        <w:t>альними управліннями</w:t>
      </w:r>
      <w:r>
        <w:rPr>
          <w:color w:val="000000"/>
          <w:shd w:val="clear" w:color="auto" w:fill="FFFFFF"/>
          <w:lang w:val="uk-UA"/>
        </w:rPr>
        <w:t>?</w:t>
      </w:r>
    </w:p>
    <w:p w:rsidR="00785BD9" w:rsidRPr="005C5204" w:rsidRDefault="005C5204" w:rsidP="007A13BD">
      <w:pPr>
        <w:pStyle w:val="a8"/>
        <w:numPr>
          <w:ilvl w:val="0"/>
          <w:numId w:val="61"/>
        </w:numPr>
        <w:spacing w:before="0" w:beforeAutospacing="0" w:after="0" w:afterAutospacing="0"/>
        <w:jc w:val="both"/>
      </w:pPr>
      <w:r w:rsidRPr="005C5204">
        <w:rPr>
          <w:color w:val="000000"/>
          <w:shd w:val="clear" w:color="auto" w:fill="FFFFFF"/>
          <w:lang w:val="uk-UA"/>
        </w:rPr>
        <w:t xml:space="preserve">Які санкції приймаються при порушенні </w:t>
      </w:r>
      <w:r w:rsidRPr="005C5204">
        <w:rPr>
          <w:color w:val="000000"/>
          <w:shd w:val="clear" w:color="auto" w:fill="FFFFFF"/>
        </w:rPr>
        <w:t>в</w:t>
      </w:r>
      <w:r>
        <w:rPr>
          <w:color w:val="000000"/>
          <w:shd w:val="clear" w:color="auto" w:fill="FFFFFF"/>
        </w:rPr>
        <w:t>алютного законодавства</w:t>
      </w:r>
      <w:r>
        <w:rPr>
          <w:color w:val="000000"/>
          <w:shd w:val="clear" w:color="auto" w:fill="FFFFFF"/>
          <w:lang w:val="uk-UA"/>
        </w:rPr>
        <w:t>?</w:t>
      </w:r>
    </w:p>
    <w:p w:rsidR="005C5204" w:rsidRDefault="005C5204" w:rsidP="005C5204">
      <w:pPr>
        <w:pStyle w:val="a9"/>
        <w:tabs>
          <w:tab w:val="left" w:pos="600"/>
        </w:tabs>
        <w:ind w:left="709"/>
        <w:jc w:val="center"/>
        <w:rPr>
          <w:b/>
          <w:bCs/>
          <w:color w:val="000000"/>
          <w:sz w:val="24"/>
          <w:lang w:val="uk-UA"/>
        </w:rPr>
      </w:pPr>
      <w:r>
        <w:rPr>
          <w:b/>
          <w:bCs/>
          <w:color w:val="000000"/>
          <w:sz w:val="24"/>
          <w:lang w:val="uk-UA"/>
        </w:rPr>
        <w:t>Рекомендована література</w:t>
      </w:r>
    </w:p>
    <w:p w:rsidR="005C5204" w:rsidRDefault="005C5204" w:rsidP="005C5204">
      <w:pPr>
        <w:pStyle w:val="a9"/>
        <w:tabs>
          <w:tab w:val="left" w:pos="600"/>
        </w:tabs>
        <w:ind w:left="709"/>
        <w:jc w:val="center"/>
        <w:rPr>
          <w:b/>
          <w:bCs/>
          <w:color w:val="000000"/>
          <w:sz w:val="24"/>
          <w:lang w:val="uk-UA"/>
        </w:rPr>
      </w:pPr>
    </w:p>
    <w:p w:rsidR="005C5204" w:rsidRPr="005C5204" w:rsidRDefault="005C5204" w:rsidP="007A13BD">
      <w:pPr>
        <w:pStyle w:val="tl"/>
        <w:numPr>
          <w:ilvl w:val="0"/>
          <w:numId w:val="62"/>
        </w:numPr>
        <w:tabs>
          <w:tab w:val="left" w:pos="710"/>
        </w:tabs>
        <w:spacing w:before="0" w:beforeAutospacing="0" w:after="0" w:afterAutospacing="0"/>
        <w:jc w:val="both"/>
        <w:rPr>
          <w:bCs/>
          <w:color w:val="000000"/>
          <w:lang w:val="uk-UA"/>
        </w:rPr>
      </w:pPr>
      <w:r w:rsidRPr="005C5204">
        <w:rPr>
          <w:lang w:eastAsia="uk-UA"/>
        </w:rPr>
        <w:t>Еш С. М.</w:t>
      </w:r>
      <w:r w:rsidRPr="005C5204">
        <w:rPr>
          <w:lang w:val="uk-UA" w:eastAsia="uk-UA"/>
        </w:rPr>
        <w:t xml:space="preserve"> </w:t>
      </w:r>
      <w:r w:rsidRPr="005C5204">
        <w:rPr>
          <w:lang w:eastAsia="uk-UA"/>
        </w:rPr>
        <w:t>Фінансовий ринок: Навч. посіб.</w:t>
      </w:r>
      <w:r w:rsidRPr="005C5204">
        <w:rPr>
          <w:lang w:val="uk-UA" w:eastAsia="uk-UA"/>
        </w:rPr>
        <w:t xml:space="preserve"> 2-ге вид. -</w:t>
      </w:r>
      <w:r w:rsidRPr="005C5204">
        <w:rPr>
          <w:lang w:eastAsia="uk-UA"/>
        </w:rPr>
        <w:t xml:space="preserve"> К.: Центр учбової літератури,  20</w:t>
      </w:r>
      <w:r w:rsidRPr="005C5204">
        <w:rPr>
          <w:lang w:val="uk-UA" w:eastAsia="uk-UA"/>
        </w:rPr>
        <w:t>11</w:t>
      </w:r>
      <w:r w:rsidRPr="005C5204">
        <w:rPr>
          <w:lang w:eastAsia="uk-UA"/>
        </w:rPr>
        <w:t>. — 528 с.</w:t>
      </w:r>
      <w:r w:rsidRPr="005C5204">
        <w:rPr>
          <w:lang w:val="uk-UA" w:eastAsia="uk-UA"/>
        </w:rPr>
        <w:t>.</w:t>
      </w:r>
    </w:p>
    <w:p w:rsidR="005C5204" w:rsidRDefault="005C5204" w:rsidP="007A13BD">
      <w:pPr>
        <w:pStyle w:val="710"/>
        <w:numPr>
          <w:ilvl w:val="0"/>
          <w:numId w:val="62"/>
        </w:numPr>
        <w:shd w:val="clear" w:color="auto" w:fill="auto"/>
        <w:spacing w:before="0" w:line="240" w:lineRule="auto"/>
        <w:ind w:right="20"/>
        <w:rPr>
          <w:rFonts w:ascii="Times New Roman" w:hAnsi="Times New Roman" w:cs="Times New Roman"/>
          <w:b w:val="0"/>
          <w:sz w:val="24"/>
          <w:szCs w:val="24"/>
          <w:lang w:val="uk-UA"/>
        </w:rPr>
      </w:pPr>
      <w:r w:rsidRPr="005C5204">
        <w:rPr>
          <w:rFonts w:ascii="Times New Roman" w:hAnsi="Times New Roman" w:cs="Times New Roman"/>
          <w:b w:val="0"/>
          <w:sz w:val="24"/>
          <w:szCs w:val="24"/>
          <w:lang w:val="uk-UA"/>
        </w:rPr>
        <w:t xml:space="preserve">Васильева В.В. </w:t>
      </w:r>
      <w:r w:rsidRPr="005C5204">
        <w:rPr>
          <w:rFonts w:ascii="Times New Roman" w:hAnsi="Times New Roman" w:cs="Times New Roman"/>
          <w:b w:val="0"/>
          <w:sz w:val="24"/>
          <w:szCs w:val="24"/>
          <w:lang w:val="uk-UA" w:eastAsia="uk-UA"/>
        </w:rPr>
        <w:t>Васильченко О.Р.</w:t>
      </w:r>
      <w:r w:rsidRPr="005C5204">
        <w:rPr>
          <w:rFonts w:ascii="Times New Roman" w:hAnsi="Times New Roman" w:cs="Times New Roman"/>
          <w:b w:val="0"/>
          <w:sz w:val="24"/>
          <w:szCs w:val="24"/>
          <w:lang w:val="uk-UA"/>
        </w:rPr>
        <w:t xml:space="preserve"> </w:t>
      </w:r>
      <w:r w:rsidRPr="005C5204">
        <w:rPr>
          <w:rFonts w:ascii="Times New Roman" w:hAnsi="Times New Roman" w:cs="Times New Roman"/>
          <w:b w:val="0"/>
          <w:sz w:val="24"/>
          <w:szCs w:val="24"/>
          <w:lang w:val="uk-UA" w:eastAsia="uk-UA"/>
        </w:rPr>
        <w:t xml:space="preserve">Фінансовий ринок: Навч. пос. - К.: Центр учбової </w:t>
      </w:r>
      <w:r w:rsidRPr="005C5204">
        <w:rPr>
          <w:rFonts w:ascii="Times New Roman" w:hAnsi="Times New Roman" w:cs="Times New Roman"/>
          <w:b w:val="0"/>
          <w:sz w:val="24"/>
          <w:szCs w:val="24"/>
          <w:lang w:val="uk-UA"/>
        </w:rPr>
        <w:t>літератури, 2008. - 368 с.</w:t>
      </w:r>
    </w:p>
    <w:p w:rsidR="005C5204" w:rsidRDefault="005C5204" w:rsidP="005C5204">
      <w:pPr>
        <w:pStyle w:val="710"/>
        <w:shd w:val="clear" w:color="auto" w:fill="auto"/>
        <w:spacing w:before="0" w:line="240" w:lineRule="auto"/>
        <w:ind w:left="1004" w:right="20"/>
        <w:rPr>
          <w:rFonts w:ascii="Times New Roman" w:hAnsi="Times New Roman" w:cs="Times New Roman"/>
          <w:b w:val="0"/>
          <w:sz w:val="24"/>
          <w:szCs w:val="24"/>
          <w:lang w:val="uk-UA"/>
        </w:rPr>
      </w:pPr>
    </w:p>
    <w:p w:rsidR="005C5204" w:rsidRDefault="005C5204" w:rsidP="005C5204">
      <w:pPr>
        <w:pStyle w:val="710"/>
        <w:shd w:val="clear" w:color="auto" w:fill="auto"/>
        <w:spacing w:before="0" w:line="240" w:lineRule="auto"/>
        <w:ind w:left="1004" w:right="20"/>
        <w:rPr>
          <w:rFonts w:ascii="Times New Roman" w:hAnsi="Times New Roman" w:cs="Times New Roman"/>
          <w:b w:val="0"/>
          <w:sz w:val="24"/>
          <w:szCs w:val="24"/>
          <w:lang w:val="uk-UA"/>
        </w:rPr>
      </w:pPr>
    </w:p>
    <w:p w:rsidR="005C5204" w:rsidRDefault="005C5204" w:rsidP="005C5204">
      <w:pPr>
        <w:pStyle w:val="710"/>
        <w:shd w:val="clear" w:color="auto" w:fill="auto"/>
        <w:spacing w:before="0" w:line="240" w:lineRule="auto"/>
        <w:ind w:left="1004" w:right="20"/>
        <w:jc w:val="center"/>
        <w:rPr>
          <w:rFonts w:ascii="Times New Roman" w:hAnsi="Times New Roman" w:cs="Times New Roman"/>
          <w:sz w:val="24"/>
          <w:szCs w:val="24"/>
          <w:lang w:val="uk-UA"/>
        </w:rPr>
      </w:pPr>
      <w:r w:rsidRPr="005C5204">
        <w:rPr>
          <w:rFonts w:ascii="Times New Roman" w:hAnsi="Times New Roman" w:cs="Times New Roman"/>
          <w:sz w:val="24"/>
          <w:szCs w:val="24"/>
          <w:lang w:val="uk-UA"/>
        </w:rPr>
        <w:t>Тема 18. Світовий фінансовий ринок і його структура</w:t>
      </w:r>
    </w:p>
    <w:p w:rsidR="005C5204" w:rsidRDefault="005C5204" w:rsidP="005C5204">
      <w:pPr>
        <w:pStyle w:val="710"/>
        <w:shd w:val="clear" w:color="auto" w:fill="auto"/>
        <w:spacing w:before="0" w:line="240" w:lineRule="auto"/>
        <w:ind w:left="1004" w:right="20"/>
        <w:jc w:val="center"/>
        <w:rPr>
          <w:rFonts w:ascii="Times New Roman" w:hAnsi="Times New Roman" w:cs="Times New Roman"/>
          <w:b w:val="0"/>
          <w:sz w:val="24"/>
          <w:szCs w:val="24"/>
          <w:lang w:val="uk-UA"/>
        </w:rPr>
      </w:pPr>
    </w:p>
    <w:p w:rsidR="005C5204" w:rsidRDefault="005C5204" w:rsidP="005C5204">
      <w:pPr>
        <w:pStyle w:val="1"/>
        <w:ind w:firstLine="720"/>
        <w:rPr>
          <w:color w:val="000000"/>
          <w:sz w:val="24"/>
          <w:szCs w:val="24"/>
          <w:lang w:val="uk-UA"/>
        </w:rPr>
      </w:pPr>
      <w:r>
        <w:rPr>
          <w:color w:val="000000"/>
          <w:sz w:val="24"/>
          <w:szCs w:val="24"/>
          <w:lang w:val="uk-UA"/>
        </w:rPr>
        <w:t>Питання для самостійного вивчення</w:t>
      </w:r>
    </w:p>
    <w:p w:rsidR="005C5204" w:rsidRDefault="005C5204" w:rsidP="005C5204">
      <w:pPr>
        <w:pStyle w:val="710"/>
        <w:shd w:val="clear" w:color="auto" w:fill="auto"/>
        <w:spacing w:before="0" w:line="240" w:lineRule="auto"/>
        <w:ind w:left="1004" w:right="20"/>
        <w:jc w:val="center"/>
        <w:rPr>
          <w:rFonts w:ascii="Times New Roman" w:hAnsi="Times New Roman" w:cs="Times New Roman"/>
          <w:b w:val="0"/>
          <w:sz w:val="24"/>
          <w:szCs w:val="24"/>
          <w:lang w:val="uk-UA"/>
        </w:rPr>
      </w:pPr>
    </w:p>
    <w:p w:rsidR="005C5204" w:rsidRPr="00E3181A" w:rsidRDefault="005C5204" w:rsidP="007A13BD">
      <w:pPr>
        <w:pStyle w:val="33"/>
        <w:keepNext/>
        <w:keepLines/>
        <w:numPr>
          <w:ilvl w:val="1"/>
          <w:numId w:val="53"/>
        </w:numPr>
        <w:shd w:val="clear" w:color="auto" w:fill="auto"/>
        <w:tabs>
          <w:tab w:val="left" w:pos="944"/>
        </w:tabs>
        <w:spacing w:before="0" w:after="0" w:line="240" w:lineRule="auto"/>
        <w:ind w:hanging="731"/>
        <w:rPr>
          <w:rFonts w:ascii="Times New Roman" w:hAnsi="Times New Roman" w:cs="Times New Roman"/>
          <w:b w:val="0"/>
          <w:sz w:val="24"/>
          <w:szCs w:val="24"/>
        </w:rPr>
      </w:pPr>
      <w:r w:rsidRPr="00E3181A">
        <w:rPr>
          <w:rFonts w:ascii="Times New Roman" w:hAnsi="Times New Roman" w:cs="Times New Roman"/>
          <w:b w:val="0"/>
          <w:sz w:val="24"/>
          <w:szCs w:val="24"/>
        </w:rPr>
        <w:t>Інтернаціоналізація фінансових ринків та потоків</w:t>
      </w:r>
      <w:r>
        <w:rPr>
          <w:rFonts w:ascii="Times New Roman" w:hAnsi="Times New Roman" w:cs="Times New Roman"/>
          <w:b w:val="0"/>
          <w:sz w:val="24"/>
          <w:szCs w:val="24"/>
          <w:lang w:val="uk-UA"/>
        </w:rPr>
        <w:t>.</w:t>
      </w:r>
    </w:p>
    <w:p w:rsidR="005C5204" w:rsidRDefault="005C5204" w:rsidP="005C5204">
      <w:pPr>
        <w:pStyle w:val="710"/>
        <w:shd w:val="clear" w:color="auto" w:fill="auto"/>
        <w:spacing w:before="0" w:line="240" w:lineRule="auto"/>
        <w:ind w:left="1440" w:right="20"/>
        <w:rPr>
          <w:rFonts w:ascii="Times New Roman" w:hAnsi="Times New Roman" w:cs="Times New Roman"/>
          <w:b w:val="0"/>
          <w:sz w:val="24"/>
          <w:szCs w:val="24"/>
          <w:lang w:val="uk-UA"/>
        </w:rPr>
      </w:pPr>
    </w:p>
    <w:p w:rsidR="0044560C" w:rsidRDefault="0044560C" w:rsidP="0044560C">
      <w:pPr>
        <w:pStyle w:val="12"/>
        <w:widowControl/>
        <w:spacing w:before="0" w:line="240" w:lineRule="auto"/>
        <w:ind w:right="-1" w:firstLine="720"/>
        <w:jc w:val="center"/>
        <w:rPr>
          <w:b/>
          <w:color w:val="000000"/>
          <w:spacing w:val="-1"/>
          <w:sz w:val="24"/>
          <w:szCs w:val="24"/>
        </w:rPr>
      </w:pPr>
      <w:r>
        <w:rPr>
          <w:b/>
          <w:bCs/>
          <w:i/>
          <w:iCs/>
          <w:color w:val="000000"/>
          <w:sz w:val="24"/>
          <w:szCs w:val="24"/>
        </w:rPr>
        <w:t>Методичні рекомендації до вивчення питання</w:t>
      </w:r>
    </w:p>
    <w:p w:rsidR="0044560C" w:rsidRDefault="0044560C" w:rsidP="005C5204">
      <w:pPr>
        <w:pStyle w:val="710"/>
        <w:shd w:val="clear" w:color="auto" w:fill="auto"/>
        <w:spacing w:before="0" w:line="240" w:lineRule="auto"/>
        <w:ind w:left="1440" w:right="20"/>
        <w:rPr>
          <w:rFonts w:ascii="Times New Roman" w:hAnsi="Times New Roman" w:cs="Times New Roman"/>
          <w:b w:val="0"/>
          <w:sz w:val="24"/>
          <w:szCs w:val="24"/>
          <w:lang w:val="uk-UA"/>
        </w:rPr>
      </w:pPr>
    </w:p>
    <w:p w:rsidR="0044560C" w:rsidRPr="000C5E6B" w:rsidRDefault="0044560C" w:rsidP="0044560C">
      <w:pPr>
        <w:pStyle w:val="50"/>
        <w:shd w:val="clear" w:color="auto" w:fill="auto"/>
        <w:spacing w:after="0" w:line="240" w:lineRule="auto"/>
        <w:ind w:left="20" w:right="20" w:firstLine="709"/>
        <w:jc w:val="both"/>
        <w:rPr>
          <w:sz w:val="24"/>
          <w:szCs w:val="24"/>
          <w:lang w:val="uk-UA"/>
        </w:rPr>
      </w:pPr>
      <w:r w:rsidRPr="000C5E6B">
        <w:rPr>
          <w:sz w:val="24"/>
          <w:szCs w:val="24"/>
          <w:lang w:val="uk-UA"/>
        </w:rPr>
        <w:t>Сучасна світова фінансова система функціонує і розвива</w:t>
      </w:r>
      <w:r w:rsidRPr="000C5E6B">
        <w:rPr>
          <w:sz w:val="24"/>
          <w:szCs w:val="24"/>
          <w:lang w:val="uk-UA"/>
        </w:rPr>
        <w:softHyphen/>
        <w:t xml:space="preserve">ється в умовах фінансової глобалізації. </w:t>
      </w:r>
      <w:r w:rsidRPr="00080361">
        <w:rPr>
          <w:rStyle w:val="105pt"/>
          <w:sz w:val="24"/>
          <w:szCs w:val="24"/>
        </w:rPr>
        <w:t xml:space="preserve">Глобалізація </w:t>
      </w:r>
      <w:r w:rsidRPr="000C5E6B">
        <w:rPr>
          <w:sz w:val="24"/>
          <w:szCs w:val="24"/>
          <w:lang w:val="uk-UA"/>
        </w:rPr>
        <w:t>— об'єктив</w:t>
      </w:r>
      <w:r w:rsidRPr="000C5E6B">
        <w:rPr>
          <w:sz w:val="24"/>
          <w:szCs w:val="24"/>
          <w:lang w:val="uk-UA"/>
        </w:rPr>
        <w:softHyphen/>
        <w:t>ний процес інтеграції значної частини капіталу різних країн, посилення їх взаємозалежності. Рушійними силами фінансової глобалізації є поглиблення міжнародної фінансової інтеграції, формування системи міжнародних фінансових інститутів, роз</w:t>
      </w:r>
      <w:r w:rsidRPr="000C5E6B">
        <w:rPr>
          <w:sz w:val="24"/>
          <w:szCs w:val="24"/>
          <w:lang w:val="uk-UA"/>
        </w:rPr>
        <w:softHyphen/>
        <w:t xml:space="preserve">виток фінансових інновацій. В умовах фінансової інтеграції фінансові інститути засновують свої філії у головних фінансових центрах </w:t>
      </w:r>
      <w:r w:rsidRPr="000C5E6B">
        <w:rPr>
          <w:sz w:val="24"/>
          <w:szCs w:val="24"/>
          <w:lang w:val="uk-UA"/>
        </w:rPr>
        <w:lastRenderedPageBreak/>
        <w:t>для виконання функцій запозичення, кредитування, інвестування та надання інших фінансових послуг.</w:t>
      </w:r>
    </w:p>
    <w:p w:rsidR="0044560C" w:rsidRPr="000C5E6B" w:rsidRDefault="0044560C" w:rsidP="0044560C">
      <w:pPr>
        <w:pStyle w:val="50"/>
        <w:shd w:val="clear" w:color="auto" w:fill="auto"/>
        <w:spacing w:after="0" w:line="240" w:lineRule="auto"/>
        <w:ind w:left="20" w:right="20" w:firstLine="709"/>
        <w:jc w:val="both"/>
        <w:rPr>
          <w:sz w:val="24"/>
          <w:szCs w:val="24"/>
          <w:lang w:val="uk-UA"/>
        </w:rPr>
      </w:pPr>
      <w:r w:rsidRPr="00080361">
        <w:rPr>
          <w:rStyle w:val="af2"/>
          <w:sz w:val="24"/>
          <w:szCs w:val="24"/>
        </w:rPr>
        <w:t>Глобалізація фінансового ринку</w:t>
      </w:r>
      <w:r w:rsidRPr="000C5E6B">
        <w:rPr>
          <w:sz w:val="24"/>
          <w:szCs w:val="24"/>
          <w:lang w:val="uk-UA"/>
        </w:rPr>
        <w:t xml:space="preserve"> характеризується розвитком фінансових інновацій тобто створенням нових фінансових інструментів (євродоларові депозитні сертифікати, валютні свопи, єврооблігації з нульовим купоном, синдиковані кредити в євровалюті, єввроноти тощо) та технології.</w:t>
      </w:r>
    </w:p>
    <w:p w:rsidR="0044560C" w:rsidRPr="000C5E6B" w:rsidRDefault="0044560C" w:rsidP="0044560C">
      <w:pPr>
        <w:pStyle w:val="50"/>
        <w:shd w:val="clear" w:color="auto" w:fill="auto"/>
        <w:spacing w:after="0" w:line="240" w:lineRule="auto"/>
        <w:ind w:left="20" w:right="20" w:firstLine="709"/>
        <w:jc w:val="both"/>
        <w:rPr>
          <w:sz w:val="24"/>
          <w:szCs w:val="24"/>
          <w:lang w:val="uk-UA"/>
        </w:rPr>
      </w:pPr>
      <w:r w:rsidRPr="000C5E6B">
        <w:rPr>
          <w:sz w:val="24"/>
          <w:szCs w:val="24"/>
          <w:lang w:val="uk-UA"/>
        </w:rPr>
        <w:t>Технологічні інновації підвищують швидкість здійснення міжнародних фінансових операцій та їх обсяги.</w:t>
      </w:r>
    </w:p>
    <w:p w:rsidR="0044560C" w:rsidRPr="00080361" w:rsidRDefault="0044560C" w:rsidP="0044560C">
      <w:pPr>
        <w:pStyle w:val="50"/>
        <w:shd w:val="clear" w:color="auto" w:fill="auto"/>
        <w:spacing w:after="0" w:line="240" w:lineRule="auto"/>
        <w:ind w:left="20" w:right="20" w:firstLine="709"/>
        <w:jc w:val="both"/>
        <w:rPr>
          <w:sz w:val="24"/>
          <w:szCs w:val="24"/>
        </w:rPr>
      </w:pPr>
      <w:r w:rsidRPr="00080361">
        <w:rPr>
          <w:sz w:val="24"/>
          <w:szCs w:val="24"/>
        </w:rPr>
        <w:t xml:space="preserve">Телекомунікації допомагають банкам залучати заощадження з усього </w:t>
      </w:r>
      <w:proofErr w:type="gramStart"/>
      <w:r w:rsidRPr="00080361">
        <w:rPr>
          <w:sz w:val="24"/>
          <w:szCs w:val="24"/>
        </w:rPr>
        <w:t>св</w:t>
      </w:r>
      <w:proofErr w:type="gramEnd"/>
      <w:r w:rsidRPr="00080361">
        <w:rPr>
          <w:sz w:val="24"/>
          <w:szCs w:val="24"/>
        </w:rPr>
        <w:t>іту і направляти кошти позичальникам на умовах най</w:t>
      </w:r>
      <w:r w:rsidRPr="00080361">
        <w:rPr>
          <w:sz w:val="24"/>
          <w:szCs w:val="24"/>
        </w:rPr>
        <w:softHyphen/>
        <w:t>вищого прибутку і найнижчих витрат.</w:t>
      </w:r>
    </w:p>
    <w:p w:rsidR="0044560C" w:rsidRPr="00080361" w:rsidRDefault="0044560C" w:rsidP="0044560C">
      <w:pPr>
        <w:pStyle w:val="50"/>
        <w:shd w:val="clear" w:color="auto" w:fill="auto"/>
        <w:spacing w:after="0" w:line="240" w:lineRule="auto"/>
        <w:ind w:left="20" w:right="20" w:firstLine="709"/>
        <w:jc w:val="both"/>
        <w:rPr>
          <w:sz w:val="24"/>
          <w:szCs w:val="24"/>
        </w:rPr>
      </w:pPr>
      <w:r w:rsidRPr="00080361">
        <w:rPr>
          <w:sz w:val="24"/>
          <w:szCs w:val="24"/>
        </w:rPr>
        <w:t xml:space="preserve">Через систему СВІФТ (Світова міжбанківська фінансова телекомунікаційна мережа, яка не визнає національних кордонів — </w:t>
      </w:r>
      <w:r w:rsidRPr="00080361">
        <w:rPr>
          <w:sz w:val="24"/>
          <w:szCs w:val="24"/>
          <w:lang w:val="en-US" w:bidi="en-US"/>
        </w:rPr>
        <w:t>SWIFT</w:t>
      </w:r>
      <w:r w:rsidRPr="00080361">
        <w:rPr>
          <w:sz w:val="24"/>
          <w:szCs w:val="24"/>
          <w:lang w:bidi="en-US"/>
        </w:rPr>
        <w:t xml:space="preserve"> </w:t>
      </w:r>
      <w:r w:rsidRPr="00080361">
        <w:rPr>
          <w:sz w:val="24"/>
          <w:szCs w:val="24"/>
          <w:lang w:val="en-US" w:bidi="en-US"/>
        </w:rPr>
        <w:t>Society</w:t>
      </w:r>
      <w:r w:rsidRPr="00080361">
        <w:rPr>
          <w:sz w:val="24"/>
          <w:szCs w:val="24"/>
          <w:lang w:bidi="en-US"/>
        </w:rPr>
        <w:t xml:space="preserve"> </w:t>
      </w:r>
      <w:r w:rsidRPr="00080361">
        <w:rPr>
          <w:sz w:val="24"/>
          <w:szCs w:val="24"/>
          <w:lang w:val="en-US" w:bidi="en-US"/>
        </w:rPr>
        <w:t>for</w:t>
      </w:r>
      <w:r w:rsidRPr="00080361">
        <w:rPr>
          <w:sz w:val="24"/>
          <w:szCs w:val="24"/>
          <w:lang w:bidi="en-US"/>
        </w:rPr>
        <w:t xml:space="preserve"> </w:t>
      </w:r>
      <w:r w:rsidRPr="00080361">
        <w:rPr>
          <w:sz w:val="24"/>
          <w:szCs w:val="24"/>
          <w:lang w:val="en-US" w:bidi="en-US"/>
        </w:rPr>
        <w:t>Worldwide</w:t>
      </w:r>
      <w:r w:rsidRPr="00080361">
        <w:rPr>
          <w:sz w:val="24"/>
          <w:szCs w:val="24"/>
          <w:lang w:bidi="en-US"/>
        </w:rPr>
        <w:t xml:space="preserve"> </w:t>
      </w:r>
      <w:r w:rsidRPr="00080361">
        <w:rPr>
          <w:sz w:val="24"/>
          <w:szCs w:val="24"/>
          <w:lang w:val="en-US" w:bidi="en-US"/>
        </w:rPr>
        <w:t>Interbank</w:t>
      </w:r>
      <w:r w:rsidRPr="00080361">
        <w:rPr>
          <w:sz w:val="24"/>
          <w:szCs w:val="24"/>
          <w:lang w:bidi="en-US"/>
        </w:rPr>
        <w:t xml:space="preserve"> </w:t>
      </w:r>
      <w:r w:rsidRPr="00080361">
        <w:rPr>
          <w:sz w:val="24"/>
          <w:szCs w:val="24"/>
          <w:lang w:val="en-US" w:bidi="en-US"/>
        </w:rPr>
        <w:t>Financial</w:t>
      </w:r>
      <w:r w:rsidRPr="00080361">
        <w:rPr>
          <w:sz w:val="24"/>
          <w:szCs w:val="24"/>
          <w:lang w:bidi="en-US"/>
        </w:rPr>
        <w:t xml:space="preserve"> </w:t>
      </w:r>
      <w:r w:rsidRPr="00080361">
        <w:rPr>
          <w:sz w:val="24"/>
          <w:szCs w:val="24"/>
          <w:lang w:val="en-US" w:bidi="en-US"/>
        </w:rPr>
        <w:t>Telecommuni</w:t>
      </w:r>
      <w:r w:rsidRPr="00080361">
        <w:rPr>
          <w:sz w:val="24"/>
          <w:szCs w:val="24"/>
          <w:lang w:bidi="en-US"/>
        </w:rPr>
        <w:softHyphen/>
      </w:r>
      <w:r w:rsidRPr="00080361">
        <w:rPr>
          <w:sz w:val="24"/>
          <w:szCs w:val="24"/>
          <w:lang w:val="en-US" w:bidi="en-US"/>
        </w:rPr>
        <w:t>cations</w:t>
      </w:r>
      <w:r w:rsidRPr="00080361">
        <w:rPr>
          <w:sz w:val="24"/>
          <w:szCs w:val="24"/>
          <w:lang w:bidi="en-US"/>
        </w:rPr>
        <w:t xml:space="preserve">. </w:t>
      </w:r>
      <w:r w:rsidRPr="00080361">
        <w:rPr>
          <w:sz w:val="24"/>
          <w:szCs w:val="24"/>
        </w:rPr>
        <w:t>Основне її завдання полягає в передаванні будь-якої бан</w:t>
      </w:r>
      <w:r w:rsidRPr="00080361">
        <w:rPr>
          <w:sz w:val="24"/>
          <w:szCs w:val="24"/>
        </w:rPr>
        <w:softHyphen/>
        <w:t>ківської й фінансової інформації на базі засобів обчислювальної техніки) інвестиційні банки можуть укладати угоди як в обліга</w:t>
      </w:r>
      <w:r w:rsidRPr="00080361">
        <w:rPr>
          <w:sz w:val="24"/>
          <w:szCs w:val="24"/>
        </w:rPr>
        <w:softHyphen/>
        <w:t>ціях, так і в іноземній валюті. Комерційні банки можуть направ</w:t>
      </w:r>
      <w:r w:rsidRPr="00080361">
        <w:rPr>
          <w:sz w:val="24"/>
          <w:szCs w:val="24"/>
        </w:rPr>
        <w:softHyphen/>
        <w:t>ляти акредитиви через електронні системи платежів зі своїх штаб-квартир у закордонні представництва.</w:t>
      </w:r>
    </w:p>
    <w:p w:rsidR="0044560C" w:rsidRPr="00080361" w:rsidRDefault="0044560C" w:rsidP="0044560C">
      <w:pPr>
        <w:pStyle w:val="50"/>
        <w:shd w:val="clear" w:color="auto" w:fill="auto"/>
        <w:spacing w:after="0" w:line="240" w:lineRule="auto"/>
        <w:ind w:left="20" w:right="20" w:firstLine="709"/>
        <w:jc w:val="both"/>
        <w:rPr>
          <w:sz w:val="24"/>
          <w:szCs w:val="24"/>
        </w:rPr>
      </w:pPr>
      <w:r w:rsidRPr="00080361">
        <w:rPr>
          <w:sz w:val="24"/>
          <w:szCs w:val="24"/>
        </w:rPr>
        <w:t>Організація міжнародних грошових потоків між суб'єктами господарювання застосовується на встановлених формах розра</w:t>
      </w:r>
      <w:r w:rsidRPr="00080361">
        <w:rPr>
          <w:sz w:val="24"/>
          <w:szCs w:val="24"/>
        </w:rPr>
        <w:softHyphen/>
        <w:t xml:space="preserve">хунків та системі валютного регулювання. Порядок проведення розрахунків регламентується відповідними міжнародними </w:t>
      </w:r>
      <w:r w:rsidRPr="00080361">
        <w:rPr>
          <w:sz w:val="24"/>
          <w:szCs w:val="24"/>
          <w:lang w:eastAsia="ru-RU" w:bidi="ru-RU"/>
        </w:rPr>
        <w:t>доку</w:t>
      </w:r>
      <w:r w:rsidRPr="00080361">
        <w:rPr>
          <w:sz w:val="24"/>
          <w:szCs w:val="24"/>
          <w:lang w:eastAsia="ru-RU" w:bidi="ru-RU"/>
        </w:rPr>
        <w:softHyphen/>
        <w:t>ментами</w:t>
      </w:r>
      <w:r w:rsidRPr="00080361">
        <w:rPr>
          <w:sz w:val="24"/>
          <w:szCs w:val="24"/>
        </w:rPr>
        <w:t xml:space="preserve"> і угодами. Стандартизація документального оформ</w:t>
      </w:r>
      <w:r w:rsidRPr="00080361">
        <w:rPr>
          <w:sz w:val="24"/>
          <w:szCs w:val="24"/>
        </w:rPr>
        <w:softHyphen/>
        <w:t>лення розрахунків необхідна для забезпечення відповідних гарантій експортерам та імпортерам на поставку товарів та на їх оплату. Вона встановлює також систему однакового тлумачення прав, зобов'язань і відповідальності сторін.</w:t>
      </w:r>
    </w:p>
    <w:p w:rsidR="0044560C" w:rsidRPr="00080361" w:rsidRDefault="0044560C" w:rsidP="0044560C">
      <w:pPr>
        <w:pStyle w:val="50"/>
        <w:shd w:val="clear" w:color="auto" w:fill="auto"/>
        <w:spacing w:after="0" w:line="240" w:lineRule="auto"/>
        <w:ind w:left="20" w:right="20" w:firstLine="709"/>
        <w:jc w:val="both"/>
        <w:rPr>
          <w:sz w:val="24"/>
          <w:szCs w:val="24"/>
        </w:rPr>
      </w:pPr>
      <w:r w:rsidRPr="00080361">
        <w:rPr>
          <w:sz w:val="24"/>
          <w:szCs w:val="24"/>
        </w:rPr>
        <w:t xml:space="preserve">Основними </w:t>
      </w:r>
      <w:r w:rsidRPr="00080361">
        <w:rPr>
          <w:sz w:val="24"/>
          <w:szCs w:val="24"/>
          <w:lang w:eastAsia="ru-RU" w:bidi="ru-RU"/>
        </w:rPr>
        <w:t xml:space="preserve">формами </w:t>
      </w:r>
      <w:r w:rsidRPr="00080361">
        <w:rPr>
          <w:sz w:val="24"/>
          <w:szCs w:val="24"/>
        </w:rPr>
        <w:t xml:space="preserve">міжнародних розрахунків виступають </w:t>
      </w:r>
      <w:r w:rsidRPr="00080361">
        <w:rPr>
          <w:rStyle w:val="af2"/>
          <w:sz w:val="24"/>
          <w:szCs w:val="24"/>
        </w:rPr>
        <w:t>інкасо</w:t>
      </w:r>
      <w:r w:rsidRPr="00080361">
        <w:rPr>
          <w:sz w:val="24"/>
          <w:szCs w:val="24"/>
        </w:rPr>
        <w:t xml:space="preserve"> та </w:t>
      </w:r>
      <w:r w:rsidRPr="00080361">
        <w:rPr>
          <w:rStyle w:val="af2"/>
          <w:sz w:val="24"/>
          <w:szCs w:val="24"/>
        </w:rPr>
        <w:t>акредитив.</w:t>
      </w:r>
      <w:r w:rsidRPr="00080361">
        <w:rPr>
          <w:sz w:val="24"/>
          <w:szCs w:val="24"/>
        </w:rPr>
        <w:t xml:space="preserve"> Також використовуються банківський пере</w:t>
      </w:r>
      <w:r w:rsidRPr="00080361">
        <w:rPr>
          <w:sz w:val="24"/>
          <w:szCs w:val="24"/>
        </w:rPr>
        <w:softHyphen/>
        <w:t>каз та відкритий рахунок.</w:t>
      </w:r>
    </w:p>
    <w:p w:rsidR="0044560C" w:rsidRPr="00080361" w:rsidRDefault="0044560C" w:rsidP="0044560C">
      <w:pPr>
        <w:pStyle w:val="50"/>
        <w:shd w:val="clear" w:color="auto" w:fill="auto"/>
        <w:spacing w:after="0" w:line="240" w:lineRule="auto"/>
        <w:ind w:left="20" w:right="20" w:firstLine="709"/>
        <w:jc w:val="both"/>
        <w:rPr>
          <w:sz w:val="24"/>
          <w:szCs w:val="24"/>
        </w:rPr>
      </w:pPr>
      <w:r w:rsidRPr="00080361">
        <w:rPr>
          <w:sz w:val="24"/>
          <w:szCs w:val="24"/>
        </w:rPr>
        <w:t>При розрахунках на основі інкасо банк імпортера перерахо</w:t>
      </w:r>
      <w:r w:rsidRPr="00080361">
        <w:rPr>
          <w:sz w:val="24"/>
          <w:szCs w:val="24"/>
        </w:rPr>
        <w:softHyphen/>
        <w:t>вує кошти на рахунок експортера після передачі імпортеру отри</w:t>
      </w:r>
      <w:r w:rsidRPr="00080361">
        <w:rPr>
          <w:sz w:val="24"/>
          <w:szCs w:val="24"/>
        </w:rPr>
        <w:softHyphen/>
        <w:t xml:space="preserve">маних від банку експортера документів, передбачених </w:t>
      </w:r>
      <w:r w:rsidRPr="00080361">
        <w:rPr>
          <w:sz w:val="24"/>
          <w:szCs w:val="24"/>
          <w:lang w:eastAsia="ru-RU" w:bidi="ru-RU"/>
        </w:rPr>
        <w:t>контрак</w:t>
      </w:r>
      <w:r w:rsidRPr="00080361">
        <w:rPr>
          <w:sz w:val="24"/>
          <w:szCs w:val="24"/>
          <w:lang w:eastAsia="ru-RU" w:bidi="ru-RU"/>
        </w:rPr>
        <w:softHyphen/>
        <w:t>том,</w:t>
      </w:r>
      <w:r w:rsidRPr="00080361">
        <w:rPr>
          <w:sz w:val="24"/>
          <w:szCs w:val="24"/>
        </w:rPr>
        <w:t xml:space="preserve"> тобто застосовується схема: платежі проти документів. Така схема розрахунків досить проста, однак вона не дає достатніх гарантій на оплату товарів і послуг.</w:t>
      </w:r>
    </w:p>
    <w:p w:rsidR="0044560C" w:rsidRPr="00080361" w:rsidRDefault="0044560C" w:rsidP="0044560C">
      <w:pPr>
        <w:pStyle w:val="50"/>
        <w:shd w:val="clear" w:color="auto" w:fill="auto"/>
        <w:spacing w:after="0" w:line="240" w:lineRule="auto"/>
        <w:ind w:left="20" w:right="20" w:firstLine="709"/>
        <w:jc w:val="both"/>
        <w:rPr>
          <w:sz w:val="24"/>
          <w:szCs w:val="24"/>
        </w:rPr>
      </w:pPr>
      <w:r w:rsidRPr="00080361">
        <w:rPr>
          <w:sz w:val="24"/>
          <w:szCs w:val="24"/>
        </w:rPr>
        <w:t>На відміну від інкасо акредитивна форма передбачає дос</w:t>
      </w:r>
      <w:r w:rsidRPr="00080361">
        <w:rPr>
          <w:sz w:val="24"/>
          <w:szCs w:val="24"/>
        </w:rPr>
        <w:softHyphen/>
        <w:t>татні гарантії експортеру за рахунок відкриття акредитива в банку імпортера. Експортер поставляє товари, імпортер переказує гроші на день платежу. Банківський переказ являє собою дору</w:t>
      </w:r>
      <w:r w:rsidRPr="00080361">
        <w:rPr>
          <w:sz w:val="24"/>
          <w:szCs w:val="24"/>
        </w:rPr>
        <w:softHyphen/>
        <w:t xml:space="preserve">чення </w:t>
      </w:r>
      <w:r w:rsidRPr="00080361">
        <w:rPr>
          <w:sz w:val="24"/>
          <w:szCs w:val="24"/>
          <w:lang w:eastAsia="ru-RU" w:bidi="ru-RU"/>
        </w:rPr>
        <w:t xml:space="preserve">одного </w:t>
      </w:r>
      <w:r w:rsidRPr="00080361">
        <w:rPr>
          <w:sz w:val="24"/>
          <w:szCs w:val="24"/>
        </w:rPr>
        <w:t>банку іншому виплатити певну суму отримувачу.</w:t>
      </w:r>
    </w:p>
    <w:p w:rsidR="0044560C" w:rsidRPr="00080361" w:rsidRDefault="0044560C" w:rsidP="0044560C">
      <w:pPr>
        <w:pStyle w:val="50"/>
        <w:shd w:val="clear" w:color="auto" w:fill="auto"/>
        <w:spacing w:after="0" w:line="240" w:lineRule="auto"/>
        <w:ind w:left="20" w:right="20" w:firstLine="709"/>
        <w:jc w:val="both"/>
        <w:rPr>
          <w:sz w:val="24"/>
          <w:szCs w:val="24"/>
        </w:rPr>
      </w:pPr>
      <w:r w:rsidRPr="00080361">
        <w:rPr>
          <w:sz w:val="24"/>
          <w:szCs w:val="24"/>
        </w:rPr>
        <w:t>Форми розрахунків у системі міжнародних фінансових від</w:t>
      </w:r>
      <w:r w:rsidRPr="00080361">
        <w:rPr>
          <w:sz w:val="24"/>
          <w:szCs w:val="24"/>
        </w:rPr>
        <w:softHyphen/>
        <w:t>носин характеризують організаційну сторону руху фінансових потоків — порядок проведення операцій, їх документальне оформ</w:t>
      </w:r>
      <w:r w:rsidRPr="00080361">
        <w:rPr>
          <w:sz w:val="24"/>
          <w:szCs w:val="24"/>
        </w:rPr>
        <w:softHyphen/>
        <w:t>лення, відповідальність сторін і банків та ін. Це дуже важлива сторона, однак вона підпорядкована сутнісній — забезпеченню еквівалентності обміну. Тому серцевиною міжнародних розра</w:t>
      </w:r>
      <w:r w:rsidRPr="00080361">
        <w:rPr>
          <w:sz w:val="24"/>
          <w:szCs w:val="24"/>
        </w:rPr>
        <w:softHyphen/>
        <w:t>хунків, з позицій фінансової теорії, є встановлення курсу валют. Валютний курс відображає ціну грошової одиниці певної країни у валюті інших країн чи міжнародних валютних одиницях. Уста</w:t>
      </w:r>
      <w:r w:rsidRPr="00080361">
        <w:rPr>
          <w:sz w:val="24"/>
          <w:szCs w:val="24"/>
        </w:rPr>
        <w:softHyphen/>
        <w:t xml:space="preserve">новлення валютного курсу означає співвідношення цінності </w:t>
      </w:r>
      <w:r w:rsidRPr="00080361">
        <w:rPr>
          <w:sz w:val="24"/>
          <w:szCs w:val="24"/>
          <w:lang w:eastAsia="ru-RU" w:bidi="ru-RU"/>
        </w:rPr>
        <w:t>гро</w:t>
      </w:r>
      <w:r w:rsidRPr="00080361">
        <w:rPr>
          <w:sz w:val="24"/>
          <w:szCs w:val="24"/>
          <w:lang w:eastAsia="ru-RU" w:bidi="ru-RU"/>
        </w:rPr>
        <w:softHyphen/>
        <w:t xml:space="preserve">шей </w:t>
      </w:r>
      <w:r w:rsidRPr="00080361">
        <w:rPr>
          <w:sz w:val="24"/>
          <w:szCs w:val="24"/>
        </w:rPr>
        <w:t>різних країн, які виступають інструментом фінансових відносин, у тому числі й міжнародних. Без такого зіставлення міжнародні фінансові потоки неможливі.</w:t>
      </w:r>
    </w:p>
    <w:p w:rsidR="0044560C" w:rsidRPr="00080361" w:rsidRDefault="0044560C" w:rsidP="0044560C">
      <w:pPr>
        <w:pStyle w:val="50"/>
        <w:shd w:val="clear" w:color="auto" w:fill="auto"/>
        <w:spacing w:after="0" w:line="240" w:lineRule="auto"/>
        <w:ind w:left="20" w:right="20" w:firstLine="709"/>
        <w:jc w:val="both"/>
        <w:rPr>
          <w:sz w:val="24"/>
          <w:szCs w:val="24"/>
        </w:rPr>
      </w:pPr>
      <w:r w:rsidRPr="00080361">
        <w:rPr>
          <w:rStyle w:val="105pt"/>
          <w:sz w:val="24"/>
          <w:szCs w:val="24"/>
        </w:rPr>
        <w:t xml:space="preserve">Рух фінансових потоків </w:t>
      </w:r>
      <w:r w:rsidRPr="00080361">
        <w:rPr>
          <w:sz w:val="24"/>
          <w:szCs w:val="24"/>
        </w:rPr>
        <w:t>(у грошовій формі, у вигляді різного роду фінансово-кредитних інструментів) здійснюється через банки, спеціалізовані фінансово-кредитні установи, фондові біржі, які формують фінансовий ринок: валютний кредитний, фондовий.</w:t>
      </w:r>
    </w:p>
    <w:p w:rsidR="0044560C" w:rsidRPr="00080361" w:rsidRDefault="0044560C" w:rsidP="0044560C">
      <w:pPr>
        <w:pStyle w:val="50"/>
        <w:shd w:val="clear" w:color="auto" w:fill="auto"/>
        <w:spacing w:after="0" w:line="240" w:lineRule="auto"/>
        <w:ind w:left="20" w:right="20" w:firstLine="709"/>
        <w:jc w:val="both"/>
        <w:rPr>
          <w:sz w:val="24"/>
          <w:szCs w:val="24"/>
        </w:rPr>
      </w:pPr>
      <w:r w:rsidRPr="00080361">
        <w:rPr>
          <w:sz w:val="24"/>
          <w:szCs w:val="24"/>
        </w:rPr>
        <w:t>Рух грошових потоків у світовому господарстві здійс</w:t>
      </w:r>
      <w:r>
        <w:rPr>
          <w:sz w:val="24"/>
          <w:szCs w:val="24"/>
        </w:rPr>
        <w:t>нюється в рамках взаємовідносин</w:t>
      </w:r>
      <w:r w:rsidRPr="00080361">
        <w:rPr>
          <w:sz w:val="24"/>
          <w:szCs w:val="24"/>
        </w:rPr>
        <w:t>:</w:t>
      </w:r>
    </w:p>
    <w:p w:rsidR="0044560C" w:rsidRPr="0044560C" w:rsidRDefault="0044560C" w:rsidP="007A13BD">
      <w:pPr>
        <w:pStyle w:val="50"/>
        <w:numPr>
          <w:ilvl w:val="0"/>
          <w:numId w:val="63"/>
        </w:numPr>
        <w:shd w:val="clear" w:color="auto" w:fill="auto"/>
        <w:tabs>
          <w:tab w:val="left" w:pos="1134"/>
        </w:tabs>
        <w:spacing w:after="0" w:line="240" w:lineRule="auto"/>
        <w:ind w:left="1077" w:hanging="360"/>
        <w:jc w:val="both"/>
        <w:rPr>
          <w:sz w:val="24"/>
          <w:szCs w:val="24"/>
        </w:rPr>
      </w:pPr>
      <w:r w:rsidRPr="00080361">
        <w:rPr>
          <w:sz w:val="24"/>
          <w:szCs w:val="24"/>
        </w:rPr>
        <w:t xml:space="preserve"> </w:t>
      </w:r>
      <w:r w:rsidRPr="0044560C">
        <w:rPr>
          <w:rStyle w:val="13"/>
          <w:sz w:val="24"/>
          <w:szCs w:val="24"/>
          <w:u w:val="none"/>
        </w:rPr>
        <w:t>між</w:t>
      </w:r>
      <w:r w:rsidRPr="0044560C">
        <w:rPr>
          <w:sz w:val="24"/>
          <w:szCs w:val="24"/>
        </w:rPr>
        <w:t xml:space="preserve"> господарюючими суб'єктами різних країн;</w:t>
      </w:r>
    </w:p>
    <w:p w:rsidR="0044560C" w:rsidRPr="0044560C" w:rsidRDefault="0044560C" w:rsidP="007A13BD">
      <w:pPr>
        <w:pStyle w:val="50"/>
        <w:numPr>
          <w:ilvl w:val="0"/>
          <w:numId w:val="63"/>
        </w:numPr>
        <w:shd w:val="clear" w:color="auto" w:fill="auto"/>
        <w:tabs>
          <w:tab w:val="left" w:pos="1134"/>
        </w:tabs>
        <w:spacing w:after="0" w:line="240" w:lineRule="auto"/>
        <w:ind w:left="1077" w:right="20" w:hanging="360"/>
        <w:jc w:val="both"/>
        <w:rPr>
          <w:sz w:val="24"/>
          <w:szCs w:val="24"/>
        </w:rPr>
      </w:pPr>
      <w:r w:rsidRPr="0044560C">
        <w:rPr>
          <w:sz w:val="24"/>
          <w:szCs w:val="24"/>
        </w:rPr>
        <w:t xml:space="preserve"> </w:t>
      </w:r>
      <w:r w:rsidRPr="0044560C">
        <w:rPr>
          <w:rStyle w:val="13"/>
          <w:sz w:val="24"/>
          <w:szCs w:val="24"/>
          <w:u w:val="none"/>
        </w:rPr>
        <w:t>між</w:t>
      </w:r>
      <w:r w:rsidRPr="0044560C">
        <w:rPr>
          <w:sz w:val="24"/>
          <w:szCs w:val="24"/>
        </w:rPr>
        <w:t xml:space="preserve"> державою та урядами інших країн і міжнародними організаціями;</w:t>
      </w:r>
    </w:p>
    <w:p w:rsidR="0044560C" w:rsidRPr="00080361" w:rsidRDefault="0044560C" w:rsidP="007A13BD">
      <w:pPr>
        <w:pStyle w:val="50"/>
        <w:numPr>
          <w:ilvl w:val="0"/>
          <w:numId w:val="63"/>
        </w:numPr>
        <w:shd w:val="clear" w:color="auto" w:fill="auto"/>
        <w:tabs>
          <w:tab w:val="left" w:pos="1134"/>
        </w:tabs>
        <w:spacing w:after="0" w:line="240" w:lineRule="auto"/>
        <w:ind w:left="1077" w:right="20" w:hanging="360"/>
        <w:jc w:val="both"/>
        <w:rPr>
          <w:sz w:val="24"/>
          <w:szCs w:val="24"/>
        </w:rPr>
      </w:pPr>
      <w:r w:rsidRPr="0044560C">
        <w:rPr>
          <w:sz w:val="24"/>
          <w:szCs w:val="24"/>
        </w:rPr>
        <w:t xml:space="preserve"> </w:t>
      </w:r>
      <w:r w:rsidRPr="0044560C">
        <w:rPr>
          <w:rStyle w:val="13"/>
          <w:sz w:val="24"/>
          <w:szCs w:val="24"/>
          <w:u w:val="none"/>
        </w:rPr>
        <w:t>між</w:t>
      </w:r>
      <w:r w:rsidRPr="0044560C">
        <w:rPr>
          <w:sz w:val="24"/>
          <w:szCs w:val="24"/>
        </w:rPr>
        <w:t xml:space="preserve"> державою та суб'єктами світогосподарськихзв'язків, міжнародними фінансовими інституціями</w:t>
      </w:r>
      <w:r w:rsidRPr="00080361">
        <w:rPr>
          <w:sz w:val="24"/>
          <w:szCs w:val="24"/>
        </w:rPr>
        <w:t>.</w:t>
      </w:r>
    </w:p>
    <w:p w:rsidR="0044560C" w:rsidRPr="00080361" w:rsidRDefault="0044560C" w:rsidP="0044560C">
      <w:pPr>
        <w:pStyle w:val="50"/>
        <w:shd w:val="clear" w:color="auto" w:fill="auto"/>
        <w:spacing w:after="0" w:line="240" w:lineRule="auto"/>
        <w:ind w:left="20" w:right="20" w:firstLine="709"/>
        <w:jc w:val="both"/>
        <w:rPr>
          <w:sz w:val="24"/>
          <w:szCs w:val="24"/>
        </w:rPr>
      </w:pPr>
      <w:r w:rsidRPr="00080361">
        <w:rPr>
          <w:sz w:val="24"/>
          <w:szCs w:val="24"/>
        </w:rPr>
        <w:t>Світові фінансові потоки обслуговують міжнародну торгівлю товарами, послугами, а також перерозподіл капіталів та робочої сили між країнами.</w:t>
      </w:r>
    </w:p>
    <w:p w:rsidR="0044560C" w:rsidRPr="00080361" w:rsidRDefault="0044560C" w:rsidP="0044560C">
      <w:pPr>
        <w:pStyle w:val="90"/>
        <w:shd w:val="clear" w:color="auto" w:fill="auto"/>
        <w:spacing w:line="240" w:lineRule="auto"/>
        <w:ind w:left="20" w:firstLine="709"/>
        <w:rPr>
          <w:sz w:val="24"/>
          <w:szCs w:val="24"/>
        </w:rPr>
      </w:pPr>
      <w:r w:rsidRPr="00080361">
        <w:rPr>
          <w:sz w:val="24"/>
          <w:szCs w:val="24"/>
        </w:rPr>
        <w:t>Головними каналами руху фінансових потоків є:</w:t>
      </w:r>
    </w:p>
    <w:p w:rsidR="0044560C" w:rsidRPr="00080361" w:rsidRDefault="0044560C" w:rsidP="007A13BD">
      <w:pPr>
        <w:pStyle w:val="50"/>
        <w:numPr>
          <w:ilvl w:val="0"/>
          <w:numId w:val="63"/>
        </w:numPr>
        <w:shd w:val="clear" w:color="auto" w:fill="auto"/>
        <w:tabs>
          <w:tab w:val="left" w:pos="1134"/>
        </w:tabs>
        <w:spacing w:after="0" w:line="240" w:lineRule="auto"/>
        <w:ind w:left="1077" w:right="20" w:hanging="360"/>
        <w:jc w:val="both"/>
        <w:rPr>
          <w:sz w:val="24"/>
          <w:szCs w:val="24"/>
        </w:rPr>
      </w:pPr>
      <w:r w:rsidRPr="00080361">
        <w:rPr>
          <w:sz w:val="24"/>
          <w:szCs w:val="24"/>
        </w:rPr>
        <w:t xml:space="preserve"> валютно-кредитне та розрахункове обслуговування купівлі- продажу товарі в і послуг;</w:t>
      </w:r>
    </w:p>
    <w:p w:rsidR="0044560C" w:rsidRPr="00080361" w:rsidRDefault="0044560C" w:rsidP="007A13BD">
      <w:pPr>
        <w:pStyle w:val="50"/>
        <w:numPr>
          <w:ilvl w:val="0"/>
          <w:numId w:val="63"/>
        </w:numPr>
        <w:shd w:val="clear" w:color="auto" w:fill="auto"/>
        <w:tabs>
          <w:tab w:val="left" w:pos="1134"/>
        </w:tabs>
        <w:spacing w:after="0" w:line="240" w:lineRule="auto"/>
        <w:ind w:left="1077" w:hanging="360"/>
        <w:jc w:val="both"/>
        <w:rPr>
          <w:sz w:val="24"/>
          <w:szCs w:val="24"/>
        </w:rPr>
      </w:pPr>
      <w:r w:rsidRPr="00080361">
        <w:rPr>
          <w:sz w:val="24"/>
          <w:szCs w:val="24"/>
        </w:rPr>
        <w:t xml:space="preserve"> зарубіжні інвестиції в основний та оборотний капітал;</w:t>
      </w:r>
    </w:p>
    <w:p w:rsidR="0044560C" w:rsidRPr="00080361" w:rsidRDefault="0044560C" w:rsidP="007A13BD">
      <w:pPr>
        <w:pStyle w:val="50"/>
        <w:numPr>
          <w:ilvl w:val="0"/>
          <w:numId w:val="63"/>
        </w:numPr>
        <w:shd w:val="clear" w:color="auto" w:fill="auto"/>
        <w:tabs>
          <w:tab w:val="left" w:pos="1134"/>
        </w:tabs>
        <w:spacing w:after="0" w:line="240" w:lineRule="auto"/>
        <w:ind w:left="1077" w:right="20" w:hanging="360"/>
        <w:jc w:val="both"/>
        <w:rPr>
          <w:sz w:val="24"/>
          <w:szCs w:val="24"/>
        </w:rPr>
      </w:pPr>
      <w:r w:rsidRPr="00080361">
        <w:rPr>
          <w:sz w:val="24"/>
          <w:szCs w:val="24"/>
        </w:rPr>
        <w:t xml:space="preserve"> операції з цінними паперами та іншими фінансовими інструментами;</w:t>
      </w:r>
    </w:p>
    <w:p w:rsidR="0044560C" w:rsidRPr="00080361" w:rsidRDefault="0044560C" w:rsidP="007A13BD">
      <w:pPr>
        <w:pStyle w:val="50"/>
        <w:numPr>
          <w:ilvl w:val="0"/>
          <w:numId w:val="63"/>
        </w:numPr>
        <w:shd w:val="clear" w:color="auto" w:fill="auto"/>
        <w:tabs>
          <w:tab w:val="left" w:pos="1134"/>
        </w:tabs>
        <w:spacing w:after="0" w:line="240" w:lineRule="auto"/>
        <w:ind w:left="1077" w:hanging="360"/>
        <w:jc w:val="both"/>
        <w:rPr>
          <w:sz w:val="24"/>
          <w:szCs w:val="24"/>
        </w:rPr>
      </w:pPr>
      <w:r w:rsidRPr="00080361">
        <w:rPr>
          <w:sz w:val="24"/>
          <w:szCs w:val="24"/>
        </w:rPr>
        <w:t xml:space="preserve"> валютні операції;</w:t>
      </w:r>
    </w:p>
    <w:p w:rsidR="0044560C" w:rsidRPr="00080361" w:rsidRDefault="0044560C" w:rsidP="007A13BD">
      <w:pPr>
        <w:pStyle w:val="50"/>
        <w:numPr>
          <w:ilvl w:val="0"/>
          <w:numId w:val="63"/>
        </w:numPr>
        <w:shd w:val="clear" w:color="auto" w:fill="auto"/>
        <w:tabs>
          <w:tab w:val="left" w:pos="1134"/>
        </w:tabs>
        <w:spacing w:after="0" w:line="240" w:lineRule="auto"/>
        <w:ind w:left="1077" w:right="20" w:hanging="360"/>
        <w:jc w:val="both"/>
        <w:rPr>
          <w:sz w:val="24"/>
          <w:szCs w:val="24"/>
        </w:rPr>
      </w:pPr>
      <w:r w:rsidRPr="00080361">
        <w:rPr>
          <w:sz w:val="24"/>
          <w:szCs w:val="24"/>
        </w:rPr>
        <w:t xml:space="preserve"> фінансове сприяння іншим країнам та державні внески в міжнародні організації.</w:t>
      </w:r>
    </w:p>
    <w:p w:rsidR="0044560C" w:rsidRPr="00080361" w:rsidRDefault="0044560C" w:rsidP="0044560C">
      <w:pPr>
        <w:pStyle w:val="50"/>
        <w:shd w:val="clear" w:color="auto" w:fill="auto"/>
        <w:spacing w:after="0" w:line="240" w:lineRule="auto"/>
        <w:ind w:left="20" w:right="20" w:firstLine="709"/>
        <w:jc w:val="both"/>
        <w:rPr>
          <w:sz w:val="24"/>
          <w:szCs w:val="24"/>
        </w:rPr>
      </w:pPr>
      <w:r w:rsidRPr="00080361">
        <w:rPr>
          <w:sz w:val="24"/>
          <w:szCs w:val="24"/>
        </w:rPr>
        <w:t xml:space="preserve">Фінансові </w:t>
      </w:r>
      <w:r w:rsidRPr="00080361">
        <w:rPr>
          <w:sz w:val="24"/>
          <w:szCs w:val="24"/>
          <w:lang w:eastAsia="ru-RU" w:bidi="ru-RU"/>
        </w:rPr>
        <w:t xml:space="preserve">потоки, </w:t>
      </w:r>
      <w:r w:rsidRPr="00080361">
        <w:rPr>
          <w:sz w:val="24"/>
          <w:szCs w:val="24"/>
        </w:rPr>
        <w:t>забезпечуючи міждержавний перерозпо</w:t>
      </w:r>
      <w:r w:rsidRPr="00080361">
        <w:rPr>
          <w:sz w:val="24"/>
          <w:szCs w:val="24"/>
        </w:rPr>
        <w:softHyphen/>
        <w:t xml:space="preserve">діл грошових коштів, виконують такі </w:t>
      </w:r>
      <w:r w:rsidRPr="00080361">
        <w:rPr>
          <w:rStyle w:val="af2"/>
          <w:sz w:val="24"/>
          <w:szCs w:val="24"/>
        </w:rPr>
        <w:t>головні функції:</w:t>
      </w:r>
    </w:p>
    <w:p w:rsidR="0044560C" w:rsidRPr="00080361" w:rsidRDefault="0044560C" w:rsidP="007A13BD">
      <w:pPr>
        <w:pStyle w:val="50"/>
        <w:numPr>
          <w:ilvl w:val="0"/>
          <w:numId w:val="63"/>
        </w:numPr>
        <w:shd w:val="clear" w:color="auto" w:fill="auto"/>
        <w:tabs>
          <w:tab w:val="left" w:pos="1276"/>
        </w:tabs>
        <w:spacing w:after="0" w:line="240" w:lineRule="auto"/>
        <w:ind w:left="1077" w:hanging="360"/>
        <w:jc w:val="both"/>
        <w:rPr>
          <w:sz w:val="24"/>
          <w:szCs w:val="24"/>
        </w:rPr>
      </w:pPr>
      <w:r w:rsidRPr="00080361">
        <w:rPr>
          <w:sz w:val="24"/>
          <w:szCs w:val="24"/>
        </w:rPr>
        <w:lastRenderedPageBreak/>
        <w:t xml:space="preserve"> сприяють іноземному інвестуванню;</w:t>
      </w:r>
    </w:p>
    <w:p w:rsidR="0044560C" w:rsidRPr="00080361" w:rsidRDefault="0044560C" w:rsidP="007A13BD">
      <w:pPr>
        <w:pStyle w:val="50"/>
        <w:numPr>
          <w:ilvl w:val="0"/>
          <w:numId w:val="63"/>
        </w:numPr>
        <w:shd w:val="clear" w:color="auto" w:fill="auto"/>
        <w:tabs>
          <w:tab w:val="left" w:pos="1276"/>
        </w:tabs>
        <w:spacing w:after="0" w:line="240" w:lineRule="auto"/>
        <w:ind w:left="1077" w:right="20" w:hanging="360"/>
        <w:jc w:val="both"/>
        <w:rPr>
          <w:sz w:val="24"/>
          <w:szCs w:val="24"/>
        </w:rPr>
      </w:pPr>
      <w:r w:rsidRPr="00080361">
        <w:rPr>
          <w:sz w:val="24"/>
          <w:szCs w:val="24"/>
        </w:rPr>
        <w:t xml:space="preserve"> активізують операції з цінними паперами та іншими фінансовими інструментами;</w:t>
      </w:r>
    </w:p>
    <w:p w:rsidR="0044560C" w:rsidRPr="00080361" w:rsidRDefault="0044560C" w:rsidP="0044560C">
      <w:pPr>
        <w:pStyle w:val="50"/>
        <w:shd w:val="clear" w:color="auto" w:fill="auto"/>
        <w:spacing w:after="0" w:line="240" w:lineRule="auto"/>
        <w:ind w:left="20" w:right="20" w:firstLine="709"/>
        <w:jc w:val="both"/>
        <w:rPr>
          <w:sz w:val="24"/>
          <w:szCs w:val="24"/>
        </w:rPr>
      </w:pPr>
      <w:r w:rsidRPr="00080361">
        <w:rPr>
          <w:sz w:val="24"/>
          <w:szCs w:val="24"/>
        </w:rPr>
        <w:t>Фінансові потоки досягають величезних розмірів. За дея</w:t>
      </w:r>
      <w:r w:rsidRPr="00080361">
        <w:rPr>
          <w:sz w:val="24"/>
          <w:szCs w:val="24"/>
        </w:rPr>
        <w:softHyphen/>
        <w:t>кими оцінками, щоденні операції на світових валютних ринках та фінансових ринках у 50 разів перевищують операції світової торгівлі.</w:t>
      </w:r>
    </w:p>
    <w:p w:rsidR="0044560C" w:rsidRPr="00080361" w:rsidRDefault="0044560C" w:rsidP="0044560C">
      <w:pPr>
        <w:pStyle w:val="50"/>
        <w:shd w:val="clear" w:color="auto" w:fill="auto"/>
        <w:spacing w:after="0" w:line="240" w:lineRule="auto"/>
        <w:ind w:left="20" w:firstLine="709"/>
        <w:jc w:val="both"/>
        <w:rPr>
          <w:sz w:val="24"/>
          <w:szCs w:val="24"/>
        </w:rPr>
      </w:pPr>
      <w:r w:rsidRPr="00080361">
        <w:rPr>
          <w:sz w:val="24"/>
          <w:szCs w:val="24"/>
        </w:rPr>
        <w:t>Міжнародні фінансові операції здійснюються на:</w:t>
      </w:r>
    </w:p>
    <w:p w:rsidR="0044560C" w:rsidRPr="00080361" w:rsidRDefault="0044560C" w:rsidP="007A13BD">
      <w:pPr>
        <w:pStyle w:val="50"/>
        <w:numPr>
          <w:ilvl w:val="0"/>
          <w:numId w:val="63"/>
        </w:numPr>
        <w:shd w:val="clear" w:color="auto" w:fill="auto"/>
        <w:spacing w:after="0" w:line="240" w:lineRule="auto"/>
        <w:ind w:left="1077" w:hanging="360"/>
        <w:jc w:val="both"/>
        <w:rPr>
          <w:sz w:val="24"/>
          <w:szCs w:val="24"/>
        </w:rPr>
      </w:pPr>
      <w:r w:rsidRPr="00080361">
        <w:rPr>
          <w:sz w:val="24"/>
          <w:szCs w:val="24"/>
        </w:rPr>
        <w:t xml:space="preserve"> грошовому;</w:t>
      </w:r>
    </w:p>
    <w:p w:rsidR="0044560C" w:rsidRPr="00080361" w:rsidRDefault="0044560C" w:rsidP="007A13BD">
      <w:pPr>
        <w:pStyle w:val="50"/>
        <w:numPr>
          <w:ilvl w:val="0"/>
          <w:numId w:val="63"/>
        </w:numPr>
        <w:shd w:val="clear" w:color="auto" w:fill="auto"/>
        <w:spacing w:after="0" w:line="240" w:lineRule="auto"/>
        <w:ind w:left="1077" w:hanging="360"/>
        <w:jc w:val="both"/>
        <w:rPr>
          <w:sz w:val="24"/>
          <w:szCs w:val="24"/>
        </w:rPr>
      </w:pPr>
      <w:r w:rsidRPr="00080361">
        <w:rPr>
          <w:sz w:val="24"/>
          <w:szCs w:val="24"/>
        </w:rPr>
        <w:t xml:space="preserve"> валютному;</w:t>
      </w:r>
    </w:p>
    <w:p w:rsidR="0044560C" w:rsidRPr="00080361" w:rsidRDefault="0044560C" w:rsidP="007A13BD">
      <w:pPr>
        <w:pStyle w:val="50"/>
        <w:numPr>
          <w:ilvl w:val="0"/>
          <w:numId w:val="63"/>
        </w:numPr>
        <w:shd w:val="clear" w:color="auto" w:fill="auto"/>
        <w:spacing w:after="0" w:line="240" w:lineRule="auto"/>
        <w:ind w:left="1077" w:hanging="360"/>
        <w:jc w:val="both"/>
        <w:rPr>
          <w:sz w:val="24"/>
          <w:szCs w:val="24"/>
        </w:rPr>
      </w:pPr>
      <w:r w:rsidRPr="00080361">
        <w:rPr>
          <w:sz w:val="24"/>
          <w:szCs w:val="24"/>
        </w:rPr>
        <w:t xml:space="preserve"> фондовому ринках.</w:t>
      </w:r>
    </w:p>
    <w:p w:rsidR="0044560C" w:rsidRPr="00080361" w:rsidRDefault="0044560C" w:rsidP="0044560C">
      <w:pPr>
        <w:pStyle w:val="50"/>
        <w:shd w:val="clear" w:color="auto" w:fill="auto"/>
        <w:spacing w:after="0" w:line="240" w:lineRule="auto"/>
        <w:ind w:left="20" w:right="20" w:firstLine="709"/>
        <w:jc w:val="both"/>
        <w:rPr>
          <w:sz w:val="24"/>
          <w:szCs w:val="24"/>
        </w:rPr>
      </w:pPr>
      <w:r w:rsidRPr="00080361">
        <w:rPr>
          <w:sz w:val="24"/>
          <w:szCs w:val="24"/>
        </w:rPr>
        <w:t>Їхня економічна природа змінюється під впливом науково- технологічної революції, транснаціоналізації та глобалізації еко</w:t>
      </w:r>
      <w:r w:rsidRPr="00080361">
        <w:rPr>
          <w:sz w:val="24"/>
          <w:szCs w:val="24"/>
        </w:rPr>
        <w:softHyphen/>
        <w:t>номічних процесів.</w:t>
      </w:r>
    </w:p>
    <w:p w:rsidR="0044560C" w:rsidRPr="00080361" w:rsidRDefault="0044560C" w:rsidP="0044560C">
      <w:pPr>
        <w:pStyle w:val="50"/>
        <w:shd w:val="clear" w:color="auto" w:fill="auto"/>
        <w:spacing w:after="0" w:line="240" w:lineRule="auto"/>
        <w:ind w:left="20" w:right="20" w:firstLine="709"/>
        <w:jc w:val="both"/>
        <w:rPr>
          <w:sz w:val="24"/>
          <w:szCs w:val="24"/>
        </w:rPr>
      </w:pPr>
      <w:r w:rsidRPr="00080361">
        <w:rPr>
          <w:rStyle w:val="af2"/>
          <w:sz w:val="24"/>
          <w:szCs w:val="24"/>
        </w:rPr>
        <w:t>Міжнародний грошовий ринок</w:t>
      </w:r>
      <w:r w:rsidRPr="00080361">
        <w:rPr>
          <w:sz w:val="24"/>
          <w:szCs w:val="24"/>
        </w:rPr>
        <w:t xml:space="preserve"> — це короткостроковий ринок, на якому фінансові посередники (банки) зводять </w:t>
      </w:r>
      <w:r w:rsidRPr="0044560C">
        <w:rPr>
          <w:rStyle w:val="13"/>
          <w:sz w:val="24"/>
          <w:szCs w:val="24"/>
          <w:u w:val="none"/>
        </w:rPr>
        <w:t>між</w:t>
      </w:r>
      <w:r w:rsidRPr="00080361">
        <w:rPr>
          <w:sz w:val="24"/>
          <w:szCs w:val="24"/>
        </w:rPr>
        <w:t xml:space="preserve"> собою кре</w:t>
      </w:r>
      <w:r w:rsidRPr="00080361">
        <w:rPr>
          <w:sz w:val="24"/>
          <w:szCs w:val="24"/>
        </w:rPr>
        <w:softHyphen/>
        <w:t>диторів і позичальників.</w:t>
      </w:r>
    </w:p>
    <w:p w:rsidR="0044560C" w:rsidRPr="0044560C" w:rsidRDefault="0044560C" w:rsidP="005C5204">
      <w:pPr>
        <w:pStyle w:val="710"/>
        <w:shd w:val="clear" w:color="auto" w:fill="auto"/>
        <w:spacing w:before="0" w:line="240" w:lineRule="auto"/>
        <w:ind w:left="1440" w:right="20"/>
        <w:rPr>
          <w:rFonts w:ascii="Times New Roman" w:hAnsi="Times New Roman" w:cs="Times New Roman"/>
          <w:b w:val="0"/>
          <w:sz w:val="24"/>
          <w:szCs w:val="24"/>
        </w:rPr>
      </w:pPr>
    </w:p>
    <w:p w:rsidR="0044560C" w:rsidRPr="0044560C" w:rsidRDefault="0044560C" w:rsidP="0044560C">
      <w:pPr>
        <w:pStyle w:val="ab"/>
        <w:jc w:val="center"/>
        <w:rPr>
          <w:b/>
          <w:color w:val="000000"/>
          <w:spacing w:val="20"/>
          <w:sz w:val="24"/>
          <w:szCs w:val="24"/>
          <w14:shadow w14:blurRad="50800" w14:dist="38100" w14:dir="2700000" w14:sx="100000" w14:sy="100000" w14:kx="0" w14:ky="0" w14:algn="tl">
            <w14:srgbClr w14:val="000000">
              <w14:alpha w14:val="60000"/>
            </w14:srgbClr>
          </w14:shadow>
        </w:rPr>
      </w:pPr>
      <w:r>
        <w:rPr>
          <w:b/>
          <w:color w:val="000000"/>
          <w:sz w:val="24"/>
          <w:szCs w:val="24"/>
        </w:rPr>
        <w:t>Завдання для самоконтролю знань</w:t>
      </w:r>
    </w:p>
    <w:p w:rsidR="005C5204" w:rsidRDefault="005C5204" w:rsidP="0044560C">
      <w:pPr>
        <w:pStyle w:val="710"/>
        <w:shd w:val="clear" w:color="auto" w:fill="auto"/>
        <w:tabs>
          <w:tab w:val="left" w:pos="1134"/>
        </w:tabs>
        <w:spacing w:before="0" w:line="240" w:lineRule="auto"/>
        <w:ind w:right="20" w:firstLine="709"/>
        <w:rPr>
          <w:rFonts w:ascii="Times New Roman" w:hAnsi="Times New Roman" w:cs="Times New Roman"/>
          <w:b w:val="0"/>
          <w:sz w:val="24"/>
          <w:szCs w:val="24"/>
          <w:lang w:val="uk-UA"/>
        </w:rPr>
      </w:pPr>
    </w:p>
    <w:p w:rsidR="0044560C" w:rsidRDefault="0044560C" w:rsidP="007A13BD">
      <w:pPr>
        <w:pStyle w:val="710"/>
        <w:numPr>
          <w:ilvl w:val="0"/>
          <w:numId w:val="64"/>
        </w:numPr>
        <w:shd w:val="clear" w:color="auto" w:fill="auto"/>
        <w:tabs>
          <w:tab w:val="left" w:pos="1134"/>
        </w:tabs>
        <w:spacing w:before="0" w:line="240" w:lineRule="auto"/>
        <w:ind w:left="0" w:right="20" w:firstLine="709"/>
        <w:rPr>
          <w:rFonts w:ascii="Times New Roman" w:hAnsi="Times New Roman" w:cs="Times New Roman"/>
          <w:b w:val="0"/>
          <w:sz w:val="24"/>
          <w:szCs w:val="24"/>
          <w:lang w:val="uk-UA"/>
        </w:rPr>
      </w:pPr>
      <w:r>
        <w:rPr>
          <w:rFonts w:ascii="Times New Roman" w:hAnsi="Times New Roman" w:cs="Times New Roman"/>
          <w:b w:val="0"/>
          <w:sz w:val="24"/>
          <w:szCs w:val="24"/>
          <w:lang w:val="uk-UA"/>
        </w:rPr>
        <w:t>Чим характеризується глобалізація фінансових ринків?</w:t>
      </w:r>
    </w:p>
    <w:p w:rsidR="0044560C" w:rsidRDefault="0044560C" w:rsidP="007A13BD">
      <w:pPr>
        <w:pStyle w:val="710"/>
        <w:numPr>
          <w:ilvl w:val="0"/>
          <w:numId w:val="64"/>
        </w:numPr>
        <w:shd w:val="clear" w:color="auto" w:fill="auto"/>
        <w:tabs>
          <w:tab w:val="left" w:pos="1134"/>
        </w:tabs>
        <w:spacing w:before="0" w:line="240" w:lineRule="auto"/>
        <w:ind w:left="0" w:right="20" w:firstLine="709"/>
        <w:rPr>
          <w:rFonts w:ascii="Times New Roman" w:hAnsi="Times New Roman" w:cs="Times New Roman"/>
          <w:b w:val="0"/>
          <w:sz w:val="24"/>
          <w:szCs w:val="24"/>
          <w:lang w:val="uk-UA"/>
        </w:rPr>
      </w:pPr>
      <w:r>
        <w:rPr>
          <w:rFonts w:ascii="Times New Roman" w:hAnsi="Times New Roman" w:cs="Times New Roman"/>
          <w:b w:val="0"/>
          <w:sz w:val="24"/>
          <w:szCs w:val="24"/>
          <w:lang w:val="uk-UA"/>
        </w:rPr>
        <w:t>У чому полягає основне завдання системи СВІФТ?</w:t>
      </w:r>
    </w:p>
    <w:p w:rsidR="0044560C" w:rsidRPr="0044560C" w:rsidRDefault="0044560C" w:rsidP="007A13BD">
      <w:pPr>
        <w:pStyle w:val="710"/>
        <w:numPr>
          <w:ilvl w:val="0"/>
          <w:numId w:val="64"/>
        </w:numPr>
        <w:shd w:val="clear" w:color="auto" w:fill="auto"/>
        <w:tabs>
          <w:tab w:val="left" w:pos="1134"/>
        </w:tabs>
        <w:spacing w:before="0" w:line="240" w:lineRule="auto"/>
        <w:ind w:left="0" w:right="20" w:firstLine="709"/>
        <w:rPr>
          <w:rFonts w:ascii="Times New Roman" w:hAnsi="Times New Roman" w:cs="Times New Roman"/>
          <w:b w:val="0"/>
          <w:sz w:val="24"/>
          <w:szCs w:val="24"/>
          <w:lang w:val="uk-UA"/>
        </w:rPr>
      </w:pPr>
      <w:r w:rsidRPr="0044560C">
        <w:rPr>
          <w:rFonts w:ascii="Times New Roman" w:hAnsi="Times New Roman" w:cs="Times New Roman"/>
          <w:b w:val="0"/>
          <w:sz w:val="24"/>
          <w:szCs w:val="24"/>
          <w:lang w:val="uk-UA"/>
        </w:rPr>
        <w:t xml:space="preserve">Назвіть основні форми </w:t>
      </w:r>
      <w:r w:rsidRPr="0044560C">
        <w:rPr>
          <w:rFonts w:ascii="Times New Roman" w:hAnsi="Times New Roman" w:cs="Times New Roman"/>
          <w:b w:val="0"/>
          <w:sz w:val="24"/>
          <w:szCs w:val="24"/>
        </w:rPr>
        <w:t>міжнародних розрахунків</w:t>
      </w:r>
      <w:r w:rsidRPr="0044560C">
        <w:rPr>
          <w:rFonts w:ascii="Times New Roman" w:hAnsi="Times New Roman" w:cs="Times New Roman"/>
          <w:b w:val="0"/>
          <w:sz w:val="24"/>
          <w:szCs w:val="24"/>
          <w:lang w:val="uk-UA"/>
        </w:rPr>
        <w:t>, охарактеризуйте їх.</w:t>
      </w:r>
    </w:p>
    <w:p w:rsidR="0044560C" w:rsidRDefault="0044560C" w:rsidP="007A13BD">
      <w:pPr>
        <w:pStyle w:val="710"/>
        <w:numPr>
          <w:ilvl w:val="0"/>
          <w:numId w:val="64"/>
        </w:numPr>
        <w:shd w:val="clear" w:color="auto" w:fill="auto"/>
        <w:tabs>
          <w:tab w:val="left" w:pos="1134"/>
        </w:tabs>
        <w:spacing w:before="0" w:line="240" w:lineRule="auto"/>
        <w:ind w:left="0" w:right="20" w:firstLine="709"/>
        <w:rPr>
          <w:rFonts w:ascii="Times New Roman" w:hAnsi="Times New Roman" w:cs="Times New Roman"/>
          <w:b w:val="0"/>
          <w:sz w:val="24"/>
          <w:szCs w:val="24"/>
          <w:lang w:val="uk-UA"/>
        </w:rPr>
      </w:pPr>
      <w:r>
        <w:rPr>
          <w:rFonts w:ascii="Times New Roman" w:hAnsi="Times New Roman" w:cs="Times New Roman"/>
          <w:b w:val="0"/>
          <w:sz w:val="24"/>
          <w:szCs w:val="24"/>
          <w:lang w:val="uk-UA"/>
        </w:rPr>
        <w:t>Які головні канали руху фінансових потоків?</w:t>
      </w:r>
    </w:p>
    <w:p w:rsidR="0044560C" w:rsidRPr="005C5204" w:rsidRDefault="0044560C" w:rsidP="007A13BD">
      <w:pPr>
        <w:pStyle w:val="710"/>
        <w:numPr>
          <w:ilvl w:val="0"/>
          <w:numId w:val="64"/>
        </w:numPr>
        <w:shd w:val="clear" w:color="auto" w:fill="auto"/>
        <w:tabs>
          <w:tab w:val="left" w:pos="1134"/>
        </w:tabs>
        <w:spacing w:before="0" w:line="240" w:lineRule="auto"/>
        <w:ind w:left="0" w:right="20" w:firstLine="709"/>
        <w:rPr>
          <w:rFonts w:ascii="Times New Roman" w:hAnsi="Times New Roman" w:cs="Times New Roman"/>
          <w:b w:val="0"/>
          <w:sz w:val="24"/>
          <w:szCs w:val="24"/>
          <w:lang w:val="uk-UA"/>
        </w:rPr>
      </w:pPr>
      <w:r>
        <w:rPr>
          <w:rFonts w:ascii="Times New Roman" w:hAnsi="Times New Roman" w:cs="Times New Roman"/>
          <w:b w:val="0"/>
          <w:sz w:val="24"/>
          <w:szCs w:val="24"/>
          <w:lang w:val="uk-UA"/>
        </w:rPr>
        <w:t>На яких ринках здійснюються міжнародні фінансові операції?</w:t>
      </w:r>
    </w:p>
    <w:p w:rsidR="0044560C" w:rsidRDefault="0044560C" w:rsidP="0044560C">
      <w:pPr>
        <w:pStyle w:val="a9"/>
        <w:tabs>
          <w:tab w:val="left" w:pos="600"/>
        </w:tabs>
        <w:ind w:left="1800"/>
        <w:rPr>
          <w:b/>
          <w:bCs/>
          <w:color w:val="000000"/>
          <w:sz w:val="24"/>
          <w:lang w:val="uk-UA"/>
        </w:rPr>
      </w:pPr>
    </w:p>
    <w:p w:rsidR="0044560C" w:rsidRDefault="0044560C" w:rsidP="0044560C">
      <w:pPr>
        <w:pStyle w:val="a9"/>
        <w:tabs>
          <w:tab w:val="left" w:pos="600"/>
        </w:tabs>
        <w:ind w:left="142" w:hanging="142"/>
        <w:jc w:val="center"/>
        <w:rPr>
          <w:b/>
          <w:bCs/>
          <w:color w:val="000000"/>
          <w:sz w:val="24"/>
          <w:lang w:val="uk-UA"/>
        </w:rPr>
      </w:pPr>
      <w:r>
        <w:rPr>
          <w:b/>
          <w:bCs/>
          <w:color w:val="000000"/>
          <w:sz w:val="24"/>
          <w:lang w:val="uk-UA"/>
        </w:rPr>
        <w:t>Рекомендована література</w:t>
      </w:r>
    </w:p>
    <w:p w:rsidR="000C5E6B" w:rsidRDefault="000C5E6B" w:rsidP="0044560C">
      <w:pPr>
        <w:pStyle w:val="a9"/>
        <w:tabs>
          <w:tab w:val="left" w:pos="600"/>
        </w:tabs>
        <w:ind w:left="142" w:hanging="142"/>
        <w:jc w:val="center"/>
        <w:rPr>
          <w:b/>
          <w:bCs/>
          <w:color w:val="000000"/>
          <w:sz w:val="24"/>
          <w:lang w:val="uk-UA"/>
        </w:rPr>
      </w:pPr>
    </w:p>
    <w:p w:rsidR="00654215" w:rsidRPr="00654215" w:rsidRDefault="00654215" w:rsidP="007A13BD">
      <w:pPr>
        <w:pStyle w:val="1"/>
        <w:numPr>
          <w:ilvl w:val="1"/>
          <w:numId w:val="65"/>
        </w:numPr>
        <w:jc w:val="both"/>
        <w:rPr>
          <w:b w:val="0"/>
          <w:sz w:val="24"/>
          <w:szCs w:val="24"/>
          <w:lang w:val="uk-UA"/>
        </w:rPr>
      </w:pPr>
      <w:r w:rsidRPr="00654215">
        <w:rPr>
          <w:b w:val="0"/>
          <w:sz w:val="24"/>
          <w:szCs w:val="24"/>
          <w:lang w:val="uk-UA"/>
        </w:rPr>
        <w:t>Романенко О.Р. Фінанси: Підручник. 4-те вид. – К: Центр учбової літератури, 2009. – 312 с.</w:t>
      </w:r>
    </w:p>
    <w:p w:rsidR="00654215" w:rsidRPr="00654215" w:rsidRDefault="00654215" w:rsidP="007A13BD">
      <w:pPr>
        <w:pStyle w:val="1"/>
        <w:numPr>
          <w:ilvl w:val="1"/>
          <w:numId w:val="65"/>
        </w:numPr>
        <w:jc w:val="both"/>
        <w:rPr>
          <w:b w:val="0"/>
          <w:sz w:val="24"/>
          <w:szCs w:val="24"/>
          <w:lang w:val="uk-UA"/>
        </w:rPr>
      </w:pPr>
      <w:r w:rsidRPr="00654215">
        <w:rPr>
          <w:b w:val="0"/>
          <w:sz w:val="24"/>
          <w:szCs w:val="24"/>
          <w:lang w:val="uk-UA"/>
        </w:rPr>
        <w:t>Мозговий О.М. Міжнародні фінанси: навч. посібник / О.М Мозговий, Т.Є. Оболенська, Т.В. Мусієць. – К.:КНЕУ, 2005.- 600 с.</w:t>
      </w:r>
    </w:p>
    <w:p w:rsidR="00654215" w:rsidRDefault="00654215" w:rsidP="007A13BD">
      <w:pPr>
        <w:numPr>
          <w:ilvl w:val="1"/>
          <w:numId w:val="65"/>
        </w:numPr>
        <w:tabs>
          <w:tab w:val="left" w:pos="426"/>
        </w:tabs>
        <w:jc w:val="both"/>
        <w:rPr>
          <w:sz w:val="24"/>
          <w:lang w:val="uk-UA"/>
        </w:rPr>
      </w:pPr>
      <w:r w:rsidRPr="00654215">
        <w:rPr>
          <w:sz w:val="24"/>
          <w:lang w:val="uk-UA"/>
        </w:rPr>
        <w:t>Юхименко П. І., Федосов В.М., Лазебник Л.Л. та ін.. Теорія фінансів: підручник / За ред.. проф.. В.М. Федосова, С. І. Юрія. – К.:ЦУЛ, 2010. - 576 с.</w:t>
      </w:r>
    </w:p>
    <w:p w:rsidR="00654215" w:rsidRPr="00654215" w:rsidRDefault="00654215" w:rsidP="00654215">
      <w:pPr>
        <w:tabs>
          <w:tab w:val="left" w:pos="426"/>
        </w:tabs>
        <w:ind w:left="1004"/>
        <w:jc w:val="both"/>
        <w:rPr>
          <w:sz w:val="24"/>
          <w:lang w:val="uk-UA"/>
        </w:rPr>
      </w:pPr>
    </w:p>
    <w:p w:rsidR="00387A13" w:rsidRDefault="00654215" w:rsidP="00654215">
      <w:pPr>
        <w:pStyle w:val="a6"/>
        <w:shd w:val="clear" w:color="auto" w:fill="FFFFFF"/>
        <w:ind w:left="1069" w:hanging="1069"/>
        <w:jc w:val="center"/>
        <w:rPr>
          <w:b/>
          <w:color w:val="333333"/>
          <w:sz w:val="24"/>
          <w:szCs w:val="24"/>
        </w:rPr>
      </w:pPr>
      <w:r>
        <w:rPr>
          <w:b/>
          <w:color w:val="333333"/>
          <w:sz w:val="24"/>
          <w:szCs w:val="24"/>
        </w:rPr>
        <w:t>Тема 19. Міжнародні ринки</w:t>
      </w:r>
    </w:p>
    <w:p w:rsidR="00654215" w:rsidRDefault="00654215" w:rsidP="00654215">
      <w:pPr>
        <w:pStyle w:val="a6"/>
        <w:shd w:val="clear" w:color="auto" w:fill="FFFFFF"/>
        <w:ind w:left="1069" w:hanging="1069"/>
        <w:jc w:val="center"/>
        <w:rPr>
          <w:b/>
          <w:color w:val="333333"/>
          <w:sz w:val="24"/>
          <w:szCs w:val="24"/>
        </w:rPr>
      </w:pPr>
    </w:p>
    <w:p w:rsidR="00654215" w:rsidRDefault="00654215" w:rsidP="00654215">
      <w:pPr>
        <w:pStyle w:val="1"/>
        <w:ind w:firstLine="720"/>
        <w:rPr>
          <w:color w:val="000000"/>
          <w:sz w:val="24"/>
          <w:szCs w:val="24"/>
          <w:lang w:val="uk-UA"/>
        </w:rPr>
      </w:pPr>
      <w:r>
        <w:rPr>
          <w:color w:val="000000"/>
          <w:sz w:val="24"/>
          <w:szCs w:val="24"/>
          <w:lang w:val="uk-UA"/>
        </w:rPr>
        <w:t>Питання для самостійного вивчення</w:t>
      </w:r>
    </w:p>
    <w:p w:rsidR="00654215" w:rsidRPr="00654215" w:rsidRDefault="00654215" w:rsidP="00654215">
      <w:pPr>
        <w:rPr>
          <w:lang w:val="uk-UA"/>
        </w:rPr>
      </w:pPr>
    </w:p>
    <w:p w:rsidR="00654215" w:rsidRPr="00654215" w:rsidRDefault="00654215" w:rsidP="007A13BD">
      <w:pPr>
        <w:pStyle w:val="a6"/>
        <w:widowControl w:val="0"/>
        <w:numPr>
          <w:ilvl w:val="0"/>
          <w:numId w:val="66"/>
        </w:numPr>
        <w:tabs>
          <w:tab w:val="left" w:pos="1134"/>
        </w:tabs>
        <w:autoSpaceDE w:val="0"/>
        <w:autoSpaceDN w:val="0"/>
        <w:adjustRightInd w:val="0"/>
        <w:spacing w:line="276" w:lineRule="auto"/>
        <w:ind w:hanging="11"/>
        <w:jc w:val="both"/>
        <w:rPr>
          <w:sz w:val="24"/>
          <w:szCs w:val="24"/>
        </w:rPr>
      </w:pPr>
      <w:r w:rsidRPr="00654215">
        <w:rPr>
          <w:sz w:val="24"/>
          <w:szCs w:val="24"/>
        </w:rPr>
        <w:t>Міжнародні розрахунки та операції валютного ринку</w:t>
      </w:r>
    </w:p>
    <w:p w:rsidR="00654215" w:rsidRDefault="00654215" w:rsidP="00654215">
      <w:pPr>
        <w:tabs>
          <w:tab w:val="left" w:pos="600"/>
          <w:tab w:val="left" w:pos="851"/>
        </w:tabs>
        <w:ind w:firstLine="720"/>
        <w:jc w:val="both"/>
        <w:rPr>
          <w:bCs/>
          <w:color w:val="000000"/>
          <w:sz w:val="24"/>
          <w:lang w:val="uk-UA"/>
        </w:rPr>
      </w:pPr>
    </w:p>
    <w:p w:rsidR="00654215" w:rsidRDefault="00654215" w:rsidP="00654215">
      <w:pPr>
        <w:pStyle w:val="12"/>
        <w:widowControl/>
        <w:spacing w:before="0" w:line="240" w:lineRule="auto"/>
        <w:ind w:right="-1" w:firstLine="720"/>
        <w:jc w:val="center"/>
        <w:rPr>
          <w:b/>
          <w:bCs/>
          <w:i/>
          <w:iCs/>
          <w:color w:val="000000"/>
          <w:sz w:val="24"/>
          <w:szCs w:val="24"/>
        </w:rPr>
      </w:pPr>
      <w:r>
        <w:rPr>
          <w:b/>
          <w:bCs/>
          <w:i/>
          <w:iCs/>
          <w:color w:val="000000"/>
          <w:sz w:val="24"/>
          <w:szCs w:val="24"/>
        </w:rPr>
        <w:t>Методичні рекомендації до вивчення питання</w:t>
      </w:r>
    </w:p>
    <w:p w:rsidR="00654215" w:rsidRDefault="00654215" w:rsidP="00654215">
      <w:pPr>
        <w:pStyle w:val="12"/>
        <w:widowControl/>
        <w:spacing w:before="0" w:line="240" w:lineRule="auto"/>
        <w:ind w:right="-1" w:firstLine="720"/>
        <w:jc w:val="center"/>
        <w:rPr>
          <w:b/>
          <w:color w:val="000000"/>
          <w:spacing w:val="-1"/>
          <w:sz w:val="24"/>
          <w:szCs w:val="24"/>
        </w:rPr>
      </w:pPr>
    </w:p>
    <w:p w:rsidR="00654215" w:rsidRPr="00654215" w:rsidRDefault="00654215" w:rsidP="00654215">
      <w:pPr>
        <w:pStyle w:val="72"/>
        <w:shd w:val="clear" w:color="auto" w:fill="auto"/>
        <w:tabs>
          <w:tab w:val="left" w:pos="709"/>
        </w:tabs>
        <w:spacing w:after="0" w:line="240" w:lineRule="auto"/>
        <w:ind w:left="20" w:right="20" w:firstLine="709"/>
        <w:jc w:val="both"/>
        <w:rPr>
          <w:sz w:val="24"/>
          <w:szCs w:val="24"/>
          <w:lang w:val="uk-UA"/>
        </w:rPr>
      </w:pPr>
      <w:r w:rsidRPr="00654215">
        <w:rPr>
          <w:sz w:val="24"/>
          <w:szCs w:val="24"/>
          <w:lang w:val="uk-UA"/>
        </w:rPr>
        <w:t>Через механізм валютних ринків здійснюються міжнародні розрахун</w:t>
      </w:r>
      <w:r w:rsidRPr="00654215">
        <w:rPr>
          <w:sz w:val="24"/>
          <w:szCs w:val="24"/>
          <w:lang w:val="uk-UA"/>
        </w:rPr>
        <w:softHyphen/>
        <w:t>ки, спекулятивні операції, диверсифікація валютних резервів, страхування валютних ризиків, регулювання валютних курсів, державне регулювання економіки.</w:t>
      </w:r>
    </w:p>
    <w:p w:rsidR="00654215" w:rsidRPr="00654215" w:rsidRDefault="00654215" w:rsidP="00654215">
      <w:pPr>
        <w:pStyle w:val="72"/>
        <w:shd w:val="clear" w:color="auto" w:fill="auto"/>
        <w:tabs>
          <w:tab w:val="left" w:pos="709"/>
        </w:tabs>
        <w:spacing w:after="0" w:line="240" w:lineRule="auto"/>
        <w:ind w:left="20" w:right="20" w:firstLine="709"/>
        <w:jc w:val="both"/>
        <w:rPr>
          <w:sz w:val="24"/>
          <w:szCs w:val="24"/>
          <w:lang w:val="uk-UA"/>
        </w:rPr>
      </w:pPr>
      <w:r w:rsidRPr="00654215">
        <w:rPr>
          <w:sz w:val="24"/>
          <w:szCs w:val="24"/>
          <w:lang w:val="uk-UA"/>
        </w:rPr>
        <w:t>Грошові вимоги й зобов’язання, що виникають між різними суб’єк</w:t>
      </w:r>
      <w:r w:rsidRPr="00654215">
        <w:rPr>
          <w:sz w:val="24"/>
          <w:szCs w:val="24"/>
          <w:lang w:val="uk-UA"/>
        </w:rPr>
        <w:softHyphen/>
        <w:t>тами міжнародних фінансів, реалізуються через систему механізмів міжна</w:t>
      </w:r>
      <w:r w:rsidRPr="00654215">
        <w:rPr>
          <w:sz w:val="24"/>
          <w:szCs w:val="24"/>
          <w:lang w:val="uk-UA"/>
        </w:rPr>
        <w:softHyphen/>
        <w:t>родних розрахунків і міжнародних платіжних угод.</w:t>
      </w:r>
    </w:p>
    <w:p w:rsidR="00654215" w:rsidRPr="00281A41" w:rsidRDefault="00654215" w:rsidP="00654215">
      <w:pPr>
        <w:tabs>
          <w:tab w:val="left" w:pos="709"/>
        </w:tabs>
        <w:ind w:left="20" w:right="20" w:firstLine="709"/>
        <w:jc w:val="both"/>
      </w:pPr>
      <w:r w:rsidRPr="00281A41">
        <w:rPr>
          <w:rStyle w:val="51"/>
          <w:rFonts w:eastAsia="Courier New"/>
          <w:sz w:val="24"/>
        </w:rPr>
        <w:t xml:space="preserve">Міжнародні розрахунки — </w:t>
      </w:r>
      <w:r w:rsidRPr="00281A41">
        <w:rPr>
          <w:rStyle w:val="52"/>
          <w:rFonts w:eastAsia="Courier New"/>
          <w:sz w:val="24"/>
          <w:szCs w:val="24"/>
        </w:rPr>
        <w:t>це економічні відносини з приводу обміну валют на валютних ринках, що здійснюються переважно у безготівковій формі шляхом відповідних записів на банківських рахунках в уповноваже</w:t>
      </w:r>
      <w:r w:rsidRPr="00281A41">
        <w:rPr>
          <w:rStyle w:val="52"/>
          <w:rFonts w:eastAsia="Courier New"/>
          <w:sz w:val="24"/>
          <w:szCs w:val="24"/>
        </w:rPr>
        <w:softHyphen/>
        <w:t>них банках. Від форм та умов міжнародних розрахунків залежать швид</w:t>
      </w:r>
      <w:r w:rsidRPr="00281A41">
        <w:rPr>
          <w:rStyle w:val="52"/>
          <w:rFonts w:eastAsia="Courier New"/>
          <w:sz w:val="24"/>
          <w:szCs w:val="24"/>
        </w:rPr>
        <w:softHyphen/>
        <w:t>кість і гарантія платежу, а також сума витрат, пов ’язаних із здійснен</w:t>
      </w:r>
      <w:r w:rsidRPr="00281A41">
        <w:rPr>
          <w:rStyle w:val="52"/>
          <w:rFonts w:eastAsia="Courier New"/>
          <w:sz w:val="24"/>
          <w:szCs w:val="24"/>
        </w:rPr>
        <w:softHyphen/>
        <w:t>ням розрахунків.</w:t>
      </w:r>
      <w:r w:rsidRPr="00281A41">
        <w:rPr>
          <w:rStyle w:val="51"/>
          <w:rFonts w:eastAsia="Courier New"/>
          <w:sz w:val="24"/>
        </w:rPr>
        <w:t xml:space="preserve"> Якщо міжурядовими угодами встановлюються загальні принципи міжнародних розрахунків, то в конкретних зовнішньоекономіч</w:t>
      </w:r>
      <w:r w:rsidRPr="00281A41">
        <w:rPr>
          <w:rStyle w:val="51"/>
          <w:rFonts w:eastAsia="Courier New"/>
          <w:sz w:val="24"/>
        </w:rPr>
        <w:softHyphen/>
        <w:t>них контрактах мають чітко формулюватися їхні платіжні умови.</w:t>
      </w:r>
    </w:p>
    <w:p w:rsidR="00654215" w:rsidRPr="00281A41" w:rsidRDefault="00654215" w:rsidP="00654215">
      <w:pPr>
        <w:pStyle w:val="72"/>
        <w:shd w:val="clear" w:color="auto" w:fill="auto"/>
        <w:tabs>
          <w:tab w:val="left" w:pos="709"/>
        </w:tabs>
        <w:spacing w:after="0" w:line="240" w:lineRule="auto"/>
        <w:ind w:left="20" w:right="20" w:firstLine="709"/>
        <w:jc w:val="both"/>
        <w:rPr>
          <w:sz w:val="24"/>
          <w:szCs w:val="24"/>
        </w:rPr>
      </w:pPr>
      <w:r w:rsidRPr="00281A41">
        <w:rPr>
          <w:sz w:val="24"/>
          <w:szCs w:val="24"/>
        </w:rPr>
        <w:t>Правила й порядок здійснення міжнародних розрахунків за торгове</w:t>
      </w:r>
      <w:r w:rsidRPr="00281A41">
        <w:rPr>
          <w:sz w:val="24"/>
          <w:szCs w:val="24"/>
        </w:rPr>
        <w:softHyphen/>
        <w:t xml:space="preserve">льними та неторговими операціями встановлюються в </w:t>
      </w:r>
      <w:r w:rsidRPr="00281A41">
        <w:rPr>
          <w:rStyle w:val="af2"/>
          <w:sz w:val="24"/>
          <w:szCs w:val="24"/>
        </w:rPr>
        <w:t>міжнародних пла</w:t>
      </w:r>
      <w:r w:rsidRPr="00281A41">
        <w:rPr>
          <w:rStyle w:val="af2"/>
          <w:sz w:val="24"/>
          <w:szCs w:val="24"/>
        </w:rPr>
        <w:softHyphen/>
        <w:t>тіжних угодах.</w:t>
      </w:r>
      <w:r w:rsidRPr="00281A41">
        <w:rPr>
          <w:sz w:val="24"/>
          <w:szCs w:val="24"/>
        </w:rPr>
        <w:t xml:space="preserve"> Часто такі угоди є складовими інших договорів, напри</w:t>
      </w:r>
      <w:r w:rsidRPr="00281A41">
        <w:rPr>
          <w:sz w:val="24"/>
          <w:szCs w:val="24"/>
        </w:rPr>
        <w:softHyphen/>
        <w:t>клад, торговельних або кредитних угод.</w:t>
      </w:r>
    </w:p>
    <w:p w:rsidR="00654215" w:rsidRPr="00281A41" w:rsidRDefault="00654215" w:rsidP="00654215">
      <w:pPr>
        <w:pStyle w:val="72"/>
        <w:shd w:val="clear" w:color="auto" w:fill="auto"/>
        <w:tabs>
          <w:tab w:val="left" w:pos="709"/>
        </w:tabs>
        <w:spacing w:after="0" w:line="240" w:lineRule="auto"/>
        <w:ind w:left="20" w:right="20" w:firstLine="709"/>
        <w:jc w:val="both"/>
        <w:rPr>
          <w:sz w:val="24"/>
          <w:szCs w:val="24"/>
        </w:rPr>
      </w:pPr>
      <w:r w:rsidRPr="00281A41">
        <w:rPr>
          <w:sz w:val="24"/>
          <w:szCs w:val="24"/>
        </w:rPr>
        <w:t>Під дією механізмів міжнародних розрахунків і міжнародних платіж</w:t>
      </w:r>
      <w:r w:rsidRPr="00281A41">
        <w:rPr>
          <w:sz w:val="24"/>
          <w:szCs w:val="24"/>
        </w:rPr>
        <w:softHyphen/>
        <w:t xml:space="preserve">них </w:t>
      </w:r>
      <w:r w:rsidRPr="00281A41">
        <w:rPr>
          <w:sz w:val="24"/>
          <w:szCs w:val="24"/>
          <w:lang w:val="uk-UA" w:eastAsia="ru-RU" w:bidi="ru-RU"/>
        </w:rPr>
        <w:t xml:space="preserve">угод </w:t>
      </w:r>
      <w:r w:rsidRPr="00281A41">
        <w:rPr>
          <w:sz w:val="24"/>
          <w:szCs w:val="24"/>
        </w:rPr>
        <w:t xml:space="preserve">укладаються зовнішньоекономічні договори, в яких особливу увагу приділяють вибору платіжних умов, що залежить від політичного стану країн — учасників угоди, співвідношення </w:t>
      </w:r>
      <w:r w:rsidRPr="00281A41">
        <w:rPr>
          <w:sz w:val="24"/>
          <w:szCs w:val="24"/>
          <w:lang w:val="uk-UA" w:eastAsia="ru-RU" w:bidi="ru-RU"/>
        </w:rPr>
        <w:t xml:space="preserve">сил </w:t>
      </w:r>
      <w:r w:rsidRPr="00281A41">
        <w:rPr>
          <w:sz w:val="24"/>
          <w:szCs w:val="24"/>
        </w:rPr>
        <w:t>контрагентів у конкре</w:t>
      </w:r>
      <w:r w:rsidRPr="00281A41">
        <w:rPr>
          <w:sz w:val="24"/>
          <w:szCs w:val="24"/>
        </w:rPr>
        <w:softHyphen/>
        <w:t>тній угоді, традицій та звичаїв міжнародної торгівлі певним товаром.</w:t>
      </w:r>
    </w:p>
    <w:p w:rsidR="00654215" w:rsidRPr="00281A41" w:rsidRDefault="00654215" w:rsidP="00654215">
      <w:pPr>
        <w:pStyle w:val="72"/>
        <w:shd w:val="clear" w:color="auto" w:fill="auto"/>
        <w:tabs>
          <w:tab w:val="left" w:pos="709"/>
        </w:tabs>
        <w:spacing w:after="0" w:line="240" w:lineRule="auto"/>
        <w:ind w:left="20" w:right="20" w:firstLine="709"/>
        <w:jc w:val="both"/>
        <w:rPr>
          <w:sz w:val="24"/>
          <w:szCs w:val="24"/>
        </w:rPr>
      </w:pPr>
      <w:r w:rsidRPr="00281A41">
        <w:rPr>
          <w:sz w:val="24"/>
          <w:szCs w:val="24"/>
        </w:rPr>
        <w:t xml:space="preserve">Основними платіжними умовами зовнішньоекономічних договорів є спосіб платежу та форма </w:t>
      </w:r>
      <w:r w:rsidRPr="00281A41">
        <w:rPr>
          <w:sz w:val="24"/>
          <w:szCs w:val="24"/>
        </w:rPr>
        <w:lastRenderedPageBreak/>
        <w:t>розрахунків, які мають бути сформульовані в до</w:t>
      </w:r>
      <w:r w:rsidRPr="00281A41">
        <w:rPr>
          <w:sz w:val="24"/>
          <w:szCs w:val="24"/>
        </w:rPr>
        <w:softHyphen/>
        <w:t>говорі достатньо повно й чітко.</w:t>
      </w:r>
    </w:p>
    <w:p w:rsidR="00654215" w:rsidRPr="00281A41" w:rsidRDefault="00654215" w:rsidP="00654215">
      <w:pPr>
        <w:pStyle w:val="72"/>
        <w:shd w:val="clear" w:color="auto" w:fill="auto"/>
        <w:tabs>
          <w:tab w:val="left" w:pos="709"/>
        </w:tabs>
        <w:spacing w:after="0" w:line="240" w:lineRule="auto"/>
        <w:ind w:left="20" w:right="20" w:firstLine="709"/>
        <w:jc w:val="both"/>
        <w:rPr>
          <w:sz w:val="24"/>
          <w:szCs w:val="24"/>
        </w:rPr>
      </w:pPr>
      <w:r w:rsidRPr="00281A41">
        <w:rPr>
          <w:sz w:val="24"/>
          <w:szCs w:val="24"/>
        </w:rPr>
        <w:t>Способи платежу визначають співвідношення часу оплати за товар та його фактичної поставки. Основними способами платежу є авансування, платіж у кредит, готівковий платіж, кредит з опціоном, тобто з правом ви</w:t>
      </w:r>
      <w:r w:rsidRPr="00281A41">
        <w:rPr>
          <w:sz w:val="24"/>
          <w:szCs w:val="24"/>
        </w:rPr>
        <w:softHyphen/>
        <w:t>бору готівкового платежу.</w:t>
      </w:r>
    </w:p>
    <w:p w:rsidR="00654215" w:rsidRPr="00281A41" w:rsidRDefault="00654215" w:rsidP="00654215">
      <w:pPr>
        <w:pStyle w:val="72"/>
        <w:shd w:val="clear" w:color="auto" w:fill="auto"/>
        <w:tabs>
          <w:tab w:val="left" w:pos="709"/>
        </w:tabs>
        <w:spacing w:after="0" w:line="240" w:lineRule="auto"/>
        <w:ind w:left="20" w:right="20" w:firstLine="709"/>
        <w:jc w:val="both"/>
        <w:rPr>
          <w:sz w:val="24"/>
          <w:szCs w:val="24"/>
        </w:rPr>
      </w:pPr>
      <w:r w:rsidRPr="00281A41">
        <w:rPr>
          <w:rStyle w:val="af2"/>
          <w:sz w:val="24"/>
          <w:szCs w:val="24"/>
        </w:rPr>
        <w:t>Авансові платежі</w:t>
      </w:r>
      <w:r w:rsidRPr="00281A41">
        <w:rPr>
          <w:sz w:val="24"/>
          <w:szCs w:val="24"/>
        </w:rPr>
        <w:t xml:space="preserve"> передбачають оплату імпортером товару авансом, тобто кошти випереджають рух товарів, за які здійснюється платіж. У між</w:t>
      </w:r>
      <w:r w:rsidRPr="00281A41">
        <w:rPr>
          <w:sz w:val="24"/>
          <w:szCs w:val="24"/>
        </w:rPr>
        <w:softHyphen/>
        <w:t>народній практиці авансові платежі застосовуються в торгівлі дорогоцін</w:t>
      </w:r>
      <w:r w:rsidRPr="00281A41">
        <w:rPr>
          <w:sz w:val="24"/>
          <w:szCs w:val="24"/>
        </w:rPr>
        <w:softHyphen/>
        <w:t>ними металами, ядерним паливом, зброєю.</w:t>
      </w:r>
    </w:p>
    <w:p w:rsidR="00654215" w:rsidRPr="00281A41" w:rsidRDefault="00654215" w:rsidP="00654215">
      <w:pPr>
        <w:pStyle w:val="72"/>
        <w:shd w:val="clear" w:color="auto" w:fill="auto"/>
        <w:tabs>
          <w:tab w:val="left" w:pos="709"/>
        </w:tabs>
        <w:spacing w:after="0" w:line="240" w:lineRule="auto"/>
        <w:ind w:left="20" w:right="20" w:firstLine="709"/>
        <w:jc w:val="both"/>
        <w:rPr>
          <w:sz w:val="24"/>
          <w:szCs w:val="24"/>
        </w:rPr>
      </w:pPr>
      <w:r w:rsidRPr="00281A41">
        <w:rPr>
          <w:rStyle w:val="af2"/>
          <w:sz w:val="24"/>
          <w:szCs w:val="24"/>
        </w:rPr>
        <w:t>Розрахунок у кредит</w:t>
      </w:r>
      <w:r w:rsidRPr="00281A41">
        <w:rPr>
          <w:sz w:val="24"/>
          <w:szCs w:val="24"/>
        </w:rPr>
        <w:t xml:space="preserve"> — це міжнародні розрахунки, за яких оплатні операції здійснюються після переходу товару у власність імпортера, тобто експортер виступає кредитором. Комерційний кредит може передбачати надання вексельного кредиту (виставлення тратти), розстрочки платежу або кредитування за відкритим рахунком.</w:t>
      </w:r>
    </w:p>
    <w:p w:rsidR="00654215" w:rsidRPr="00281A41" w:rsidRDefault="00654215" w:rsidP="00654215">
      <w:pPr>
        <w:pStyle w:val="72"/>
        <w:shd w:val="clear" w:color="auto" w:fill="auto"/>
        <w:tabs>
          <w:tab w:val="left" w:pos="709"/>
        </w:tabs>
        <w:spacing w:after="0" w:line="240" w:lineRule="auto"/>
        <w:ind w:left="20" w:right="20" w:firstLine="709"/>
        <w:jc w:val="both"/>
        <w:rPr>
          <w:sz w:val="24"/>
          <w:szCs w:val="24"/>
        </w:rPr>
      </w:pPr>
      <w:r w:rsidRPr="00281A41">
        <w:rPr>
          <w:rStyle w:val="af2"/>
          <w:sz w:val="24"/>
          <w:szCs w:val="24"/>
        </w:rPr>
        <w:t>Кредит з опціоном (правом вибору) готівкового платежу</w:t>
      </w:r>
      <w:r w:rsidRPr="00281A41">
        <w:rPr>
          <w:sz w:val="24"/>
          <w:szCs w:val="24"/>
        </w:rPr>
        <w:t xml:space="preserve"> передбачає відстрочку </w:t>
      </w:r>
      <w:r w:rsidRPr="00281A41">
        <w:rPr>
          <w:sz w:val="24"/>
          <w:szCs w:val="24"/>
          <w:lang w:eastAsia="ru-RU" w:bidi="ru-RU"/>
        </w:rPr>
        <w:t xml:space="preserve">платежу </w:t>
      </w:r>
      <w:r w:rsidRPr="00281A41">
        <w:rPr>
          <w:sz w:val="24"/>
          <w:szCs w:val="24"/>
        </w:rPr>
        <w:t>за придбаний товар, якою може скористатися імпортер, але з позбавленням знижки, що надається за умов готівкового платежу.</w:t>
      </w:r>
    </w:p>
    <w:p w:rsidR="00654215" w:rsidRPr="00281A41" w:rsidRDefault="00654215" w:rsidP="00654215">
      <w:pPr>
        <w:pStyle w:val="72"/>
        <w:shd w:val="clear" w:color="auto" w:fill="auto"/>
        <w:tabs>
          <w:tab w:val="left" w:pos="709"/>
        </w:tabs>
        <w:spacing w:after="0" w:line="240" w:lineRule="auto"/>
        <w:ind w:left="20" w:right="20" w:firstLine="709"/>
        <w:jc w:val="both"/>
        <w:rPr>
          <w:sz w:val="24"/>
          <w:szCs w:val="24"/>
        </w:rPr>
      </w:pPr>
      <w:r w:rsidRPr="00281A41">
        <w:rPr>
          <w:sz w:val="24"/>
          <w:szCs w:val="24"/>
        </w:rPr>
        <w:t>При готівкових платежах товар оплачується повністю. Формами ро</w:t>
      </w:r>
      <w:r w:rsidRPr="00281A41">
        <w:rPr>
          <w:sz w:val="24"/>
          <w:szCs w:val="24"/>
        </w:rPr>
        <w:softHyphen/>
        <w:t>зрахунків тут можуть бути чек, переказ, переказні векселі, банківські пере</w:t>
      </w:r>
      <w:r w:rsidRPr="00281A41">
        <w:rPr>
          <w:sz w:val="24"/>
          <w:szCs w:val="24"/>
        </w:rPr>
        <w:softHyphen/>
        <w:t>кази, акредитив, інкасо, система відкритих рахунків, пластикові картки.</w:t>
      </w:r>
    </w:p>
    <w:p w:rsidR="00654215" w:rsidRPr="00281A41" w:rsidRDefault="00654215" w:rsidP="00654215">
      <w:pPr>
        <w:pStyle w:val="72"/>
        <w:shd w:val="clear" w:color="auto" w:fill="auto"/>
        <w:tabs>
          <w:tab w:val="left" w:pos="709"/>
        </w:tabs>
        <w:spacing w:after="0" w:line="240" w:lineRule="auto"/>
        <w:ind w:left="20" w:right="20" w:firstLine="709"/>
        <w:jc w:val="both"/>
        <w:rPr>
          <w:sz w:val="24"/>
          <w:szCs w:val="24"/>
        </w:rPr>
      </w:pPr>
      <w:r w:rsidRPr="00281A41">
        <w:rPr>
          <w:rStyle w:val="af2"/>
          <w:sz w:val="24"/>
          <w:szCs w:val="24"/>
        </w:rPr>
        <w:t>Чек</w:t>
      </w:r>
      <w:r w:rsidRPr="00281A41">
        <w:rPr>
          <w:sz w:val="24"/>
          <w:szCs w:val="24"/>
        </w:rPr>
        <w:t xml:space="preserve"> як засіб платежу в міжнародній торгівлі використовується у роз</w:t>
      </w:r>
      <w:r w:rsidRPr="00281A41">
        <w:rPr>
          <w:sz w:val="24"/>
          <w:szCs w:val="24"/>
        </w:rPr>
        <w:softHyphen/>
        <w:t>рахунках за поставлений товар, при остаточному розрахунку за товари (по</w:t>
      </w:r>
      <w:r w:rsidRPr="00281A41">
        <w:rPr>
          <w:sz w:val="24"/>
          <w:szCs w:val="24"/>
        </w:rPr>
        <w:softHyphen/>
        <w:t>слуги),</w:t>
      </w:r>
      <w:r w:rsidRPr="00281A41">
        <w:rPr>
          <w:sz w:val="24"/>
          <w:szCs w:val="24"/>
          <w:lang w:eastAsia="ru-RU" w:bidi="ru-RU"/>
        </w:rPr>
        <w:t xml:space="preserve"> при </w:t>
      </w:r>
      <w:r w:rsidRPr="00281A41">
        <w:rPr>
          <w:sz w:val="24"/>
          <w:szCs w:val="24"/>
        </w:rPr>
        <w:t xml:space="preserve">погашенні боргу, в регулюванні грошових відносин у разі </w:t>
      </w:r>
      <w:r w:rsidRPr="00281A41">
        <w:rPr>
          <w:sz w:val="24"/>
          <w:szCs w:val="24"/>
          <w:lang w:eastAsia="ru-RU" w:bidi="ru-RU"/>
        </w:rPr>
        <w:t xml:space="preserve">штрафних </w:t>
      </w:r>
      <w:r w:rsidRPr="00281A41">
        <w:rPr>
          <w:sz w:val="24"/>
          <w:szCs w:val="24"/>
        </w:rPr>
        <w:t xml:space="preserve">санкцій, </w:t>
      </w:r>
      <w:r w:rsidRPr="00281A41">
        <w:rPr>
          <w:sz w:val="24"/>
          <w:szCs w:val="24"/>
          <w:lang w:eastAsia="ru-RU" w:bidi="ru-RU"/>
        </w:rPr>
        <w:t xml:space="preserve">а також у розрахунках за неторговими </w:t>
      </w:r>
      <w:r w:rsidRPr="00281A41">
        <w:rPr>
          <w:sz w:val="24"/>
          <w:szCs w:val="24"/>
        </w:rPr>
        <w:t xml:space="preserve">операціями. </w:t>
      </w:r>
      <w:r w:rsidRPr="00281A41">
        <w:rPr>
          <w:sz w:val="24"/>
          <w:szCs w:val="24"/>
          <w:lang w:eastAsia="ru-RU" w:bidi="ru-RU"/>
        </w:rPr>
        <w:t>Фо</w:t>
      </w:r>
      <w:r w:rsidRPr="00281A41">
        <w:rPr>
          <w:sz w:val="24"/>
          <w:szCs w:val="24"/>
          <w:lang w:eastAsia="ru-RU" w:bidi="ru-RU"/>
        </w:rPr>
        <w:softHyphen/>
        <w:t xml:space="preserve">рма та </w:t>
      </w:r>
      <w:r w:rsidRPr="00281A41">
        <w:rPr>
          <w:sz w:val="24"/>
          <w:szCs w:val="24"/>
        </w:rPr>
        <w:t xml:space="preserve">реквізити </w:t>
      </w:r>
      <w:r w:rsidRPr="00281A41">
        <w:rPr>
          <w:sz w:val="24"/>
          <w:szCs w:val="24"/>
          <w:lang w:eastAsia="ru-RU" w:bidi="ru-RU"/>
        </w:rPr>
        <w:t xml:space="preserve">чека визначаються нормами </w:t>
      </w:r>
      <w:r w:rsidRPr="00281A41">
        <w:rPr>
          <w:sz w:val="24"/>
          <w:szCs w:val="24"/>
        </w:rPr>
        <w:t xml:space="preserve">національного </w:t>
      </w:r>
      <w:r w:rsidRPr="00281A41">
        <w:rPr>
          <w:sz w:val="24"/>
          <w:szCs w:val="24"/>
          <w:lang w:eastAsia="ru-RU" w:bidi="ru-RU"/>
        </w:rPr>
        <w:t xml:space="preserve">й </w:t>
      </w:r>
      <w:r w:rsidRPr="00281A41">
        <w:rPr>
          <w:sz w:val="24"/>
          <w:szCs w:val="24"/>
        </w:rPr>
        <w:t>міжнародно</w:t>
      </w:r>
      <w:r w:rsidRPr="00281A41">
        <w:rPr>
          <w:sz w:val="24"/>
          <w:szCs w:val="24"/>
        </w:rPr>
        <w:softHyphen/>
        <w:t>го</w:t>
      </w:r>
      <w:r w:rsidRPr="00281A41">
        <w:rPr>
          <w:sz w:val="24"/>
          <w:szCs w:val="24"/>
          <w:lang w:eastAsia="ru-RU" w:bidi="ru-RU"/>
        </w:rPr>
        <w:t xml:space="preserve"> права. Для </w:t>
      </w:r>
      <w:r w:rsidRPr="00281A41">
        <w:rPr>
          <w:sz w:val="24"/>
          <w:szCs w:val="24"/>
        </w:rPr>
        <w:t xml:space="preserve">міжнародних платежів </w:t>
      </w:r>
      <w:r w:rsidRPr="00281A41">
        <w:rPr>
          <w:sz w:val="24"/>
          <w:szCs w:val="24"/>
          <w:lang w:eastAsia="ru-RU" w:bidi="ru-RU"/>
        </w:rPr>
        <w:t xml:space="preserve">неторгового характеру </w:t>
      </w:r>
      <w:r w:rsidRPr="00281A41">
        <w:rPr>
          <w:sz w:val="24"/>
          <w:szCs w:val="24"/>
        </w:rPr>
        <w:t>використову</w:t>
      </w:r>
      <w:r w:rsidRPr="00281A41">
        <w:rPr>
          <w:sz w:val="24"/>
          <w:szCs w:val="24"/>
        </w:rPr>
        <w:softHyphen/>
        <w:t>ють</w:t>
      </w:r>
      <w:r w:rsidRPr="00281A41">
        <w:rPr>
          <w:sz w:val="24"/>
          <w:szCs w:val="24"/>
          <w:lang w:eastAsia="ru-RU" w:bidi="ru-RU"/>
        </w:rPr>
        <w:t xml:space="preserve"> </w:t>
      </w:r>
      <w:r w:rsidRPr="00281A41">
        <w:rPr>
          <w:sz w:val="24"/>
          <w:szCs w:val="24"/>
        </w:rPr>
        <w:t xml:space="preserve">дорожні </w:t>
      </w:r>
      <w:r w:rsidRPr="00281A41">
        <w:rPr>
          <w:sz w:val="24"/>
          <w:szCs w:val="24"/>
          <w:lang w:eastAsia="ru-RU" w:bidi="ru-RU"/>
        </w:rPr>
        <w:t xml:space="preserve">чеки та </w:t>
      </w:r>
      <w:r w:rsidRPr="00281A41">
        <w:rPr>
          <w:sz w:val="24"/>
          <w:szCs w:val="24"/>
        </w:rPr>
        <w:t>єврочеки.</w:t>
      </w:r>
    </w:p>
    <w:p w:rsidR="00654215" w:rsidRPr="00281A41" w:rsidRDefault="00654215" w:rsidP="00654215">
      <w:pPr>
        <w:pStyle w:val="72"/>
        <w:shd w:val="clear" w:color="auto" w:fill="auto"/>
        <w:tabs>
          <w:tab w:val="left" w:pos="709"/>
        </w:tabs>
        <w:spacing w:after="0" w:line="240" w:lineRule="auto"/>
        <w:ind w:left="20" w:right="20" w:firstLine="709"/>
        <w:jc w:val="both"/>
        <w:rPr>
          <w:sz w:val="24"/>
          <w:szCs w:val="24"/>
        </w:rPr>
      </w:pPr>
      <w:r w:rsidRPr="00281A41">
        <w:rPr>
          <w:rStyle w:val="af2"/>
          <w:sz w:val="24"/>
          <w:szCs w:val="24"/>
        </w:rPr>
        <w:t>Єврочек</w:t>
      </w:r>
      <w:r w:rsidRPr="00281A41">
        <w:rPr>
          <w:sz w:val="24"/>
          <w:szCs w:val="24"/>
        </w:rPr>
        <w:t xml:space="preserve"> — це чек у євровалюті, який виписується банком й оплачу</w:t>
      </w:r>
      <w:r w:rsidRPr="00281A41">
        <w:rPr>
          <w:sz w:val="24"/>
          <w:szCs w:val="24"/>
        </w:rPr>
        <w:softHyphen/>
        <w:t>ється у будь-якій країні-учасниці угоди «Єврочек». Єврочек оплачується за умови пред’явлення його власником гарантійної картки. Чек можна вико</w:t>
      </w:r>
      <w:r w:rsidRPr="00281A41">
        <w:rPr>
          <w:sz w:val="24"/>
          <w:szCs w:val="24"/>
        </w:rPr>
        <w:softHyphen/>
        <w:t xml:space="preserve">ристати для отримання готівки, для безготівкових платежів та в інших </w:t>
      </w:r>
      <w:r w:rsidRPr="00281A41">
        <w:rPr>
          <w:sz w:val="24"/>
          <w:szCs w:val="24"/>
          <w:lang w:eastAsia="ru-RU" w:bidi="ru-RU"/>
        </w:rPr>
        <w:t>фо</w:t>
      </w:r>
      <w:r w:rsidRPr="00281A41">
        <w:rPr>
          <w:sz w:val="24"/>
          <w:szCs w:val="24"/>
          <w:lang w:eastAsia="ru-RU" w:bidi="ru-RU"/>
        </w:rPr>
        <w:softHyphen/>
        <w:t>рмах</w:t>
      </w:r>
      <w:r w:rsidRPr="00281A41">
        <w:rPr>
          <w:sz w:val="24"/>
          <w:szCs w:val="24"/>
        </w:rPr>
        <w:t xml:space="preserve"> розрахунків.</w:t>
      </w:r>
    </w:p>
    <w:p w:rsidR="00654215" w:rsidRPr="00281A41" w:rsidRDefault="00654215" w:rsidP="00654215">
      <w:pPr>
        <w:pStyle w:val="72"/>
        <w:shd w:val="clear" w:color="auto" w:fill="auto"/>
        <w:tabs>
          <w:tab w:val="left" w:pos="709"/>
        </w:tabs>
        <w:spacing w:after="0" w:line="240" w:lineRule="auto"/>
        <w:ind w:left="20" w:right="20" w:firstLine="709"/>
        <w:jc w:val="both"/>
        <w:rPr>
          <w:sz w:val="24"/>
          <w:szCs w:val="24"/>
        </w:rPr>
      </w:pPr>
      <w:r w:rsidRPr="00281A41">
        <w:rPr>
          <w:sz w:val="24"/>
          <w:szCs w:val="24"/>
        </w:rPr>
        <w:t xml:space="preserve">Для розрахунків за зовнішньоекономічними угодами широко </w:t>
      </w:r>
      <w:r w:rsidRPr="00281A41">
        <w:rPr>
          <w:rStyle w:val="af2"/>
          <w:sz w:val="24"/>
          <w:szCs w:val="24"/>
        </w:rPr>
        <w:t>викори</w:t>
      </w:r>
      <w:r w:rsidRPr="00281A41">
        <w:rPr>
          <w:rStyle w:val="af2"/>
          <w:sz w:val="24"/>
          <w:szCs w:val="24"/>
        </w:rPr>
        <w:softHyphen/>
        <w:t>стовуються векселі,</w:t>
      </w:r>
      <w:r w:rsidRPr="00281A41">
        <w:rPr>
          <w:sz w:val="24"/>
          <w:szCs w:val="24"/>
        </w:rPr>
        <w:t xml:space="preserve"> які бувають простими (соло вексель) та переказними (тратта).</w:t>
      </w:r>
    </w:p>
    <w:p w:rsidR="00654215" w:rsidRPr="00281A41" w:rsidRDefault="00654215" w:rsidP="00654215">
      <w:pPr>
        <w:pStyle w:val="72"/>
        <w:shd w:val="clear" w:color="auto" w:fill="auto"/>
        <w:tabs>
          <w:tab w:val="left" w:pos="709"/>
        </w:tabs>
        <w:spacing w:after="0" w:line="240" w:lineRule="auto"/>
        <w:ind w:left="20" w:right="20" w:firstLine="709"/>
        <w:jc w:val="both"/>
        <w:rPr>
          <w:sz w:val="24"/>
          <w:szCs w:val="24"/>
        </w:rPr>
      </w:pPr>
      <w:r w:rsidRPr="00281A41">
        <w:rPr>
          <w:sz w:val="24"/>
          <w:szCs w:val="24"/>
        </w:rPr>
        <w:t>Міжнародні векселі використовуються аналогічно векселям країни, що є кредитором за таким векселем, як самостійна форма розрахунку або як платіжний інструмент в інших формах розрахунку (інкасо, акредитив, відкритий рахунок).</w:t>
      </w:r>
    </w:p>
    <w:p w:rsidR="00654215" w:rsidRPr="00281A41" w:rsidRDefault="00654215" w:rsidP="00654215">
      <w:pPr>
        <w:pStyle w:val="72"/>
        <w:shd w:val="clear" w:color="auto" w:fill="auto"/>
        <w:tabs>
          <w:tab w:val="left" w:pos="709"/>
        </w:tabs>
        <w:spacing w:after="0" w:line="240" w:lineRule="auto"/>
        <w:ind w:left="20" w:right="20" w:firstLine="709"/>
        <w:jc w:val="both"/>
        <w:rPr>
          <w:sz w:val="24"/>
          <w:szCs w:val="24"/>
        </w:rPr>
      </w:pPr>
      <w:r w:rsidRPr="00281A41">
        <w:rPr>
          <w:sz w:val="24"/>
          <w:szCs w:val="24"/>
        </w:rPr>
        <w:t xml:space="preserve">Банківський переказ у міжнародних угодах — </w:t>
      </w:r>
      <w:r w:rsidRPr="00281A41">
        <w:rPr>
          <w:rStyle w:val="af2"/>
          <w:sz w:val="24"/>
          <w:szCs w:val="24"/>
        </w:rPr>
        <w:t>це розрахункова бан</w:t>
      </w:r>
      <w:r w:rsidRPr="00281A41">
        <w:rPr>
          <w:rStyle w:val="af2"/>
          <w:sz w:val="24"/>
          <w:szCs w:val="24"/>
        </w:rPr>
        <w:softHyphen/>
        <w:t>ківська операція, здійснювана шляхом направлення платіжного доручення від одного банку до іншого за межі країни.</w:t>
      </w:r>
      <w:r w:rsidRPr="00281A41">
        <w:rPr>
          <w:sz w:val="24"/>
          <w:szCs w:val="24"/>
        </w:rPr>
        <w:t xml:space="preserve"> Основою банківського переказу є заява клієнта банку, який бажає перевести свої кошти. На основі цієї </w:t>
      </w:r>
      <w:r w:rsidRPr="00281A41">
        <w:rPr>
          <w:sz w:val="24"/>
          <w:szCs w:val="24"/>
          <w:lang w:eastAsia="ru-RU" w:bidi="ru-RU"/>
        </w:rPr>
        <w:t>зая</w:t>
      </w:r>
      <w:r w:rsidRPr="00281A41">
        <w:rPr>
          <w:sz w:val="24"/>
          <w:szCs w:val="24"/>
          <w:lang w:eastAsia="ru-RU" w:bidi="ru-RU"/>
        </w:rPr>
        <w:softHyphen/>
        <w:t>ви</w:t>
      </w:r>
      <w:r w:rsidRPr="00281A41">
        <w:rPr>
          <w:sz w:val="24"/>
          <w:szCs w:val="24"/>
        </w:rPr>
        <w:t xml:space="preserve"> банк складає платіжне доручення іноземному банку.</w:t>
      </w:r>
    </w:p>
    <w:p w:rsidR="00654215" w:rsidRPr="00281A41" w:rsidRDefault="00654215" w:rsidP="00654215">
      <w:pPr>
        <w:pStyle w:val="72"/>
        <w:shd w:val="clear" w:color="auto" w:fill="auto"/>
        <w:tabs>
          <w:tab w:val="left" w:pos="709"/>
        </w:tabs>
        <w:spacing w:after="0" w:line="240" w:lineRule="auto"/>
        <w:ind w:left="20" w:right="20" w:firstLine="709"/>
        <w:jc w:val="both"/>
        <w:rPr>
          <w:sz w:val="24"/>
          <w:szCs w:val="24"/>
        </w:rPr>
      </w:pPr>
      <w:r w:rsidRPr="00281A41">
        <w:rPr>
          <w:rStyle w:val="af2"/>
          <w:sz w:val="24"/>
          <w:szCs w:val="24"/>
        </w:rPr>
        <w:t>Інкасо у міжнародних угодах</w:t>
      </w:r>
      <w:r w:rsidRPr="00281A41">
        <w:rPr>
          <w:sz w:val="24"/>
          <w:szCs w:val="24"/>
        </w:rPr>
        <w:t xml:space="preserve"> здійснюється шляхом банківських роз</w:t>
      </w:r>
      <w:r w:rsidRPr="00281A41">
        <w:rPr>
          <w:sz w:val="24"/>
          <w:szCs w:val="24"/>
        </w:rPr>
        <w:softHyphen/>
        <w:t>рахункових операцій. Суть таких операцій полягає в отриманні банком, на основі розрахункових документів і за дорученням свого клієнта (експорте</w:t>
      </w:r>
      <w:r w:rsidRPr="00281A41">
        <w:rPr>
          <w:sz w:val="24"/>
          <w:szCs w:val="24"/>
        </w:rPr>
        <w:softHyphen/>
        <w:t>ра), грошей, які сплачує йому імпортер за відвантажені на його адресу то</w:t>
      </w:r>
      <w:r w:rsidRPr="00281A41">
        <w:rPr>
          <w:sz w:val="24"/>
          <w:szCs w:val="24"/>
        </w:rPr>
        <w:softHyphen/>
        <w:t>вари (послуги). Міжнародні розрахунки у формі інкасо регулюються Уні</w:t>
      </w:r>
      <w:r w:rsidRPr="00281A41">
        <w:rPr>
          <w:sz w:val="24"/>
          <w:szCs w:val="24"/>
        </w:rPr>
        <w:softHyphen/>
        <w:t xml:space="preserve">фікованими правилами по інкасо, прийнятими Міжнародною торговою палатою (1978 </w:t>
      </w:r>
      <w:r w:rsidRPr="00281A41">
        <w:rPr>
          <w:sz w:val="24"/>
          <w:szCs w:val="24"/>
          <w:lang w:eastAsia="ru-RU" w:bidi="ru-RU"/>
        </w:rPr>
        <w:t>р.).</w:t>
      </w:r>
    </w:p>
    <w:p w:rsidR="00654215" w:rsidRPr="00281A41" w:rsidRDefault="00654215" w:rsidP="00654215">
      <w:pPr>
        <w:pStyle w:val="72"/>
        <w:shd w:val="clear" w:color="auto" w:fill="auto"/>
        <w:tabs>
          <w:tab w:val="left" w:pos="709"/>
        </w:tabs>
        <w:spacing w:after="0" w:line="240" w:lineRule="auto"/>
        <w:ind w:left="20" w:right="20" w:firstLine="709"/>
        <w:jc w:val="both"/>
        <w:rPr>
          <w:sz w:val="24"/>
          <w:szCs w:val="24"/>
        </w:rPr>
      </w:pPr>
      <w:r w:rsidRPr="00281A41">
        <w:rPr>
          <w:rStyle w:val="af2"/>
          <w:sz w:val="24"/>
          <w:szCs w:val="24"/>
        </w:rPr>
        <w:t>Акредитив у міжнародних угодах</w:t>
      </w:r>
      <w:r w:rsidRPr="00281A41">
        <w:rPr>
          <w:sz w:val="24"/>
          <w:szCs w:val="24"/>
        </w:rPr>
        <w:t xml:space="preserve"> — це доручення імпортера своєму банку сплатити гроші за придбаний товар тільки за умови пред’явлення експортером комплексу товаророзпорядчих документів, що підтверджують факт відвантаження товару згідно з умовами угоди.</w:t>
      </w:r>
    </w:p>
    <w:p w:rsidR="00654215" w:rsidRPr="00281A41" w:rsidRDefault="00654215" w:rsidP="00654215">
      <w:pPr>
        <w:pStyle w:val="72"/>
        <w:shd w:val="clear" w:color="auto" w:fill="auto"/>
        <w:tabs>
          <w:tab w:val="left" w:pos="709"/>
        </w:tabs>
        <w:spacing w:after="0" w:line="240" w:lineRule="auto"/>
        <w:ind w:left="20" w:right="20" w:firstLine="709"/>
        <w:jc w:val="both"/>
        <w:rPr>
          <w:sz w:val="24"/>
          <w:szCs w:val="24"/>
        </w:rPr>
      </w:pPr>
      <w:r w:rsidRPr="00281A41">
        <w:rPr>
          <w:sz w:val="24"/>
          <w:szCs w:val="24"/>
        </w:rPr>
        <w:t>Акредитивна форма міжнародних розрахунків регулюється Уніфіко</w:t>
      </w:r>
      <w:r w:rsidRPr="00281A41">
        <w:rPr>
          <w:sz w:val="24"/>
          <w:szCs w:val="24"/>
        </w:rPr>
        <w:softHyphen/>
        <w:t>ваними правилами та звичаями для документарних акредитивів (публікація Міжнародної торгової палати № 500 в редакції 1993 року).</w:t>
      </w:r>
    </w:p>
    <w:p w:rsidR="00654215" w:rsidRPr="00281A41" w:rsidRDefault="00654215" w:rsidP="00654215">
      <w:pPr>
        <w:pStyle w:val="72"/>
        <w:shd w:val="clear" w:color="auto" w:fill="auto"/>
        <w:tabs>
          <w:tab w:val="left" w:pos="709"/>
        </w:tabs>
        <w:spacing w:after="0" w:line="240" w:lineRule="auto"/>
        <w:ind w:left="20" w:right="20" w:firstLine="709"/>
        <w:jc w:val="both"/>
        <w:rPr>
          <w:sz w:val="24"/>
          <w:szCs w:val="24"/>
        </w:rPr>
      </w:pPr>
      <w:r w:rsidRPr="00281A41">
        <w:rPr>
          <w:rStyle w:val="af2"/>
          <w:sz w:val="24"/>
          <w:szCs w:val="24"/>
        </w:rPr>
        <w:t>Система відкритих рахунків</w:t>
      </w:r>
      <w:r w:rsidRPr="00281A41">
        <w:rPr>
          <w:sz w:val="24"/>
          <w:szCs w:val="24"/>
        </w:rPr>
        <w:t xml:space="preserve"> — є механізмом відкриття бухгалтерсь</w:t>
      </w:r>
      <w:r w:rsidRPr="00281A41">
        <w:rPr>
          <w:sz w:val="24"/>
          <w:szCs w:val="24"/>
        </w:rPr>
        <w:softHyphen/>
        <w:t>ких записів експортера й імпортера протягом обумовленого у контракті те</w:t>
      </w:r>
      <w:r w:rsidRPr="00281A41">
        <w:rPr>
          <w:sz w:val="24"/>
          <w:szCs w:val="24"/>
        </w:rPr>
        <w:softHyphen/>
        <w:t xml:space="preserve">рміну та закриття їх по сплаті та постачанні. Застосовується, переважно, в міжнародних розрахунках за товари, поставлені на консигнацію, а також при </w:t>
      </w:r>
      <w:r w:rsidRPr="00281A41">
        <w:rPr>
          <w:sz w:val="24"/>
          <w:szCs w:val="24"/>
          <w:lang w:eastAsia="ru-RU" w:bidi="ru-RU"/>
        </w:rPr>
        <w:t xml:space="preserve">продажу </w:t>
      </w:r>
      <w:r w:rsidRPr="00281A41">
        <w:rPr>
          <w:sz w:val="24"/>
          <w:szCs w:val="24"/>
        </w:rPr>
        <w:t>запасних частин до раніше поставлених машин й обладнання.</w:t>
      </w:r>
    </w:p>
    <w:p w:rsidR="00654215" w:rsidRPr="00281A41" w:rsidRDefault="00654215" w:rsidP="00654215">
      <w:pPr>
        <w:pStyle w:val="72"/>
        <w:shd w:val="clear" w:color="auto" w:fill="auto"/>
        <w:tabs>
          <w:tab w:val="left" w:pos="709"/>
        </w:tabs>
        <w:spacing w:after="0" w:line="240" w:lineRule="auto"/>
        <w:ind w:left="20" w:right="20" w:firstLine="709"/>
        <w:jc w:val="both"/>
        <w:rPr>
          <w:sz w:val="24"/>
          <w:szCs w:val="24"/>
        </w:rPr>
      </w:pPr>
      <w:r w:rsidRPr="00281A41">
        <w:rPr>
          <w:rStyle w:val="af2"/>
          <w:sz w:val="24"/>
          <w:szCs w:val="24"/>
        </w:rPr>
        <w:t>Пластикова картка</w:t>
      </w:r>
      <w:r w:rsidRPr="00281A41">
        <w:rPr>
          <w:sz w:val="24"/>
          <w:szCs w:val="24"/>
        </w:rPr>
        <w:t xml:space="preserve"> — це персоніфікований платіжний інструмент, який надає особі, що нею користується, можливість безготівкової оплати товарів та/або послуг, а також отримання готівки у відділеннях (філіях) ба</w:t>
      </w:r>
      <w:r w:rsidRPr="00281A41">
        <w:rPr>
          <w:sz w:val="24"/>
          <w:szCs w:val="24"/>
        </w:rPr>
        <w:softHyphen/>
        <w:t xml:space="preserve">нків і банківських автоматах </w:t>
      </w:r>
      <w:r w:rsidRPr="00281A41">
        <w:rPr>
          <w:sz w:val="24"/>
          <w:szCs w:val="24"/>
          <w:lang w:val="uk-UA" w:eastAsia="ru-RU" w:bidi="ru-RU"/>
        </w:rPr>
        <w:t xml:space="preserve">(банкоматах). </w:t>
      </w:r>
      <w:r w:rsidRPr="00281A41">
        <w:rPr>
          <w:sz w:val="24"/>
          <w:szCs w:val="24"/>
        </w:rPr>
        <w:t>Деякі види карток можуть ви</w:t>
      </w:r>
      <w:r w:rsidRPr="00281A41">
        <w:rPr>
          <w:sz w:val="24"/>
          <w:szCs w:val="24"/>
        </w:rPr>
        <w:softHyphen/>
        <w:t>користовуватися за межами країни банка-емітента.</w:t>
      </w:r>
    </w:p>
    <w:p w:rsidR="00654215" w:rsidRPr="00281A41" w:rsidRDefault="00654215" w:rsidP="00654215">
      <w:pPr>
        <w:pStyle w:val="72"/>
        <w:shd w:val="clear" w:color="auto" w:fill="auto"/>
        <w:tabs>
          <w:tab w:val="left" w:pos="709"/>
        </w:tabs>
        <w:spacing w:after="0" w:line="240" w:lineRule="auto"/>
        <w:ind w:left="20" w:right="20" w:firstLine="709"/>
        <w:jc w:val="both"/>
        <w:rPr>
          <w:sz w:val="24"/>
          <w:szCs w:val="24"/>
        </w:rPr>
      </w:pPr>
      <w:r w:rsidRPr="00281A41">
        <w:rPr>
          <w:sz w:val="24"/>
          <w:szCs w:val="24"/>
        </w:rPr>
        <w:t>Фінансові розрахунки між країнами здійснюються більшістю з перера</w:t>
      </w:r>
      <w:r w:rsidRPr="00281A41">
        <w:rPr>
          <w:sz w:val="24"/>
          <w:szCs w:val="24"/>
        </w:rPr>
        <w:softHyphen/>
        <w:t xml:space="preserve">хованих вище способів </w:t>
      </w:r>
      <w:r w:rsidRPr="00281A41">
        <w:rPr>
          <w:sz w:val="24"/>
          <w:szCs w:val="24"/>
          <w:lang w:val="uk-UA" w:eastAsia="ru-RU" w:bidi="ru-RU"/>
        </w:rPr>
        <w:t xml:space="preserve">платежу </w:t>
      </w:r>
      <w:r w:rsidRPr="00281A41">
        <w:rPr>
          <w:sz w:val="24"/>
          <w:szCs w:val="24"/>
        </w:rPr>
        <w:t xml:space="preserve">та фіксуються й обліковуються у </w:t>
      </w:r>
      <w:r w:rsidRPr="00281A41">
        <w:rPr>
          <w:sz w:val="24"/>
          <w:szCs w:val="24"/>
          <w:lang w:val="uk-UA" w:eastAsia="ru-RU" w:bidi="ru-RU"/>
        </w:rPr>
        <w:t xml:space="preserve">балансах </w:t>
      </w:r>
      <w:r w:rsidRPr="00281A41">
        <w:rPr>
          <w:sz w:val="24"/>
          <w:szCs w:val="24"/>
        </w:rPr>
        <w:t xml:space="preserve">міжнародних розрахунків Останні, залежно від </w:t>
      </w:r>
      <w:r w:rsidRPr="00281A41">
        <w:rPr>
          <w:sz w:val="24"/>
          <w:szCs w:val="24"/>
        </w:rPr>
        <w:lastRenderedPageBreak/>
        <w:t>поставлених завдань, відо</w:t>
      </w:r>
      <w:r w:rsidRPr="00281A41">
        <w:rPr>
          <w:sz w:val="24"/>
          <w:szCs w:val="24"/>
        </w:rPr>
        <w:softHyphen/>
        <w:t>бражають або всю сукупність розрахункових відносин країни, або їх частину.</w:t>
      </w:r>
    </w:p>
    <w:p w:rsidR="00654215" w:rsidRPr="00281A41" w:rsidRDefault="00654215" w:rsidP="00654215">
      <w:pPr>
        <w:pStyle w:val="72"/>
        <w:shd w:val="clear" w:color="auto" w:fill="auto"/>
        <w:tabs>
          <w:tab w:val="left" w:pos="709"/>
        </w:tabs>
        <w:spacing w:after="0" w:line="240" w:lineRule="auto"/>
        <w:ind w:left="20" w:right="20" w:firstLine="709"/>
        <w:jc w:val="both"/>
        <w:rPr>
          <w:sz w:val="24"/>
          <w:szCs w:val="24"/>
        </w:rPr>
      </w:pPr>
      <w:r w:rsidRPr="00281A41">
        <w:rPr>
          <w:rStyle w:val="af2"/>
          <w:sz w:val="24"/>
          <w:szCs w:val="24"/>
        </w:rPr>
        <w:t>Баланси міжнародних розрахунків</w:t>
      </w:r>
      <w:r w:rsidRPr="00281A41">
        <w:rPr>
          <w:sz w:val="24"/>
          <w:szCs w:val="24"/>
        </w:rPr>
        <w:t xml:space="preserve"> у грошовій формі відображають перерозподіл суспільного </w:t>
      </w:r>
      <w:r w:rsidRPr="00281A41">
        <w:rPr>
          <w:sz w:val="24"/>
          <w:szCs w:val="24"/>
          <w:lang w:val="uk-UA" w:eastAsia="ru-RU" w:bidi="ru-RU"/>
        </w:rPr>
        <w:t xml:space="preserve">продукту, </w:t>
      </w:r>
      <w:r w:rsidRPr="00281A41">
        <w:rPr>
          <w:sz w:val="24"/>
          <w:szCs w:val="24"/>
        </w:rPr>
        <w:t xml:space="preserve">масштаби, </w:t>
      </w:r>
      <w:r w:rsidRPr="00281A41">
        <w:rPr>
          <w:sz w:val="24"/>
          <w:szCs w:val="24"/>
          <w:lang w:val="uk-UA" w:eastAsia="ru-RU" w:bidi="ru-RU"/>
        </w:rPr>
        <w:t xml:space="preserve">структуру </w:t>
      </w:r>
      <w:r w:rsidRPr="00281A41">
        <w:rPr>
          <w:sz w:val="24"/>
          <w:szCs w:val="24"/>
        </w:rPr>
        <w:t>та характер між</w:t>
      </w:r>
      <w:r w:rsidRPr="00281A41">
        <w:rPr>
          <w:sz w:val="24"/>
          <w:szCs w:val="24"/>
        </w:rPr>
        <w:softHyphen/>
        <w:t>народних відносин країни з іншим світом, її позиції на світових ринках фі</w:t>
      </w:r>
      <w:r w:rsidRPr="00281A41">
        <w:rPr>
          <w:sz w:val="24"/>
          <w:szCs w:val="24"/>
        </w:rPr>
        <w:softHyphen/>
        <w:t>нансових і матеріальних активів.</w:t>
      </w:r>
    </w:p>
    <w:p w:rsidR="00654215" w:rsidRPr="00281A41" w:rsidRDefault="00654215" w:rsidP="00654215">
      <w:pPr>
        <w:pStyle w:val="72"/>
        <w:shd w:val="clear" w:color="auto" w:fill="auto"/>
        <w:tabs>
          <w:tab w:val="left" w:pos="709"/>
        </w:tabs>
        <w:spacing w:after="0" w:line="240" w:lineRule="auto"/>
        <w:ind w:left="20" w:right="20" w:firstLine="709"/>
        <w:jc w:val="both"/>
        <w:rPr>
          <w:sz w:val="24"/>
          <w:szCs w:val="24"/>
        </w:rPr>
      </w:pPr>
      <w:r w:rsidRPr="00281A41">
        <w:rPr>
          <w:sz w:val="24"/>
          <w:szCs w:val="24"/>
        </w:rPr>
        <w:t>Методику складання балансу міжнародних розрахунків постійно вдо</w:t>
      </w:r>
      <w:r w:rsidRPr="00281A41">
        <w:rPr>
          <w:sz w:val="24"/>
          <w:szCs w:val="24"/>
        </w:rPr>
        <w:softHyphen/>
        <w:t xml:space="preserve">сконалює та уніфікує </w:t>
      </w:r>
      <w:r w:rsidRPr="00281A41">
        <w:rPr>
          <w:sz w:val="24"/>
          <w:szCs w:val="24"/>
          <w:lang w:val="uk-UA" w:eastAsia="ru-RU" w:bidi="ru-RU"/>
        </w:rPr>
        <w:t xml:space="preserve">МВФ, </w:t>
      </w:r>
      <w:r w:rsidRPr="00281A41">
        <w:rPr>
          <w:sz w:val="24"/>
          <w:szCs w:val="24"/>
        </w:rPr>
        <w:t>що розробляється щодо систем побудови пла</w:t>
      </w:r>
      <w:r w:rsidRPr="00281A41">
        <w:rPr>
          <w:sz w:val="24"/>
          <w:szCs w:val="24"/>
        </w:rPr>
        <w:softHyphen/>
        <w:t xml:space="preserve">тіжних балансів провідних країн із внесенням деяких модифікацій. Для опрацювання національної класифікації статей балансу використовується методика, розроблена </w:t>
      </w:r>
      <w:r w:rsidRPr="00281A41">
        <w:rPr>
          <w:sz w:val="24"/>
          <w:szCs w:val="24"/>
          <w:lang w:eastAsia="ru-RU" w:bidi="ru-RU"/>
        </w:rPr>
        <w:t>МВФ.</w:t>
      </w:r>
    </w:p>
    <w:p w:rsidR="00654215" w:rsidRPr="00281A41" w:rsidRDefault="00654215" w:rsidP="00654215">
      <w:pPr>
        <w:pStyle w:val="72"/>
        <w:shd w:val="clear" w:color="auto" w:fill="auto"/>
        <w:tabs>
          <w:tab w:val="left" w:pos="709"/>
        </w:tabs>
        <w:spacing w:after="0" w:line="240" w:lineRule="auto"/>
        <w:ind w:left="20" w:right="20" w:firstLine="709"/>
        <w:jc w:val="both"/>
        <w:rPr>
          <w:sz w:val="24"/>
          <w:szCs w:val="24"/>
        </w:rPr>
      </w:pPr>
      <w:r w:rsidRPr="00281A41">
        <w:rPr>
          <w:sz w:val="24"/>
          <w:szCs w:val="24"/>
          <w:lang w:eastAsia="ru-RU" w:bidi="ru-RU"/>
        </w:rPr>
        <w:t xml:space="preserve">У </w:t>
      </w:r>
      <w:r w:rsidRPr="00281A41">
        <w:rPr>
          <w:sz w:val="24"/>
          <w:szCs w:val="24"/>
        </w:rPr>
        <w:t xml:space="preserve">міжнародних </w:t>
      </w:r>
      <w:r w:rsidRPr="00281A41">
        <w:rPr>
          <w:sz w:val="24"/>
          <w:szCs w:val="24"/>
          <w:lang w:eastAsia="ru-RU" w:bidi="ru-RU"/>
        </w:rPr>
        <w:t xml:space="preserve">розрахунках основними видами </w:t>
      </w:r>
      <w:r w:rsidRPr="00281A41">
        <w:rPr>
          <w:sz w:val="24"/>
          <w:szCs w:val="24"/>
        </w:rPr>
        <w:t>балансів є розрахун</w:t>
      </w:r>
      <w:r w:rsidRPr="00281A41">
        <w:rPr>
          <w:sz w:val="24"/>
          <w:szCs w:val="24"/>
        </w:rPr>
        <w:softHyphen/>
        <w:t>ковий,</w:t>
      </w:r>
      <w:r w:rsidRPr="00281A41">
        <w:rPr>
          <w:sz w:val="24"/>
          <w:szCs w:val="24"/>
          <w:lang w:eastAsia="ru-RU" w:bidi="ru-RU"/>
        </w:rPr>
        <w:t xml:space="preserve"> </w:t>
      </w:r>
      <w:r w:rsidRPr="00281A41">
        <w:rPr>
          <w:sz w:val="24"/>
          <w:szCs w:val="24"/>
        </w:rPr>
        <w:t xml:space="preserve">платіжний </w:t>
      </w:r>
      <w:r w:rsidRPr="00281A41">
        <w:rPr>
          <w:sz w:val="24"/>
          <w:szCs w:val="24"/>
          <w:lang w:eastAsia="ru-RU" w:bidi="ru-RU"/>
        </w:rPr>
        <w:t xml:space="preserve">та баланс </w:t>
      </w:r>
      <w:r w:rsidRPr="00281A41">
        <w:rPr>
          <w:sz w:val="24"/>
          <w:szCs w:val="24"/>
        </w:rPr>
        <w:t>міжнародної заборгованості.</w:t>
      </w:r>
    </w:p>
    <w:p w:rsidR="00654215" w:rsidRPr="00281A41" w:rsidRDefault="00654215" w:rsidP="00654215">
      <w:pPr>
        <w:pStyle w:val="72"/>
        <w:shd w:val="clear" w:color="auto" w:fill="auto"/>
        <w:tabs>
          <w:tab w:val="left" w:pos="709"/>
        </w:tabs>
        <w:spacing w:after="0" w:line="240" w:lineRule="auto"/>
        <w:ind w:left="20" w:right="20" w:firstLine="709"/>
        <w:jc w:val="both"/>
        <w:rPr>
          <w:sz w:val="24"/>
          <w:szCs w:val="24"/>
        </w:rPr>
      </w:pPr>
      <w:r w:rsidRPr="00281A41">
        <w:rPr>
          <w:rStyle w:val="af2"/>
          <w:sz w:val="24"/>
          <w:szCs w:val="24"/>
        </w:rPr>
        <w:t>Розрахунковий баланс</w:t>
      </w:r>
      <w:r w:rsidRPr="00281A41">
        <w:rPr>
          <w:sz w:val="24"/>
          <w:szCs w:val="24"/>
        </w:rPr>
        <w:t xml:space="preserve"> — це статистична таблиця, яка відображає спів</w:t>
      </w:r>
      <w:r w:rsidRPr="00281A41">
        <w:rPr>
          <w:sz w:val="24"/>
          <w:szCs w:val="24"/>
        </w:rPr>
        <w:softHyphen/>
        <w:t>відношення грошових вимог і зобов’язань певної країни щодо інших країн. Такий баланс, розрахований за певний період, відображає зміни у стані за</w:t>
      </w:r>
      <w:r w:rsidRPr="00281A41">
        <w:rPr>
          <w:sz w:val="24"/>
          <w:szCs w:val="24"/>
        </w:rPr>
        <w:softHyphen/>
        <w:t>боргованості та вимог певної країни лише за цей період,</w:t>
      </w:r>
    </w:p>
    <w:p w:rsidR="00654215" w:rsidRPr="00281A41" w:rsidRDefault="00654215" w:rsidP="00654215">
      <w:pPr>
        <w:pStyle w:val="72"/>
        <w:shd w:val="clear" w:color="auto" w:fill="auto"/>
        <w:tabs>
          <w:tab w:val="left" w:pos="709"/>
        </w:tabs>
        <w:spacing w:after="0" w:line="240" w:lineRule="auto"/>
        <w:ind w:left="20" w:right="20" w:firstLine="709"/>
        <w:jc w:val="both"/>
        <w:rPr>
          <w:sz w:val="24"/>
          <w:szCs w:val="24"/>
        </w:rPr>
      </w:pPr>
      <w:r w:rsidRPr="00281A41">
        <w:rPr>
          <w:rStyle w:val="af2"/>
          <w:sz w:val="24"/>
          <w:szCs w:val="24"/>
        </w:rPr>
        <w:t>Баланс міжнародної заборгованості певної країни,</w:t>
      </w:r>
      <w:r w:rsidRPr="00281A41">
        <w:rPr>
          <w:sz w:val="24"/>
          <w:szCs w:val="24"/>
        </w:rPr>
        <w:t xml:space="preserve"> або баланс її між</w:t>
      </w:r>
      <w:r w:rsidRPr="00281A41">
        <w:rPr>
          <w:sz w:val="24"/>
          <w:szCs w:val="24"/>
        </w:rPr>
        <w:softHyphen/>
        <w:t>народних грошових вимог і зобов’ язань — це розрахунковий баланс на пе</w:t>
      </w:r>
      <w:r w:rsidRPr="00281A41">
        <w:rPr>
          <w:sz w:val="24"/>
          <w:szCs w:val="24"/>
        </w:rPr>
        <w:softHyphen/>
        <w:t xml:space="preserve">вну </w:t>
      </w:r>
      <w:r w:rsidRPr="00281A41">
        <w:rPr>
          <w:sz w:val="24"/>
          <w:szCs w:val="24"/>
          <w:lang w:val="uk-UA" w:eastAsia="ru-RU" w:bidi="ru-RU"/>
        </w:rPr>
        <w:t xml:space="preserve">дату, </w:t>
      </w:r>
      <w:r w:rsidRPr="00281A41">
        <w:rPr>
          <w:sz w:val="24"/>
          <w:szCs w:val="24"/>
        </w:rPr>
        <w:t>що показує співвідношення всіх зобов’ язань і вимог цієї країни незалежно від того, коли вони виникли. У США такий баланс має назву «баланс міжнародних інвестицій».</w:t>
      </w:r>
    </w:p>
    <w:p w:rsidR="00654215" w:rsidRPr="00281A41" w:rsidRDefault="00654215" w:rsidP="00654215">
      <w:pPr>
        <w:pStyle w:val="72"/>
        <w:shd w:val="clear" w:color="auto" w:fill="auto"/>
        <w:tabs>
          <w:tab w:val="left" w:pos="709"/>
        </w:tabs>
        <w:spacing w:after="0" w:line="240" w:lineRule="auto"/>
        <w:ind w:left="20" w:right="20" w:firstLine="709"/>
        <w:jc w:val="both"/>
        <w:rPr>
          <w:sz w:val="24"/>
          <w:szCs w:val="24"/>
        </w:rPr>
      </w:pPr>
      <w:r w:rsidRPr="00281A41">
        <w:rPr>
          <w:rStyle w:val="af2"/>
          <w:sz w:val="24"/>
          <w:szCs w:val="24"/>
        </w:rPr>
        <w:t>Платіжний баланс</w:t>
      </w:r>
      <w:r w:rsidRPr="00281A41">
        <w:rPr>
          <w:sz w:val="24"/>
          <w:szCs w:val="24"/>
        </w:rPr>
        <w:t xml:space="preserve"> є найпоширенішим видом балансів в обліку між</w:t>
      </w:r>
      <w:r w:rsidRPr="00281A41">
        <w:rPr>
          <w:sz w:val="24"/>
          <w:szCs w:val="24"/>
        </w:rPr>
        <w:softHyphen/>
        <w:t>народних розрахунків. Він відображає попит і пропозицію щодо іноземної валюти на внутрішньому валютному ринку на певний момент або за ви</w:t>
      </w:r>
      <w:r w:rsidRPr="00281A41">
        <w:rPr>
          <w:sz w:val="24"/>
          <w:szCs w:val="24"/>
        </w:rPr>
        <w:softHyphen/>
        <w:t>значений період шляхом співвідношення грошових вимог і зобов’ язань пе</w:t>
      </w:r>
      <w:r w:rsidRPr="00281A41">
        <w:rPr>
          <w:sz w:val="24"/>
          <w:szCs w:val="24"/>
        </w:rPr>
        <w:softHyphen/>
        <w:t>вної країни до інших країн, термін яких настав.</w:t>
      </w:r>
    </w:p>
    <w:p w:rsidR="00654215" w:rsidRPr="00281A41" w:rsidRDefault="00654215" w:rsidP="00654215">
      <w:pPr>
        <w:pStyle w:val="72"/>
        <w:shd w:val="clear" w:color="auto" w:fill="auto"/>
        <w:tabs>
          <w:tab w:val="left" w:pos="709"/>
        </w:tabs>
        <w:spacing w:after="0" w:line="240" w:lineRule="auto"/>
        <w:ind w:left="20" w:right="20" w:firstLine="709"/>
        <w:jc w:val="both"/>
        <w:rPr>
          <w:sz w:val="24"/>
          <w:szCs w:val="24"/>
        </w:rPr>
      </w:pPr>
      <w:r w:rsidRPr="00281A41">
        <w:rPr>
          <w:sz w:val="24"/>
          <w:szCs w:val="24"/>
        </w:rPr>
        <w:t>Валютний стан країни можна оцінити, проаналізувавши її платіжний баланс. Стан платіжного балансу впливає на динаміку валютних курсів і на валютну політику країни.</w:t>
      </w:r>
    </w:p>
    <w:p w:rsidR="00654215" w:rsidRPr="00281A41" w:rsidRDefault="00654215" w:rsidP="00654215">
      <w:pPr>
        <w:pStyle w:val="72"/>
        <w:shd w:val="clear" w:color="auto" w:fill="auto"/>
        <w:tabs>
          <w:tab w:val="left" w:pos="709"/>
        </w:tabs>
        <w:spacing w:after="0" w:line="240" w:lineRule="auto"/>
        <w:ind w:left="20" w:right="20" w:firstLine="709"/>
        <w:jc w:val="both"/>
        <w:rPr>
          <w:sz w:val="24"/>
          <w:szCs w:val="24"/>
        </w:rPr>
      </w:pPr>
      <w:r w:rsidRPr="00281A41">
        <w:rPr>
          <w:sz w:val="24"/>
          <w:szCs w:val="24"/>
        </w:rPr>
        <w:t xml:space="preserve">На міжнародному валютному ринку здійснюється досить широкий спектр операцій. Під валютними операціями розуміють операції, пов’ язані з переходом </w:t>
      </w:r>
      <w:r w:rsidRPr="00281A41">
        <w:rPr>
          <w:sz w:val="24"/>
          <w:szCs w:val="24"/>
          <w:lang w:val="uk-UA" w:eastAsia="ru-RU" w:bidi="ru-RU"/>
        </w:rPr>
        <w:t xml:space="preserve">права </w:t>
      </w:r>
      <w:r w:rsidRPr="00281A41">
        <w:rPr>
          <w:sz w:val="24"/>
          <w:szCs w:val="24"/>
        </w:rPr>
        <w:t>власності на валютні цінності або переміщен</w:t>
      </w:r>
      <w:r w:rsidRPr="00281A41">
        <w:rPr>
          <w:sz w:val="24"/>
          <w:szCs w:val="24"/>
        </w:rPr>
        <w:softHyphen/>
        <w:t>ня валютних цінностей між суб’єктами ринку. Операції валютного ринку поділяють на конверсійні та депозитно-кредитні.</w:t>
      </w:r>
    </w:p>
    <w:p w:rsidR="00654215" w:rsidRPr="00281A41" w:rsidRDefault="00654215" w:rsidP="00654215">
      <w:pPr>
        <w:pStyle w:val="72"/>
        <w:shd w:val="clear" w:color="auto" w:fill="auto"/>
        <w:tabs>
          <w:tab w:val="left" w:pos="709"/>
        </w:tabs>
        <w:spacing w:after="0" w:line="240" w:lineRule="auto"/>
        <w:ind w:left="20" w:right="20" w:firstLine="709"/>
        <w:jc w:val="both"/>
        <w:rPr>
          <w:sz w:val="24"/>
          <w:szCs w:val="24"/>
        </w:rPr>
      </w:pPr>
      <w:r w:rsidRPr="00281A41">
        <w:rPr>
          <w:rStyle w:val="af2"/>
          <w:sz w:val="24"/>
          <w:szCs w:val="24"/>
        </w:rPr>
        <w:t>Депозитно-кредитні валютні операції</w:t>
      </w:r>
      <w:r w:rsidRPr="00281A41">
        <w:rPr>
          <w:sz w:val="24"/>
          <w:szCs w:val="24"/>
        </w:rPr>
        <w:t xml:space="preserve"> — це операції з купівлі- </w:t>
      </w:r>
      <w:r w:rsidRPr="00281A41">
        <w:rPr>
          <w:sz w:val="24"/>
          <w:szCs w:val="24"/>
          <w:lang w:val="uk-UA" w:eastAsia="ru-RU" w:bidi="ru-RU"/>
        </w:rPr>
        <w:t xml:space="preserve">продажу </w:t>
      </w:r>
      <w:r w:rsidRPr="00281A41">
        <w:rPr>
          <w:sz w:val="24"/>
          <w:szCs w:val="24"/>
        </w:rPr>
        <w:t xml:space="preserve">валюти шляхом розміщення іноземної валюти на банківських де- </w:t>
      </w:r>
      <w:r w:rsidRPr="00281A41">
        <w:rPr>
          <w:sz w:val="24"/>
          <w:szCs w:val="24"/>
          <w:lang w:val="uk-UA" w:eastAsia="ru-RU" w:bidi="ru-RU"/>
        </w:rPr>
        <w:t xml:space="preserve">позитах на обумовлений </w:t>
      </w:r>
      <w:r w:rsidRPr="00281A41">
        <w:rPr>
          <w:sz w:val="24"/>
          <w:szCs w:val="24"/>
        </w:rPr>
        <w:t xml:space="preserve">термін і </w:t>
      </w:r>
      <w:r w:rsidRPr="00281A41">
        <w:rPr>
          <w:sz w:val="24"/>
          <w:szCs w:val="24"/>
          <w:lang w:val="uk-UA" w:eastAsia="ru-RU" w:bidi="ru-RU"/>
        </w:rPr>
        <w:t xml:space="preserve">придбання </w:t>
      </w:r>
      <w:r w:rsidRPr="00281A41">
        <w:rPr>
          <w:sz w:val="24"/>
          <w:szCs w:val="24"/>
        </w:rPr>
        <w:t xml:space="preserve">банківських інвалютних </w:t>
      </w:r>
      <w:r w:rsidRPr="00281A41">
        <w:rPr>
          <w:sz w:val="24"/>
          <w:szCs w:val="24"/>
          <w:lang w:val="uk-UA" w:eastAsia="ru-RU" w:bidi="ru-RU"/>
        </w:rPr>
        <w:t xml:space="preserve">позик </w:t>
      </w:r>
      <w:r w:rsidRPr="00281A41">
        <w:rPr>
          <w:sz w:val="24"/>
          <w:szCs w:val="24"/>
        </w:rPr>
        <w:t xml:space="preserve">на різні </w:t>
      </w:r>
      <w:r w:rsidRPr="00281A41">
        <w:rPr>
          <w:sz w:val="24"/>
          <w:szCs w:val="24"/>
          <w:lang w:val="uk-UA" w:eastAsia="ru-RU" w:bidi="ru-RU"/>
        </w:rPr>
        <w:t xml:space="preserve">строки. </w:t>
      </w:r>
      <w:r w:rsidRPr="00281A41">
        <w:rPr>
          <w:sz w:val="24"/>
          <w:szCs w:val="24"/>
        </w:rPr>
        <w:t>Залежно від строку виконання умов депозитні операції по</w:t>
      </w:r>
      <w:r w:rsidRPr="00281A41">
        <w:rPr>
          <w:sz w:val="24"/>
          <w:szCs w:val="24"/>
        </w:rPr>
        <w:softHyphen/>
        <w:t>діляють на строкові, короткострокові та до запитання, а кредитні опера</w:t>
      </w:r>
      <w:r w:rsidRPr="00281A41">
        <w:rPr>
          <w:sz w:val="24"/>
          <w:szCs w:val="24"/>
        </w:rPr>
        <w:softHyphen/>
        <w:t>ції — на коротко-, середньо- і довгострокові.</w:t>
      </w:r>
    </w:p>
    <w:p w:rsidR="00654215" w:rsidRPr="00281A41" w:rsidRDefault="00654215" w:rsidP="00654215">
      <w:pPr>
        <w:pStyle w:val="72"/>
        <w:shd w:val="clear" w:color="auto" w:fill="auto"/>
        <w:tabs>
          <w:tab w:val="left" w:pos="709"/>
        </w:tabs>
        <w:spacing w:after="0" w:line="240" w:lineRule="auto"/>
        <w:ind w:left="20" w:right="20" w:firstLine="709"/>
        <w:jc w:val="both"/>
        <w:rPr>
          <w:sz w:val="24"/>
          <w:szCs w:val="24"/>
        </w:rPr>
      </w:pPr>
      <w:r w:rsidRPr="00281A41">
        <w:rPr>
          <w:rStyle w:val="af2"/>
          <w:sz w:val="24"/>
          <w:szCs w:val="24"/>
        </w:rPr>
        <w:t>Конверсійні валютні операції —</w:t>
      </w:r>
      <w:r w:rsidRPr="00281A41">
        <w:rPr>
          <w:sz w:val="24"/>
          <w:szCs w:val="24"/>
        </w:rPr>
        <w:t xml:space="preserve"> це обмін рівновеликих цінностей, представлених різними валютами. Переважно завдяки здійсненню таких операцій складаються умови для формування валютного курсу. Ці операції є найпоширенішими формами валютних операцій на міжбанківському </w:t>
      </w:r>
      <w:r w:rsidRPr="00281A41">
        <w:rPr>
          <w:sz w:val="24"/>
          <w:szCs w:val="24"/>
          <w:lang w:eastAsia="ru-RU" w:bidi="ru-RU"/>
        </w:rPr>
        <w:t>ва</w:t>
      </w:r>
      <w:r w:rsidRPr="00281A41">
        <w:rPr>
          <w:sz w:val="24"/>
          <w:szCs w:val="24"/>
          <w:lang w:eastAsia="ru-RU" w:bidi="ru-RU"/>
        </w:rPr>
        <w:softHyphen/>
        <w:t>лютному</w:t>
      </w:r>
      <w:r w:rsidRPr="00281A41">
        <w:rPr>
          <w:sz w:val="24"/>
          <w:szCs w:val="24"/>
        </w:rPr>
        <w:t xml:space="preserve"> ринку. </w:t>
      </w:r>
      <w:r w:rsidRPr="00281A41">
        <w:rPr>
          <w:rStyle w:val="af2"/>
          <w:sz w:val="24"/>
          <w:szCs w:val="24"/>
        </w:rPr>
        <w:t>Конверсійні операції за терміном здійснення платежу з купівлі-продажу валюти поділяють</w:t>
      </w:r>
      <w:r w:rsidRPr="00281A41">
        <w:rPr>
          <w:sz w:val="24"/>
          <w:szCs w:val="24"/>
        </w:rPr>
        <w:t xml:space="preserve"> на касові та строкові операції.</w:t>
      </w:r>
    </w:p>
    <w:p w:rsidR="00654215" w:rsidRPr="00281A41" w:rsidRDefault="00654215" w:rsidP="00654215">
      <w:pPr>
        <w:pStyle w:val="72"/>
        <w:shd w:val="clear" w:color="auto" w:fill="auto"/>
        <w:tabs>
          <w:tab w:val="left" w:pos="709"/>
        </w:tabs>
        <w:spacing w:after="0" w:line="240" w:lineRule="auto"/>
        <w:ind w:left="20" w:right="20" w:firstLine="709"/>
        <w:jc w:val="both"/>
        <w:rPr>
          <w:sz w:val="24"/>
          <w:szCs w:val="24"/>
        </w:rPr>
      </w:pPr>
      <w:r w:rsidRPr="00281A41">
        <w:rPr>
          <w:rStyle w:val="af2"/>
          <w:sz w:val="24"/>
          <w:szCs w:val="24"/>
        </w:rPr>
        <w:t>Касові валютні операції</w:t>
      </w:r>
      <w:r w:rsidRPr="00281A41">
        <w:rPr>
          <w:sz w:val="24"/>
          <w:szCs w:val="24"/>
        </w:rPr>
        <w:t>, або операції з негайною поставкою, поляга</w:t>
      </w:r>
      <w:r w:rsidRPr="00281A41">
        <w:rPr>
          <w:sz w:val="24"/>
          <w:szCs w:val="24"/>
        </w:rPr>
        <w:softHyphen/>
        <w:t>ють в обміні валюти на умовах її поставки банками-контрагентами не піз</w:t>
      </w:r>
      <w:r w:rsidRPr="00281A41">
        <w:rPr>
          <w:sz w:val="24"/>
          <w:szCs w:val="24"/>
        </w:rPr>
        <w:softHyphen/>
        <w:t>ніше другого робочого дня з дня укладення угоди за курсом, зафіксованим на момент укладання угоди. Касові операції на такій умові ще називають спот операціями. Стандартно операції «спот» здійснюються між двома ва</w:t>
      </w:r>
      <w:r w:rsidRPr="00281A41">
        <w:rPr>
          <w:sz w:val="24"/>
          <w:szCs w:val="24"/>
        </w:rPr>
        <w:softHyphen/>
        <w:t>лютними дилерами ринку поточних операцій. Різниця між котируванням на купівлю та продаж має назву спреда і є єдиною платою за здійснення операції. Комісійні в цьому сегменті валютного ринку, зазвичай, не стягу</w:t>
      </w:r>
      <w:r w:rsidRPr="00281A41">
        <w:rPr>
          <w:sz w:val="24"/>
          <w:szCs w:val="24"/>
        </w:rPr>
        <w:softHyphen/>
        <w:t>ються. Такі операції дають змогу контрагентам здійснювати обмін однієї валюти на іншу й отримати максимальну вигоду від цього. До 5% операцій цього ринку пов’язані з угодами, які обслуговують реальний рух товарів і капіталів, а 95% операцій — це спекулятивний обіг коштів.</w:t>
      </w:r>
    </w:p>
    <w:p w:rsidR="00654215" w:rsidRPr="00281A41" w:rsidRDefault="00654215" w:rsidP="00654215">
      <w:pPr>
        <w:tabs>
          <w:tab w:val="left" w:pos="709"/>
        </w:tabs>
        <w:ind w:left="20" w:firstLine="709"/>
        <w:jc w:val="both"/>
      </w:pPr>
      <w:r w:rsidRPr="00281A41">
        <w:rPr>
          <w:rStyle w:val="52"/>
          <w:rFonts w:eastAsia="Courier New"/>
          <w:sz w:val="24"/>
          <w:szCs w:val="24"/>
        </w:rPr>
        <w:t>Особливими характеристиками міжнародного ринку касових операцій є:</w:t>
      </w:r>
    </w:p>
    <w:p w:rsidR="00654215" w:rsidRPr="00281A41" w:rsidRDefault="00654215" w:rsidP="007A13BD">
      <w:pPr>
        <w:pStyle w:val="72"/>
        <w:numPr>
          <w:ilvl w:val="0"/>
          <w:numId w:val="67"/>
        </w:numPr>
        <w:shd w:val="clear" w:color="auto" w:fill="auto"/>
        <w:tabs>
          <w:tab w:val="left" w:pos="709"/>
        </w:tabs>
        <w:spacing w:after="0" w:line="240" w:lineRule="auto"/>
        <w:ind w:left="1077" w:hanging="360"/>
        <w:jc w:val="both"/>
        <w:rPr>
          <w:sz w:val="24"/>
          <w:szCs w:val="24"/>
        </w:rPr>
      </w:pPr>
      <w:r w:rsidRPr="00281A41">
        <w:rPr>
          <w:sz w:val="24"/>
          <w:szCs w:val="24"/>
        </w:rPr>
        <w:t xml:space="preserve"> доступність (ринок працює шість днів на тиждень цілодобово);</w:t>
      </w:r>
    </w:p>
    <w:p w:rsidR="00654215" w:rsidRPr="00281A41" w:rsidRDefault="00654215" w:rsidP="007A13BD">
      <w:pPr>
        <w:pStyle w:val="72"/>
        <w:numPr>
          <w:ilvl w:val="0"/>
          <w:numId w:val="67"/>
        </w:numPr>
        <w:shd w:val="clear" w:color="auto" w:fill="auto"/>
        <w:tabs>
          <w:tab w:val="left" w:pos="709"/>
        </w:tabs>
        <w:spacing w:after="0" w:line="240" w:lineRule="auto"/>
        <w:ind w:left="1077" w:hanging="360"/>
        <w:jc w:val="both"/>
        <w:rPr>
          <w:sz w:val="24"/>
          <w:szCs w:val="24"/>
        </w:rPr>
      </w:pPr>
      <w:r w:rsidRPr="00281A41">
        <w:rPr>
          <w:sz w:val="24"/>
          <w:szCs w:val="24"/>
        </w:rPr>
        <w:t xml:space="preserve"> швидкість (термін укладання угоди 20—60 секунд);</w:t>
      </w:r>
    </w:p>
    <w:p w:rsidR="00654215" w:rsidRPr="00281A41" w:rsidRDefault="00654215" w:rsidP="007A13BD">
      <w:pPr>
        <w:pStyle w:val="72"/>
        <w:numPr>
          <w:ilvl w:val="0"/>
          <w:numId w:val="67"/>
        </w:numPr>
        <w:shd w:val="clear" w:color="auto" w:fill="auto"/>
        <w:tabs>
          <w:tab w:val="left" w:pos="0"/>
        </w:tabs>
        <w:spacing w:after="0" w:line="240" w:lineRule="auto"/>
        <w:ind w:left="1077" w:right="20" w:hanging="360"/>
        <w:rPr>
          <w:sz w:val="24"/>
          <w:szCs w:val="24"/>
        </w:rPr>
      </w:pPr>
      <w:r w:rsidRPr="00281A41">
        <w:rPr>
          <w:sz w:val="24"/>
          <w:szCs w:val="24"/>
        </w:rPr>
        <w:t xml:space="preserve"> ліквідність (різноманітність коштів, що обертаються на ринку дає змогу в будь-який момент обміняти необмежену кількість валюти);</w:t>
      </w:r>
    </w:p>
    <w:p w:rsidR="00654215" w:rsidRPr="00281A41" w:rsidRDefault="00654215" w:rsidP="007A13BD">
      <w:pPr>
        <w:pStyle w:val="72"/>
        <w:numPr>
          <w:ilvl w:val="0"/>
          <w:numId w:val="67"/>
        </w:numPr>
        <w:shd w:val="clear" w:color="auto" w:fill="auto"/>
        <w:tabs>
          <w:tab w:val="left" w:pos="0"/>
        </w:tabs>
        <w:spacing w:after="0" w:line="240" w:lineRule="auto"/>
        <w:ind w:left="1077" w:right="20" w:hanging="360"/>
        <w:jc w:val="both"/>
        <w:rPr>
          <w:sz w:val="24"/>
          <w:szCs w:val="24"/>
        </w:rPr>
      </w:pPr>
      <w:r w:rsidRPr="00281A41">
        <w:rPr>
          <w:sz w:val="24"/>
          <w:szCs w:val="24"/>
        </w:rPr>
        <w:t xml:space="preserve"> доступність інформації (широке використання електронних систем зв’язку дає змогу майже всім учасникам ринку дізнаватися про події одночасно, крім того, економічні показники ринку регулярно публікуються);</w:t>
      </w:r>
    </w:p>
    <w:p w:rsidR="00654215" w:rsidRPr="00281A41" w:rsidRDefault="00654215" w:rsidP="007A13BD">
      <w:pPr>
        <w:pStyle w:val="72"/>
        <w:numPr>
          <w:ilvl w:val="0"/>
          <w:numId w:val="67"/>
        </w:numPr>
        <w:shd w:val="clear" w:color="auto" w:fill="auto"/>
        <w:tabs>
          <w:tab w:val="left" w:pos="0"/>
        </w:tabs>
        <w:spacing w:after="0" w:line="240" w:lineRule="auto"/>
        <w:ind w:left="1077" w:right="20" w:hanging="360"/>
        <w:rPr>
          <w:sz w:val="24"/>
          <w:szCs w:val="24"/>
        </w:rPr>
      </w:pPr>
      <w:r w:rsidRPr="00281A41">
        <w:rPr>
          <w:sz w:val="24"/>
          <w:szCs w:val="24"/>
        </w:rPr>
        <w:t xml:space="preserve"> прогнозованість (доступність інформації призводить до передба</w:t>
      </w:r>
      <w:r w:rsidRPr="00281A41">
        <w:rPr>
          <w:sz w:val="24"/>
          <w:szCs w:val="24"/>
        </w:rPr>
        <w:softHyphen/>
        <w:t>чуваності можливого розвитку ринкової кон’юнктури).</w:t>
      </w:r>
    </w:p>
    <w:p w:rsidR="00654215" w:rsidRPr="00281A41" w:rsidRDefault="00654215" w:rsidP="00654215">
      <w:pPr>
        <w:pStyle w:val="72"/>
        <w:shd w:val="clear" w:color="auto" w:fill="auto"/>
        <w:tabs>
          <w:tab w:val="left" w:pos="709"/>
        </w:tabs>
        <w:spacing w:after="0" w:line="240" w:lineRule="auto"/>
        <w:ind w:left="20" w:right="20" w:firstLine="709"/>
        <w:jc w:val="both"/>
        <w:rPr>
          <w:sz w:val="24"/>
          <w:szCs w:val="24"/>
        </w:rPr>
      </w:pPr>
      <w:r w:rsidRPr="00281A41">
        <w:rPr>
          <w:rStyle w:val="af2"/>
          <w:sz w:val="24"/>
          <w:szCs w:val="24"/>
        </w:rPr>
        <w:lastRenderedPageBreak/>
        <w:t>Строкові валютні операції</w:t>
      </w:r>
      <w:r w:rsidRPr="00281A41">
        <w:rPr>
          <w:sz w:val="24"/>
          <w:szCs w:val="24"/>
        </w:rPr>
        <w:t xml:space="preserve"> — це операції з купівлі-продажу валюти з терміном оплати більше двох банківських днів, не рахуючи дня укладення угоди. Вони можуть здійснюватися на організованому фінансовому </w:t>
      </w:r>
      <w:r w:rsidRPr="00281A41">
        <w:rPr>
          <w:sz w:val="24"/>
          <w:szCs w:val="24"/>
          <w:lang w:eastAsia="ru-RU" w:bidi="ru-RU"/>
        </w:rPr>
        <w:t>рин</w:t>
      </w:r>
      <w:r w:rsidRPr="00281A41">
        <w:rPr>
          <w:sz w:val="24"/>
          <w:szCs w:val="24"/>
          <w:lang w:eastAsia="ru-RU" w:bidi="ru-RU"/>
        </w:rPr>
        <w:softHyphen/>
        <w:t>ку</w:t>
      </w:r>
      <w:r w:rsidRPr="00281A41">
        <w:rPr>
          <w:sz w:val="24"/>
          <w:szCs w:val="24"/>
        </w:rPr>
        <w:t xml:space="preserve"> — біржі (ф’ючерси, ф’ючерсні операції) та поза ним (форварди, форва</w:t>
      </w:r>
      <w:r w:rsidRPr="00281A41">
        <w:rPr>
          <w:sz w:val="24"/>
          <w:szCs w:val="24"/>
        </w:rPr>
        <w:softHyphen/>
        <w:t>рдні операції). Характерною особливістю для всіх строкових операцій є те, що вони оформляються контрактами. Останні самі можуть стати об’єктом купівлі-продажу впродовж визначеного часу (з дня підписання до дня ви</w:t>
      </w:r>
      <w:r w:rsidRPr="00281A41">
        <w:rPr>
          <w:sz w:val="24"/>
          <w:szCs w:val="24"/>
        </w:rPr>
        <w:softHyphen/>
        <w:t xml:space="preserve">конання). За механізмом здійснення </w:t>
      </w:r>
      <w:r w:rsidRPr="00281A41">
        <w:rPr>
          <w:rStyle w:val="af2"/>
          <w:sz w:val="24"/>
          <w:szCs w:val="24"/>
        </w:rPr>
        <w:t>строкові операції умовно можна поді</w:t>
      </w:r>
      <w:r w:rsidRPr="00281A41">
        <w:rPr>
          <w:rStyle w:val="af2"/>
          <w:sz w:val="24"/>
          <w:szCs w:val="24"/>
        </w:rPr>
        <w:softHyphen/>
        <w:t>лити на</w:t>
      </w:r>
      <w:r w:rsidRPr="00281A41">
        <w:rPr>
          <w:sz w:val="24"/>
          <w:szCs w:val="24"/>
        </w:rPr>
        <w:t xml:space="preserve"> форвардні, «своп», ф’ючерсні та валютні опціони.</w:t>
      </w:r>
    </w:p>
    <w:p w:rsidR="00654215" w:rsidRPr="00281A41" w:rsidRDefault="00654215" w:rsidP="00654215">
      <w:pPr>
        <w:pStyle w:val="72"/>
        <w:shd w:val="clear" w:color="auto" w:fill="auto"/>
        <w:tabs>
          <w:tab w:val="left" w:pos="709"/>
        </w:tabs>
        <w:spacing w:after="0" w:line="240" w:lineRule="auto"/>
        <w:ind w:left="20" w:firstLine="709"/>
        <w:jc w:val="both"/>
        <w:rPr>
          <w:sz w:val="24"/>
          <w:szCs w:val="24"/>
          <w:lang w:val="uk-UA"/>
        </w:rPr>
      </w:pPr>
      <w:r w:rsidRPr="00281A41">
        <w:rPr>
          <w:rStyle w:val="af2"/>
          <w:sz w:val="24"/>
          <w:szCs w:val="24"/>
        </w:rPr>
        <w:t>Форвардні валютні операції</w:t>
      </w:r>
      <w:r w:rsidRPr="00281A41">
        <w:rPr>
          <w:sz w:val="24"/>
          <w:szCs w:val="24"/>
        </w:rPr>
        <w:t xml:space="preserve"> </w:t>
      </w:r>
      <w:r w:rsidRPr="00281A41">
        <w:rPr>
          <w:sz w:val="24"/>
          <w:szCs w:val="24"/>
          <w:lang w:val="uk-UA" w:bidi="en-US"/>
        </w:rPr>
        <w:t xml:space="preserve">— </w:t>
      </w:r>
      <w:r w:rsidRPr="00281A41">
        <w:rPr>
          <w:sz w:val="24"/>
          <w:szCs w:val="24"/>
          <w:lang w:val="uk-UA" w:eastAsia="ru-RU" w:bidi="ru-RU"/>
        </w:rPr>
        <w:t xml:space="preserve">це угоди з </w:t>
      </w:r>
      <w:r w:rsidRPr="00281A41">
        <w:rPr>
          <w:sz w:val="24"/>
          <w:szCs w:val="24"/>
        </w:rPr>
        <w:t xml:space="preserve">обміну </w:t>
      </w:r>
      <w:r w:rsidRPr="00281A41">
        <w:rPr>
          <w:sz w:val="24"/>
          <w:szCs w:val="24"/>
          <w:lang w:val="uk-UA" w:eastAsia="ru-RU" w:bidi="ru-RU"/>
        </w:rPr>
        <w:t xml:space="preserve">валют за наперед </w:t>
      </w:r>
      <w:r w:rsidRPr="00281A41">
        <w:rPr>
          <w:sz w:val="24"/>
          <w:szCs w:val="24"/>
        </w:rPr>
        <w:t>уз</w:t>
      </w:r>
      <w:r w:rsidRPr="00281A41">
        <w:rPr>
          <w:sz w:val="24"/>
          <w:szCs w:val="24"/>
        </w:rPr>
        <w:softHyphen/>
        <w:t>годженим</w:t>
      </w:r>
      <w:r w:rsidRPr="00281A41">
        <w:rPr>
          <w:sz w:val="24"/>
          <w:szCs w:val="24"/>
          <w:lang w:val="uk-UA" w:eastAsia="ru-RU" w:bidi="ru-RU"/>
        </w:rPr>
        <w:t xml:space="preserve"> курсом, </w:t>
      </w:r>
      <w:r w:rsidRPr="00281A41">
        <w:rPr>
          <w:sz w:val="24"/>
          <w:szCs w:val="24"/>
        </w:rPr>
        <w:t xml:space="preserve">які укладені сьогодні, </w:t>
      </w:r>
      <w:r w:rsidRPr="00281A41">
        <w:rPr>
          <w:sz w:val="24"/>
          <w:szCs w:val="24"/>
          <w:lang w:val="uk-UA" w:eastAsia="ru-RU" w:bidi="ru-RU"/>
        </w:rPr>
        <w:t xml:space="preserve">але </w:t>
      </w:r>
      <w:r w:rsidRPr="00281A41">
        <w:rPr>
          <w:sz w:val="24"/>
          <w:szCs w:val="24"/>
        </w:rPr>
        <w:t xml:space="preserve">відбуватимуться </w:t>
      </w:r>
      <w:r w:rsidRPr="00281A41">
        <w:rPr>
          <w:sz w:val="24"/>
          <w:szCs w:val="24"/>
          <w:lang w:val="uk-UA" w:eastAsia="ru-RU" w:bidi="ru-RU"/>
        </w:rPr>
        <w:t xml:space="preserve">в </w:t>
      </w:r>
      <w:r w:rsidRPr="00281A41">
        <w:rPr>
          <w:sz w:val="24"/>
          <w:szCs w:val="24"/>
        </w:rPr>
        <w:t>майбут</w:t>
      </w:r>
      <w:r w:rsidRPr="00281A41">
        <w:rPr>
          <w:sz w:val="24"/>
          <w:szCs w:val="24"/>
        </w:rPr>
        <w:softHyphen/>
        <w:t>ньому.</w:t>
      </w:r>
      <w:r w:rsidRPr="00281A41">
        <w:rPr>
          <w:sz w:val="24"/>
          <w:szCs w:val="24"/>
          <w:lang w:val="uk-UA" w:eastAsia="ru-RU" w:bidi="ru-RU"/>
        </w:rPr>
        <w:t xml:space="preserve"> Курс, за яким </w:t>
      </w:r>
      <w:r w:rsidRPr="00281A41">
        <w:rPr>
          <w:sz w:val="24"/>
          <w:szCs w:val="24"/>
          <w:lang w:val="uk-UA"/>
        </w:rPr>
        <w:t xml:space="preserve">здійснюються форвардні операції, відрізняється від </w:t>
      </w:r>
      <w:r w:rsidRPr="00281A41">
        <w:rPr>
          <w:sz w:val="24"/>
          <w:szCs w:val="24"/>
          <w:lang w:val="uk-UA" w:eastAsia="ru-RU" w:bidi="ru-RU"/>
        </w:rPr>
        <w:t xml:space="preserve">курсу за поточними </w:t>
      </w:r>
      <w:r w:rsidRPr="00281A41">
        <w:rPr>
          <w:sz w:val="24"/>
          <w:szCs w:val="24"/>
          <w:lang w:val="uk-UA"/>
        </w:rPr>
        <w:t xml:space="preserve">операціями </w:t>
      </w:r>
      <w:r w:rsidRPr="00281A41">
        <w:rPr>
          <w:sz w:val="24"/>
          <w:szCs w:val="24"/>
          <w:lang w:val="uk-UA" w:eastAsia="ru-RU" w:bidi="ru-RU"/>
        </w:rPr>
        <w:t xml:space="preserve">на </w:t>
      </w:r>
      <w:r w:rsidRPr="00281A41">
        <w:rPr>
          <w:sz w:val="24"/>
          <w:szCs w:val="24"/>
          <w:lang w:val="uk-UA"/>
        </w:rPr>
        <w:t xml:space="preserve">розмір форвардної маржі </w:t>
      </w:r>
      <w:r w:rsidRPr="00281A41">
        <w:rPr>
          <w:sz w:val="24"/>
          <w:szCs w:val="24"/>
          <w:lang w:val="uk-UA" w:eastAsia="ru-RU" w:bidi="ru-RU"/>
        </w:rPr>
        <w:t xml:space="preserve">у </w:t>
      </w:r>
      <w:r w:rsidRPr="00281A41">
        <w:rPr>
          <w:sz w:val="24"/>
          <w:szCs w:val="24"/>
          <w:lang w:val="uk-UA"/>
        </w:rPr>
        <w:t>вигляді пре</w:t>
      </w:r>
      <w:r w:rsidRPr="00281A41">
        <w:rPr>
          <w:sz w:val="24"/>
          <w:szCs w:val="24"/>
          <w:lang w:val="uk-UA"/>
        </w:rPr>
        <w:softHyphen/>
        <w:t>мії або дисконту. Визначаючи курс форвардної операції, зазвичай, вказу</w:t>
      </w:r>
      <w:r w:rsidRPr="00281A41">
        <w:rPr>
          <w:sz w:val="24"/>
          <w:szCs w:val="24"/>
          <w:lang w:val="uk-UA"/>
        </w:rPr>
        <w:softHyphen/>
        <w:t xml:space="preserve">ють тільки розмір премії або дисконту, оскільки розмір дисконту (знижки) або премії стабільніший за курс </w:t>
      </w:r>
      <w:r w:rsidRPr="00281A41">
        <w:rPr>
          <w:sz w:val="24"/>
          <w:szCs w:val="24"/>
          <w:lang w:val="uk-UA" w:eastAsia="ru-RU" w:bidi="ru-RU"/>
        </w:rPr>
        <w:t>«спот».</w:t>
      </w:r>
    </w:p>
    <w:p w:rsidR="00654215" w:rsidRPr="00281A41" w:rsidRDefault="00654215" w:rsidP="00654215">
      <w:pPr>
        <w:pStyle w:val="72"/>
        <w:shd w:val="clear" w:color="auto" w:fill="auto"/>
        <w:tabs>
          <w:tab w:val="left" w:pos="709"/>
        </w:tabs>
        <w:spacing w:after="0" w:line="240" w:lineRule="auto"/>
        <w:ind w:left="20" w:firstLine="709"/>
        <w:jc w:val="both"/>
        <w:rPr>
          <w:sz w:val="24"/>
          <w:szCs w:val="24"/>
        </w:rPr>
      </w:pPr>
      <w:r w:rsidRPr="00281A41">
        <w:rPr>
          <w:sz w:val="24"/>
          <w:szCs w:val="24"/>
        </w:rPr>
        <w:t xml:space="preserve">Форварди укладаються на термін до одного року з фіксованими </w:t>
      </w:r>
      <w:r w:rsidRPr="00281A41">
        <w:rPr>
          <w:sz w:val="24"/>
          <w:szCs w:val="24"/>
          <w:lang w:eastAsia="ru-RU" w:bidi="ru-RU"/>
        </w:rPr>
        <w:t>дата</w:t>
      </w:r>
      <w:r w:rsidRPr="00281A41">
        <w:rPr>
          <w:sz w:val="24"/>
          <w:szCs w:val="24"/>
          <w:lang w:eastAsia="ru-RU" w:bidi="ru-RU"/>
        </w:rPr>
        <w:softHyphen/>
        <w:t>ми</w:t>
      </w:r>
      <w:r w:rsidRPr="00281A41">
        <w:rPr>
          <w:sz w:val="24"/>
          <w:szCs w:val="24"/>
        </w:rPr>
        <w:t xml:space="preserve"> виконання в 1, 2, З, б і 12 місяців. Ці строкові операції, зазвичай, закін</w:t>
      </w:r>
      <w:r w:rsidRPr="00281A41">
        <w:rPr>
          <w:sz w:val="24"/>
          <w:szCs w:val="24"/>
        </w:rPr>
        <w:softHyphen/>
        <w:t>чуються поставкою активів, що обумовлювалися в угоді. Форвардні опера</w:t>
      </w:r>
      <w:r w:rsidRPr="00281A41">
        <w:rPr>
          <w:sz w:val="24"/>
          <w:szCs w:val="24"/>
        </w:rPr>
        <w:softHyphen/>
        <w:t>ції здійснюються у вигляді операцій банків із клієнтами та на міжбанківському ринку.</w:t>
      </w:r>
    </w:p>
    <w:p w:rsidR="00654215" w:rsidRPr="00281A41" w:rsidRDefault="00654215" w:rsidP="00654215">
      <w:pPr>
        <w:pStyle w:val="72"/>
        <w:shd w:val="clear" w:color="auto" w:fill="auto"/>
        <w:tabs>
          <w:tab w:val="left" w:pos="709"/>
        </w:tabs>
        <w:spacing w:after="0" w:line="240" w:lineRule="auto"/>
        <w:ind w:left="20" w:firstLine="709"/>
        <w:jc w:val="both"/>
        <w:rPr>
          <w:sz w:val="24"/>
          <w:szCs w:val="24"/>
        </w:rPr>
      </w:pPr>
      <w:r w:rsidRPr="00281A41">
        <w:rPr>
          <w:rStyle w:val="af2"/>
          <w:sz w:val="24"/>
          <w:szCs w:val="24"/>
        </w:rPr>
        <w:t>Ф ’ючерсні валютні операції</w:t>
      </w:r>
      <w:r w:rsidRPr="00281A41">
        <w:rPr>
          <w:sz w:val="24"/>
          <w:szCs w:val="24"/>
        </w:rPr>
        <w:t xml:space="preserve"> — різновид строкових операцій, голов</w:t>
      </w:r>
      <w:r w:rsidRPr="00281A41">
        <w:rPr>
          <w:sz w:val="24"/>
          <w:szCs w:val="24"/>
        </w:rPr>
        <w:softHyphen/>
        <w:t>ною метою яких є отримання різниці в цінах (курсах) активів на момент закінчення угоди та хеджування (страхування) поточних активів або зо</w:t>
      </w:r>
      <w:r w:rsidRPr="00281A41">
        <w:rPr>
          <w:sz w:val="24"/>
          <w:szCs w:val="24"/>
        </w:rPr>
        <w:softHyphen/>
        <w:t xml:space="preserve">бов’язань від зміни їхніх цін. Суть ф’ючерсних операцій полягає в купівлі- продажу валюти за певний проміжок часу (від З днів до З років) шляхом укладання </w:t>
      </w:r>
      <w:r w:rsidRPr="00281A41">
        <w:rPr>
          <w:sz w:val="24"/>
          <w:szCs w:val="24"/>
          <w:lang w:val="uk-UA" w:eastAsia="ru-RU" w:bidi="ru-RU"/>
        </w:rPr>
        <w:t xml:space="preserve">контракту, </w:t>
      </w:r>
      <w:r w:rsidRPr="00281A41">
        <w:rPr>
          <w:sz w:val="24"/>
          <w:szCs w:val="24"/>
        </w:rPr>
        <w:t>в якому фіксується майбутня ціна.</w:t>
      </w:r>
    </w:p>
    <w:p w:rsidR="00654215" w:rsidRPr="00281A41" w:rsidRDefault="00654215" w:rsidP="00654215">
      <w:pPr>
        <w:pStyle w:val="72"/>
        <w:shd w:val="clear" w:color="auto" w:fill="auto"/>
        <w:tabs>
          <w:tab w:val="left" w:pos="709"/>
        </w:tabs>
        <w:spacing w:after="0" w:line="240" w:lineRule="auto"/>
        <w:ind w:left="20" w:firstLine="709"/>
        <w:jc w:val="both"/>
        <w:rPr>
          <w:sz w:val="24"/>
          <w:szCs w:val="24"/>
        </w:rPr>
      </w:pPr>
      <w:r w:rsidRPr="00281A41">
        <w:rPr>
          <w:sz w:val="24"/>
          <w:szCs w:val="24"/>
        </w:rPr>
        <w:t>Посередником між продавцем і покупцем та гарантом виконання зо</w:t>
      </w:r>
      <w:r w:rsidRPr="00281A41">
        <w:rPr>
          <w:sz w:val="24"/>
          <w:szCs w:val="24"/>
        </w:rPr>
        <w:softHyphen/>
        <w:t>бов’язань стає клірингова (розрахункова) палата валютної біржі. Клірингова корпорація, яка обслуговує біржу, здійснює облік і зберігання валюти, що підвищує безпеку та швидкість розрахунків. До початку операції на рахунку клієнта в кліринговій компанії блокується певна (невелика) сума, яка є гара</w:t>
      </w:r>
      <w:r w:rsidRPr="00281A41">
        <w:rPr>
          <w:sz w:val="24"/>
          <w:szCs w:val="24"/>
        </w:rPr>
        <w:softHyphen/>
        <w:t>нтією виконання угоди, при закритті позиції сума повертається клієнту.</w:t>
      </w:r>
    </w:p>
    <w:p w:rsidR="00654215" w:rsidRPr="00281A41" w:rsidRDefault="00654215" w:rsidP="00654215">
      <w:pPr>
        <w:pStyle w:val="72"/>
        <w:shd w:val="clear" w:color="auto" w:fill="auto"/>
        <w:tabs>
          <w:tab w:val="left" w:pos="709"/>
        </w:tabs>
        <w:spacing w:after="0" w:line="240" w:lineRule="auto"/>
        <w:ind w:left="20" w:firstLine="709"/>
        <w:jc w:val="both"/>
        <w:rPr>
          <w:sz w:val="24"/>
          <w:szCs w:val="24"/>
        </w:rPr>
      </w:pPr>
      <w:r w:rsidRPr="00281A41">
        <w:rPr>
          <w:sz w:val="24"/>
          <w:szCs w:val="24"/>
        </w:rPr>
        <w:t>Для міжбанківських відносин на валютному ринку характерні операції «своп», які інколи розглядають як різновид форвардної операції.</w:t>
      </w:r>
    </w:p>
    <w:p w:rsidR="00654215" w:rsidRPr="00281A41" w:rsidRDefault="00654215" w:rsidP="00654215">
      <w:pPr>
        <w:pStyle w:val="72"/>
        <w:shd w:val="clear" w:color="auto" w:fill="auto"/>
        <w:tabs>
          <w:tab w:val="left" w:pos="709"/>
        </w:tabs>
        <w:spacing w:after="0" w:line="240" w:lineRule="auto"/>
        <w:ind w:left="20" w:firstLine="709"/>
        <w:jc w:val="both"/>
        <w:rPr>
          <w:sz w:val="24"/>
          <w:szCs w:val="24"/>
        </w:rPr>
      </w:pPr>
      <w:r w:rsidRPr="00281A41">
        <w:rPr>
          <w:rStyle w:val="af2"/>
          <w:sz w:val="24"/>
          <w:szCs w:val="24"/>
        </w:rPr>
        <w:t>Валютні операції «своп» —</w:t>
      </w:r>
      <w:r w:rsidRPr="00281A41">
        <w:rPr>
          <w:sz w:val="24"/>
          <w:szCs w:val="24"/>
        </w:rPr>
        <w:t xml:space="preserve"> це комбінація операцій спот та форвард, з однією і тією самою валютою. Валютна своп-операція — це купівля — продаж двох валют на умовах негайної поставки за фіксованим курсом з одночасною зворотною угодою на певний термін із тими самими </w:t>
      </w:r>
      <w:r w:rsidRPr="00281A41">
        <w:rPr>
          <w:sz w:val="24"/>
          <w:szCs w:val="24"/>
          <w:lang w:eastAsia="ru-RU" w:bidi="ru-RU"/>
        </w:rPr>
        <w:t>валюта</w:t>
      </w:r>
      <w:r w:rsidRPr="00281A41">
        <w:rPr>
          <w:sz w:val="24"/>
          <w:szCs w:val="24"/>
          <w:lang w:eastAsia="ru-RU" w:bidi="ru-RU"/>
        </w:rPr>
        <w:softHyphen/>
        <w:t>ми.</w:t>
      </w:r>
      <w:r w:rsidRPr="00281A41">
        <w:rPr>
          <w:sz w:val="24"/>
          <w:szCs w:val="24"/>
        </w:rPr>
        <w:t xml:space="preserve"> Такі операції дають змогу покрити валютний ризик та отримати мож</w:t>
      </w:r>
      <w:r w:rsidRPr="00281A41">
        <w:rPr>
          <w:sz w:val="24"/>
          <w:szCs w:val="24"/>
        </w:rPr>
        <w:softHyphen/>
        <w:t>ливий дохід у майбутньому.</w:t>
      </w:r>
    </w:p>
    <w:p w:rsidR="00654215" w:rsidRPr="00281A41" w:rsidRDefault="00654215" w:rsidP="00654215">
      <w:pPr>
        <w:pStyle w:val="72"/>
        <w:shd w:val="clear" w:color="auto" w:fill="auto"/>
        <w:tabs>
          <w:tab w:val="left" w:pos="709"/>
        </w:tabs>
        <w:spacing w:after="0" w:line="240" w:lineRule="auto"/>
        <w:ind w:left="20" w:firstLine="709"/>
        <w:jc w:val="both"/>
        <w:rPr>
          <w:sz w:val="24"/>
          <w:szCs w:val="24"/>
        </w:rPr>
      </w:pPr>
      <w:r w:rsidRPr="00281A41">
        <w:rPr>
          <w:sz w:val="24"/>
          <w:szCs w:val="24"/>
        </w:rPr>
        <w:t>Своп-операції найчастіше використовують із метою страхування ва</w:t>
      </w:r>
      <w:r w:rsidRPr="00281A41">
        <w:rPr>
          <w:sz w:val="24"/>
          <w:szCs w:val="24"/>
        </w:rPr>
        <w:softHyphen/>
        <w:t xml:space="preserve">лютних ризиків. Адже ситуація, коли валюта не може бути купленою або проданою, </w:t>
      </w:r>
      <w:r w:rsidRPr="00281A41">
        <w:rPr>
          <w:sz w:val="24"/>
          <w:szCs w:val="24"/>
          <w:lang w:eastAsia="ru-RU" w:bidi="ru-RU"/>
        </w:rPr>
        <w:t xml:space="preserve">але </w:t>
      </w:r>
      <w:r w:rsidRPr="00281A41">
        <w:rPr>
          <w:sz w:val="24"/>
          <w:szCs w:val="24"/>
        </w:rPr>
        <w:t xml:space="preserve">може бути отриманою або наданою у кредит на період « </w:t>
      </w:r>
      <w:r w:rsidRPr="00281A41">
        <w:rPr>
          <w:sz w:val="24"/>
          <w:szCs w:val="24"/>
          <w:lang w:eastAsia="ru-RU" w:bidi="ru-RU"/>
        </w:rPr>
        <w:t xml:space="preserve">своп», </w:t>
      </w:r>
      <w:r w:rsidRPr="00281A41">
        <w:rPr>
          <w:sz w:val="24"/>
          <w:szCs w:val="24"/>
        </w:rPr>
        <w:t>майже повністю усуває валютний ризик. У банківській практиці такі операції можуть здійснюватися також для обміну зобов’язаннями або вимогами, диверсифікації та поповнення валютних резервів. Центральні банки використовують свопи при здійсненні валютних інтервенцій. Угоди «своп» широко використовуються також в операціях із золотом.</w:t>
      </w:r>
    </w:p>
    <w:p w:rsidR="00654215" w:rsidRPr="00281A41" w:rsidRDefault="00654215" w:rsidP="00654215">
      <w:pPr>
        <w:pStyle w:val="72"/>
        <w:shd w:val="clear" w:color="auto" w:fill="auto"/>
        <w:tabs>
          <w:tab w:val="left" w:pos="709"/>
        </w:tabs>
        <w:spacing w:after="0" w:line="240" w:lineRule="auto"/>
        <w:ind w:left="20" w:right="20" w:firstLine="709"/>
        <w:jc w:val="both"/>
        <w:rPr>
          <w:sz w:val="24"/>
          <w:szCs w:val="24"/>
        </w:rPr>
      </w:pPr>
      <w:r w:rsidRPr="00281A41">
        <w:rPr>
          <w:rStyle w:val="af2"/>
          <w:sz w:val="24"/>
          <w:szCs w:val="24"/>
        </w:rPr>
        <w:t>Валютний опціон</w:t>
      </w:r>
      <w:r w:rsidRPr="00281A41">
        <w:rPr>
          <w:sz w:val="24"/>
          <w:szCs w:val="24"/>
        </w:rPr>
        <w:t xml:space="preserve"> — це угода, за якою покупець має право (а не обов’язок!), а продавець — зобов’язання купити-продати певну кількість валюти в обмін на іншу за наперед визначеним курсом у певні строки. По</w:t>
      </w:r>
      <w:r w:rsidRPr="00281A41">
        <w:rPr>
          <w:sz w:val="24"/>
          <w:szCs w:val="24"/>
        </w:rPr>
        <w:softHyphen/>
        <w:t>купець опціону повинен сплатити досить високу надбавку (премію), щоб заохотити іншу сторону підписати таку угоду. Опціонні операції вигідні за курсових коливань, що перевищують розмір премії.</w:t>
      </w:r>
    </w:p>
    <w:p w:rsidR="00654215" w:rsidRPr="00281A41" w:rsidRDefault="00654215" w:rsidP="00654215">
      <w:pPr>
        <w:pStyle w:val="72"/>
        <w:shd w:val="clear" w:color="auto" w:fill="auto"/>
        <w:tabs>
          <w:tab w:val="left" w:pos="709"/>
        </w:tabs>
        <w:spacing w:after="0" w:line="240" w:lineRule="auto"/>
        <w:ind w:left="20" w:right="20" w:firstLine="709"/>
        <w:jc w:val="both"/>
        <w:rPr>
          <w:sz w:val="24"/>
          <w:szCs w:val="24"/>
          <w:lang w:val="uk-UA"/>
        </w:rPr>
      </w:pPr>
      <w:r w:rsidRPr="00281A41">
        <w:rPr>
          <w:sz w:val="24"/>
          <w:szCs w:val="24"/>
        </w:rPr>
        <w:t>Власником опціону є особа, яка придбала опціон на купівлю («опціон кол») чи на продаж («опціон пут») валюти. Продавець опціону, відповідно, є особою, яка продає таке право. Власник опціону при сприятливому ва</w:t>
      </w:r>
      <w:r w:rsidRPr="00281A41">
        <w:rPr>
          <w:sz w:val="24"/>
          <w:szCs w:val="24"/>
        </w:rPr>
        <w:softHyphen/>
        <w:t>лютному курсі реалізує право купити/продати валюту за умовою опціону, а при несприятливому — не реалізує, втрачаючи суму (премію), сплачену за придбання опціону.</w:t>
      </w:r>
      <w:bookmarkStart w:id="6" w:name="bookmark183"/>
    </w:p>
    <w:p w:rsidR="00654215" w:rsidRPr="00281A41" w:rsidRDefault="00654215" w:rsidP="00654215">
      <w:pPr>
        <w:pStyle w:val="72"/>
        <w:shd w:val="clear" w:color="auto" w:fill="auto"/>
        <w:tabs>
          <w:tab w:val="left" w:pos="709"/>
        </w:tabs>
        <w:spacing w:after="0" w:line="240" w:lineRule="auto"/>
        <w:ind w:left="20" w:right="20" w:firstLine="709"/>
        <w:jc w:val="both"/>
        <w:rPr>
          <w:sz w:val="24"/>
          <w:szCs w:val="24"/>
        </w:rPr>
      </w:pPr>
      <w:r w:rsidRPr="00281A41">
        <w:rPr>
          <w:sz w:val="24"/>
          <w:szCs w:val="24"/>
        </w:rPr>
        <w:t xml:space="preserve">На європейському </w:t>
      </w:r>
      <w:r w:rsidRPr="00281A41">
        <w:rPr>
          <w:sz w:val="24"/>
          <w:szCs w:val="24"/>
          <w:lang w:eastAsia="ru-RU" w:bidi="ru-RU"/>
        </w:rPr>
        <w:t xml:space="preserve">валютному ринку </w:t>
      </w:r>
      <w:r w:rsidRPr="00281A41">
        <w:rPr>
          <w:sz w:val="24"/>
          <w:szCs w:val="24"/>
        </w:rPr>
        <w:t>опціони реалізуються винятково в день закінчення терміну дії контракту, на американському — в будь-який час від дня закінчення терміну дії контракту.</w:t>
      </w:r>
      <w:bookmarkEnd w:id="6"/>
    </w:p>
    <w:p w:rsidR="00654215" w:rsidRPr="00281A41" w:rsidRDefault="00654215" w:rsidP="00654215">
      <w:pPr>
        <w:pStyle w:val="72"/>
        <w:shd w:val="clear" w:color="auto" w:fill="auto"/>
        <w:tabs>
          <w:tab w:val="left" w:pos="709"/>
        </w:tabs>
        <w:spacing w:after="0" w:line="240" w:lineRule="auto"/>
        <w:ind w:right="20" w:firstLine="709"/>
        <w:jc w:val="both"/>
        <w:rPr>
          <w:sz w:val="24"/>
          <w:szCs w:val="24"/>
        </w:rPr>
      </w:pPr>
      <w:r w:rsidRPr="00281A41">
        <w:rPr>
          <w:sz w:val="24"/>
          <w:szCs w:val="24"/>
        </w:rPr>
        <w:t>Основною метою операцій з опціонами є хеджування та спекуляція, як і майже у кожній строковій операції.</w:t>
      </w:r>
    </w:p>
    <w:p w:rsidR="00654215" w:rsidRPr="00281A41" w:rsidRDefault="00654215" w:rsidP="00654215">
      <w:pPr>
        <w:pStyle w:val="72"/>
        <w:shd w:val="clear" w:color="auto" w:fill="auto"/>
        <w:tabs>
          <w:tab w:val="left" w:pos="709"/>
        </w:tabs>
        <w:spacing w:after="0" w:line="240" w:lineRule="auto"/>
        <w:ind w:right="20" w:firstLine="709"/>
        <w:jc w:val="both"/>
        <w:rPr>
          <w:sz w:val="24"/>
          <w:szCs w:val="24"/>
        </w:rPr>
      </w:pPr>
      <w:r w:rsidRPr="00281A41">
        <w:rPr>
          <w:rStyle w:val="af2"/>
          <w:sz w:val="24"/>
          <w:szCs w:val="24"/>
        </w:rPr>
        <w:t>Валютні спекуляції</w:t>
      </w:r>
      <w:r w:rsidRPr="00281A41">
        <w:rPr>
          <w:sz w:val="24"/>
          <w:szCs w:val="24"/>
        </w:rPr>
        <w:t xml:space="preserve"> — це операції валютного ринку, розраховані на отримання прибутку від зміни валютних курсів, що супроводжуються ва</w:t>
      </w:r>
      <w:r w:rsidRPr="00281A41">
        <w:rPr>
          <w:sz w:val="24"/>
          <w:szCs w:val="24"/>
        </w:rPr>
        <w:softHyphen/>
        <w:t>лютним ризиком. Спекулянти валютного ринку, очікуючи на пониження або підвищення курсу валюти, укладають відповідні строкові угоди. Спе</w:t>
      </w:r>
      <w:r w:rsidRPr="00281A41">
        <w:rPr>
          <w:sz w:val="24"/>
          <w:szCs w:val="24"/>
        </w:rPr>
        <w:softHyphen/>
        <w:t>куляцією називають також маніпулювання термінами здійснення міжнаро</w:t>
      </w:r>
      <w:r w:rsidRPr="00281A41">
        <w:rPr>
          <w:sz w:val="24"/>
          <w:szCs w:val="24"/>
        </w:rPr>
        <w:softHyphen/>
        <w:t>дних розрахунків в очікуванні зміни валютного курсу, відсоткових ставок, оподаткування, введення або відміни валютних обмежень, погіршення платоспроможності боржника. Спекулятивними операціями є також опе</w:t>
      </w:r>
      <w:r w:rsidRPr="00281A41">
        <w:rPr>
          <w:sz w:val="24"/>
          <w:szCs w:val="24"/>
        </w:rPr>
        <w:softHyphen/>
        <w:t xml:space="preserve">рації з валютного </w:t>
      </w:r>
      <w:r w:rsidRPr="00281A41">
        <w:rPr>
          <w:sz w:val="24"/>
          <w:szCs w:val="24"/>
        </w:rPr>
        <w:lastRenderedPageBreak/>
        <w:t>арбітражу.</w:t>
      </w:r>
    </w:p>
    <w:p w:rsidR="00654215" w:rsidRPr="00281A41" w:rsidRDefault="00654215" w:rsidP="00654215">
      <w:pPr>
        <w:pStyle w:val="72"/>
        <w:shd w:val="clear" w:color="auto" w:fill="auto"/>
        <w:tabs>
          <w:tab w:val="left" w:pos="709"/>
        </w:tabs>
        <w:spacing w:after="0" w:line="240" w:lineRule="auto"/>
        <w:ind w:right="20" w:firstLine="709"/>
        <w:jc w:val="both"/>
        <w:rPr>
          <w:sz w:val="24"/>
          <w:szCs w:val="24"/>
        </w:rPr>
      </w:pPr>
      <w:r w:rsidRPr="00281A41">
        <w:rPr>
          <w:rStyle w:val="af2"/>
          <w:sz w:val="24"/>
          <w:szCs w:val="24"/>
        </w:rPr>
        <w:t>Валютний арбітраж</w:t>
      </w:r>
      <w:r w:rsidRPr="00281A41">
        <w:rPr>
          <w:sz w:val="24"/>
          <w:szCs w:val="24"/>
        </w:rPr>
        <w:t xml:space="preserve"> — це операції з купівлі чи продажу валюти та подальша контроперація з метою отримання прибутку за рахунок різниці в курсах валют на різних ринках або за рахунок курсових коливань протягом певного періоду. При здійсненні таких операцій спекулянти намагаються купити </w:t>
      </w:r>
      <w:r w:rsidRPr="00281A41">
        <w:rPr>
          <w:sz w:val="24"/>
          <w:szCs w:val="24"/>
          <w:lang w:eastAsia="ru-RU" w:bidi="ru-RU"/>
        </w:rPr>
        <w:t xml:space="preserve">валюту </w:t>
      </w:r>
      <w:r w:rsidRPr="00281A41">
        <w:rPr>
          <w:sz w:val="24"/>
          <w:szCs w:val="24"/>
        </w:rPr>
        <w:t>дешевше, а продати дорожче.</w:t>
      </w:r>
    </w:p>
    <w:p w:rsidR="00654215" w:rsidRPr="00281A41" w:rsidRDefault="00654215" w:rsidP="00654215">
      <w:pPr>
        <w:pStyle w:val="72"/>
        <w:shd w:val="clear" w:color="auto" w:fill="auto"/>
        <w:tabs>
          <w:tab w:val="left" w:pos="709"/>
        </w:tabs>
        <w:spacing w:after="0" w:line="240" w:lineRule="auto"/>
        <w:ind w:right="20" w:firstLine="709"/>
        <w:jc w:val="both"/>
        <w:rPr>
          <w:sz w:val="24"/>
          <w:szCs w:val="24"/>
        </w:rPr>
      </w:pPr>
      <w:r w:rsidRPr="00281A41">
        <w:rPr>
          <w:sz w:val="24"/>
          <w:szCs w:val="24"/>
        </w:rPr>
        <w:t xml:space="preserve">Різні валютні операції здійснюються на різних сегментах світового ринку. Наприклад, торгівля валютою, переважно, зосереджена на міжбан- ківському валютному ринку (Фогех), строковими угодами на біржі </w:t>
      </w:r>
      <w:r w:rsidRPr="00281A41">
        <w:rPr>
          <w:sz w:val="24"/>
          <w:szCs w:val="24"/>
          <w:lang w:val="en-US" w:bidi="en-US"/>
        </w:rPr>
        <w:t>Chicago</w:t>
      </w:r>
      <w:r w:rsidRPr="00281A41">
        <w:rPr>
          <w:sz w:val="24"/>
          <w:szCs w:val="24"/>
          <w:lang w:val="uk-UA" w:bidi="en-US"/>
        </w:rPr>
        <w:t xml:space="preserve"> </w:t>
      </w:r>
      <w:r w:rsidRPr="00281A41">
        <w:rPr>
          <w:sz w:val="24"/>
          <w:szCs w:val="24"/>
          <w:lang w:val="en-US" w:bidi="en-US"/>
        </w:rPr>
        <w:t>Mercantile</w:t>
      </w:r>
      <w:r w:rsidRPr="00281A41">
        <w:rPr>
          <w:sz w:val="24"/>
          <w:szCs w:val="24"/>
          <w:lang w:val="uk-UA" w:bidi="en-US"/>
        </w:rPr>
        <w:t xml:space="preserve"> </w:t>
      </w:r>
      <w:r w:rsidRPr="00281A41">
        <w:rPr>
          <w:sz w:val="24"/>
          <w:szCs w:val="24"/>
          <w:lang w:val="en-US" w:bidi="en-US"/>
        </w:rPr>
        <w:t>Exchange</w:t>
      </w:r>
      <w:r w:rsidRPr="00281A41">
        <w:rPr>
          <w:sz w:val="24"/>
          <w:szCs w:val="24"/>
          <w:lang w:val="uk-UA" w:bidi="en-US"/>
        </w:rPr>
        <w:t xml:space="preserve"> (</w:t>
      </w:r>
      <w:r w:rsidRPr="00281A41">
        <w:rPr>
          <w:sz w:val="24"/>
          <w:szCs w:val="24"/>
          <w:lang w:val="en-US" w:bidi="en-US"/>
        </w:rPr>
        <w:t>CME</w:t>
      </w:r>
      <w:r w:rsidRPr="00281A41">
        <w:rPr>
          <w:sz w:val="24"/>
          <w:szCs w:val="24"/>
          <w:lang w:val="uk-UA" w:bidi="en-US"/>
        </w:rPr>
        <w:t xml:space="preserve">) </w:t>
      </w:r>
      <w:r w:rsidRPr="00281A41">
        <w:rPr>
          <w:sz w:val="24"/>
          <w:szCs w:val="24"/>
        </w:rPr>
        <w:t>та у позабіржовий час на позабіржовому елект</w:t>
      </w:r>
      <w:r w:rsidRPr="00281A41">
        <w:rPr>
          <w:sz w:val="24"/>
          <w:szCs w:val="24"/>
        </w:rPr>
        <w:softHyphen/>
        <w:t xml:space="preserve">ронному ринку </w:t>
      </w:r>
      <w:r w:rsidRPr="00281A41">
        <w:rPr>
          <w:sz w:val="24"/>
          <w:szCs w:val="24"/>
          <w:lang w:val="uk-UA" w:bidi="en-US"/>
        </w:rPr>
        <w:t>(</w:t>
      </w:r>
      <w:r w:rsidRPr="00281A41">
        <w:rPr>
          <w:sz w:val="24"/>
          <w:szCs w:val="24"/>
          <w:lang w:val="en-US" w:bidi="en-US"/>
        </w:rPr>
        <w:t>GLOBEX</w:t>
      </w:r>
      <w:r w:rsidRPr="00281A41">
        <w:rPr>
          <w:sz w:val="24"/>
          <w:szCs w:val="24"/>
          <w:lang w:val="uk-UA" w:bidi="en-US"/>
        </w:rPr>
        <w:t xml:space="preserve">), </w:t>
      </w:r>
      <w:r w:rsidRPr="00281A41">
        <w:rPr>
          <w:sz w:val="24"/>
          <w:szCs w:val="24"/>
        </w:rPr>
        <w:t>ф’ючерсними угодами з хеджування різномані</w:t>
      </w:r>
      <w:r w:rsidRPr="00281A41">
        <w:rPr>
          <w:sz w:val="24"/>
          <w:szCs w:val="24"/>
        </w:rPr>
        <w:softHyphen/>
        <w:t xml:space="preserve">тних портфельних інвестицій — переважно в Нью-Йорку на </w:t>
      </w:r>
      <w:r w:rsidRPr="00281A41">
        <w:rPr>
          <w:sz w:val="24"/>
          <w:szCs w:val="24"/>
          <w:lang w:val="en-US" w:bidi="en-US"/>
        </w:rPr>
        <w:t>New</w:t>
      </w:r>
      <w:r w:rsidRPr="00281A41">
        <w:rPr>
          <w:sz w:val="24"/>
          <w:szCs w:val="24"/>
          <w:lang w:val="uk-UA" w:bidi="en-US"/>
        </w:rPr>
        <w:t xml:space="preserve"> </w:t>
      </w:r>
      <w:r w:rsidRPr="00281A41">
        <w:rPr>
          <w:sz w:val="24"/>
          <w:szCs w:val="24"/>
          <w:lang w:val="en-US" w:bidi="en-US"/>
        </w:rPr>
        <w:t>York</w:t>
      </w:r>
      <w:r w:rsidRPr="00281A41">
        <w:rPr>
          <w:sz w:val="24"/>
          <w:szCs w:val="24"/>
          <w:lang w:val="uk-UA" w:bidi="en-US"/>
        </w:rPr>
        <w:t xml:space="preserve"> </w:t>
      </w:r>
      <w:r w:rsidRPr="00281A41">
        <w:rPr>
          <w:sz w:val="24"/>
          <w:szCs w:val="24"/>
          <w:lang w:val="en-US" w:bidi="en-US"/>
        </w:rPr>
        <w:t>Board</w:t>
      </w:r>
      <w:r w:rsidRPr="00281A41">
        <w:rPr>
          <w:sz w:val="24"/>
          <w:szCs w:val="24"/>
          <w:lang w:val="uk-UA" w:bidi="en-US"/>
        </w:rPr>
        <w:t xml:space="preserve"> </w:t>
      </w:r>
      <w:r w:rsidRPr="00281A41">
        <w:rPr>
          <w:sz w:val="24"/>
          <w:szCs w:val="24"/>
          <w:lang w:val="en-US" w:bidi="en-US"/>
        </w:rPr>
        <w:t>of</w:t>
      </w:r>
      <w:r w:rsidRPr="00281A41">
        <w:rPr>
          <w:sz w:val="24"/>
          <w:szCs w:val="24"/>
          <w:lang w:val="uk-UA" w:bidi="en-US"/>
        </w:rPr>
        <w:t xml:space="preserve"> </w:t>
      </w:r>
      <w:r w:rsidRPr="00281A41">
        <w:rPr>
          <w:sz w:val="24"/>
          <w:szCs w:val="24"/>
          <w:lang w:val="en-US" w:bidi="en-US"/>
        </w:rPr>
        <w:t>Trade</w:t>
      </w:r>
      <w:r w:rsidRPr="00281A41">
        <w:rPr>
          <w:sz w:val="24"/>
          <w:szCs w:val="24"/>
          <w:lang w:val="uk-UA" w:bidi="en-US"/>
        </w:rPr>
        <w:t xml:space="preserve"> (</w:t>
      </w:r>
      <w:r w:rsidRPr="00281A41">
        <w:rPr>
          <w:sz w:val="24"/>
          <w:szCs w:val="24"/>
          <w:lang w:val="en-US" w:bidi="en-US"/>
        </w:rPr>
        <w:t>NYBOT</w:t>
      </w:r>
      <w:r w:rsidRPr="00281A41">
        <w:rPr>
          <w:sz w:val="24"/>
          <w:szCs w:val="24"/>
          <w:lang w:val="uk-UA" w:bidi="en-US"/>
        </w:rPr>
        <w:t>).</w:t>
      </w:r>
    </w:p>
    <w:p w:rsidR="00BA4148" w:rsidRDefault="00BA4148" w:rsidP="00BA4148">
      <w:pPr>
        <w:ind w:firstLine="720"/>
        <w:jc w:val="both"/>
        <w:rPr>
          <w:color w:val="000000"/>
          <w:sz w:val="24"/>
          <w:lang w:val="uk-UA"/>
        </w:rPr>
      </w:pPr>
    </w:p>
    <w:p w:rsidR="00BA4148" w:rsidRPr="00BA4148" w:rsidRDefault="00BA4148" w:rsidP="00BA4148">
      <w:pPr>
        <w:pStyle w:val="ab"/>
        <w:jc w:val="center"/>
        <w:rPr>
          <w:b/>
          <w:color w:val="000000"/>
          <w:spacing w:val="20"/>
          <w:sz w:val="24"/>
          <w:szCs w:val="24"/>
          <w14:shadow w14:blurRad="50800" w14:dist="38100" w14:dir="2700000" w14:sx="100000" w14:sy="100000" w14:kx="0" w14:ky="0" w14:algn="tl">
            <w14:srgbClr w14:val="000000">
              <w14:alpha w14:val="60000"/>
            </w14:srgbClr>
          </w14:shadow>
        </w:rPr>
      </w:pPr>
      <w:r>
        <w:rPr>
          <w:b/>
          <w:color w:val="000000"/>
          <w:sz w:val="24"/>
          <w:szCs w:val="24"/>
        </w:rPr>
        <w:t>Завдання для самоконтролю знань</w:t>
      </w:r>
    </w:p>
    <w:p w:rsidR="000C5E6B" w:rsidRDefault="000C5E6B" w:rsidP="000C5E6B">
      <w:pPr>
        <w:pStyle w:val="a6"/>
        <w:shd w:val="clear" w:color="auto" w:fill="FFFFFF"/>
        <w:ind w:left="720"/>
        <w:rPr>
          <w:color w:val="333333"/>
          <w:sz w:val="24"/>
        </w:rPr>
      </w:pPr>
    </w:p>
    <w:p w:rsidR="00BA4148" w:rsidRPr="00BA4148" w:rsidRDefault="00BA4148" w:rsidP="007A13BD">
      <w:pPr>
        <w:pStyle w:val="a6"/>
        <w:numPr>
          <w:ilvl w:val="0"/>
          <w:numId w:val="68"/>
        </w:numPr>
        <w:shd w:val="clear" w:color="auto" w:fill="FFFFFF"/>
        <w:rPr>
          <w:color w:val="333333"/>
          <w:sz w:val="24"/>
        </w:rPr>
      </w:pPr>
      <w:r w:rsidRPr="00BA4148">
        <w:rPr>
          <w:color w:val="333333"/>
          <w:sz w:val="24"/>
        </w:rPr>
        <w:t>Поясніть сутність поняття міжнародних розрахунків.</w:t>
      </w:r>
    </w:p>
    <w:p w:rsidR="00BA4148" w:rsidRPr="00BA4148" w:rsidRDefault="00BA4148" w:rsidP="007A13BD">
      <w:pPr>
        <w:pStyle w:val="a6"/>
        <w:numPr>
          <w:ilvl w:val="0"/>
          <w:numId w:val="68"/>
        </w:numPr>
        <w:shd w:val="clear" w:color="auto" w:fill="FFFFFF"/>
        <w:rPr>
          <w:b/>
          <w:color w:val="333333"/>
          <w:sz w:val="24"/>
        </w:rPr>
      </w:pPr>
      <w:r>
        <w:rPr>
          <w:sz w:val="24"/>
        </w:rPr>
        <w:t>Які ви знаєте основні способи платежу?</w:t>
      </w:r>
    </w:p>
    <w:p w:rsidR="00BA4148" w:rsidRPr="00BA4148" w:rsidRDefault="00BA4148" w:rsidP="007A13BD">
      <w:pPr>
        <w:pStyle w:val="a6"/>
        <w:numPr>
          <w:ilvl w:val="0"/>
          <w:numId w:val="68"/>
        </w:numPr>
        <w:shd w:val="clear" w:color="auto" w:fill="FFFFFF"/>
        <w:rPr>
          <w:b/>
          <w:color w:val="333333"/>
          <w:sz w:val="24"/>
        </w:rPr>
      </w:pPr>
      <w:r>
        <w:rPr>
          <w:sz w:val="24"/>
          <w:szCs w:val="24"/>
        </w:rPr>
        <w:t xml:space="preserve">Які операції здійснюються на </w:t>
      </w:r>
      <w:r w:rsidRPr="00281A41">
        <w:rPr>
          <w:sz w:val="24"/>
          <w:szCs w:val="24"/>
        </w:rPr>
        <w:t>міжнародному валютному ринку</w:t>
      </w:r>
      <w:r>
        <w:rPr>
          <w:sz w:val="24"/>
          <w:szCs w:val="24"/>
        </w:rPr>
        <w:t>?</w:t>
      </w:r>
    </w:p>
    <w:p w:rsidR="00BA4148" w:rsidRPr="00BA4148" w:rsidRDefault="00BA4148" w:rsidP="007A13BD">
      <w:pPr>
        <w:pStyle w:val="a6"/>
        <w:numPr>
          <w:ilvl w:val="0"/>
          <w:numId w:val="68"/>
        </w:numPr>
        <w:shd w:val="clear" w:color="auto" w:fill="FFFFFF"/>
        <w:rPr>
          <w:rStyle w:val="af2"/>
          <w:b/>
          <w:i w:val="0"/>
          <w:iCs w:val="0"/>
          <w:color w:val="333333"/>
          <w:sz w:val="24"/>
          <w:szCs w:val="20"/>
          <w:shd w:val="clear" w:color="auto" w:fill="auto"/>
          <w:lang w:eastAsia="ru-RU" w:bidi="ar-SA"/>
        </w:rPr>
      </w:pPr>
      <w:r>
        <w:rPr>
          <w:sz w:val="24"/>
          <w:szCs w:val="24"/>
        </w:rPr>
        <w:t xml:space="preserve">На які види поділяються </w:t>
      </w:r>
      <w:r w:rsidRPr="00BA4148">
        <w:rPr>
          <w:rStyle w:val="af2"/>
          <w:i w:val="0"/>
          <w:sz w:val="24"/>
          <w:szCs w:val="24"/>
        </w:rPr>
        <w:t>строкові операції</w:t>
      </w:r>
      <w:r>
        <w:rPr>
          <w:rStyle w:val="af2"/>
          <w:i w:val="0"/>
          <w:sz w:val="24"/>
          <w:szCs w:val="24"/>
        </w:rPr>
        <w:t xml:space="preserve"> на валютному ринку</w:t>
      </w:r>
      <w:r w:rsidRPr="00BA4148">
        <w:rPr>
          <w:rStyle w:val="af2"/>
          <w:i w:val="0"/>
          <w:sz w:val="24"/>
          <w:szCs w:val="24"/>
        </w:rPr>
        <w:t>?</w:t>
      </w:r>
      <w:r>
        <w:rPr>
          <w:rStyle w:val="af2"/>
          <w:i w:val="0"/>
          <w:sz w:val="24"/>
          <w:szCs w:val="24"/>
        </w:rPr>
        <w:t xml:space="preserve"> У чому їх суть?</w:t>
      </w:r>
    </w:p>
    <w:p w:rsidR="00BA4148" w:rsidRDefault="00BA4148" w:rsidP="00BA4148">
      <w:pPr>
        <w:pStyle w:val="a6"/>
        <w:shd w:val="clear" w:color="auto" w:fill="FFFFFF"/>
        <w:ind w:left="720"/>
        <w:rPr>
          <w:b/>
          <w:color w:val="333333"/>
          <w:sz w:val="24"/>
        </w:rPr>
      </w:pPr>
    </w:p>
    <w:p w:rsidR="00BA4148" w:rsidRDefault="00BA4148" w:rsidP="00BA4148">
      <w:pPr>
        <w:pStyle w:val="a9"/>
        <w:tabs>
          <w:tab w:val="left" w:pos="600"/>
        </w:tabs>
        <w:ind w:firstLine="720"/>
        <w:jc w:val="center"/>
        <w:rPr>
          <w:b/>
          <w:bCs/>
          <w:color w:val="000000"/>
          <w:sz w:val="24"/>
          <w:lang w:val="uk-UA"/>
        </w:rPr>
      </w:pPr>
      <w:r>
        <w:rPr>
          <w:b/>
          <w:bCs/>
          <w:color w:val="000000"/>
          <w:sz w:val="24"/>
          <w:lang w:val="uk-UA"/>
        </w:rPr>
        <w:t>Рекомендована література</w:t>
      </w:r>
    </w:p>
    <w:p w:rsidR="00BA4148" w:rsidRDefault="00BA4148" w:rsidP="00BA4148">
      <w:pPr>
        <w:pStyle w:val="a9"/>
        <w:tabs>
          <w:tab w:val="left" w:pos="600"/>
        </w:tabs>
        <w:ind w:firstLine="720"/>
        <w:jc w:val="center"/>
        <w:rPr>
          <w:b/>
          <w:bCs/>
          <w:color w:val="000000"/>
          <w:sz w:val="24"/>
          <w:lang w:val="uk-UA"/>
        </w:rPr>
      </w:pPr>
    </w:p>
    <w:p w:rsidR="00BA4148" w:rsidRPr="00BA4148" w:rsidRDefault="00BA4148" w:rsidP="007A13BD">
      <w:pPr>
        <w:pStyle w:val="1"/>
        <w:numPr>
          <w:ilvl w:val="0"/>
          <w:numId w:val="69"/>
        </w:numPr>
        <w:jc w:val="both"/>
        <w:rPr>
          <w:b w:val="0"/>
          <w:sz w:val="24"/>
          <w:szCs w:val="24"/>
        </w:rPr>
      </w:pPr>
      <w:r w:rsidRPr="00BA4148">
        <w:rPr>
          <w:b w:val="0"/>
          <w:sz w:val="24"/>
          <w:szCs w:val="24"/>
          <w:lang w:val="uk-UA"/>
        </w:rPr>
        <w:t xml:space="preserve">Опарін В. М. Фінанси (Загальна теорія): Навч. посібник. — 2-ге вид., доп. і перероб. — К.: </w:t>
      </w:r>
      <w:r w:rsidRPr="00BA4148">
        <w:rPr>
          <w:b w:val="0"/>
          <w:sz w:val="24"/>
          <w:szCs w:val="24"/>
        </w:rPr>
        <w:t>КНЕУ, 2002. — 240 с.</w:t>
      </w:r>
    </w:p>
    <w:p w:rsidR="00BA4148" w:rsidRDefault="00BA4148" w:rsidP="007A13BD">
      <w:pPr>
        <w:pStyle w:val="a6"/>
        <w:numPr>
          <w:ilvl w:val="0"/>
          <w:numId w:val="69"/>
        </w:numPr>
        <w:tabs>
          <w:tab w:val="left" w:pos="426"/>
        </w:tabs>
        <w:jc w:val="both"/>
        <w:rPr>
          <w:sz w:val="24"/>
        </w:rPr>
      </w:pPr>
      <w:r w:rsidRPr="00BA4148">
        <w:rPr>
          <w:sz w:val="24"/>
        </w:rPr>
        <w:t>Юхименко П. І., Федосов В.М., Лазебник Л.Л. та ін.. Теорія фінансів: підручник / За ред.. проф.. В.М. Федосова, С. І. Юрія. – К.:ЦУЛ, 2010. - 576 с.</w:t>
      </w:r>
    </w:p>
    <w:p w:rsidR="00BA4148" w:rsidRDefault="00BA4148" w:rsidP="00BA4148">
      <w:pPr>
        <w:tabs>
          <w:tab w:val="left" w:pos="426"/>
        </w:tabs>
        <w:jc w:val="both"/>
        <w:rPr>
          <w:sz w:val="24"/>
          <w:lang w:val="uk-UA"/>
        </w:rPr>
      </w:pPr>
    </w:p>
    <w:p w:rsidR="00BA4148" w:rsidRDefault="00BA4148" w:rsidP="00BA4148">
      <w:pPr>
        <w:tabs>
          <w:tab w:val="left" w:pos="426"/>
        </w:tabs>
        <w:jc w:val="both"/>
        <w:rPr>
          <w:sz w:val="24"/>
          <w:lang w:val="uk-UA"/>
        </w:rPr>
      </w:pPr>
    </w:p>
    <w:p w:rsidR="00BA4148" w:rsidRDefault="00BA4148" w:rsidP="00BA4148">
      <w:pPr>
        <w:tabs>
          <w:tab w:val="left" w:pos="426"/>
        </w:tabs>
        <w:jc w:val="both"/>
        <w:rPr>
          <w:sz w:val="24"/>
          <w:lang w:val="uk-UA"/>
        </w:rPr>
      </w:pPr>
    </w:p>
    <w:p w:rsidR="00BA4148" w:rsidRDefault="00BA4148" w:rsidP="00BA4148">
      <w:pPr>
        <w:tabs>
          <w:tab w:val="left" w:pos="426"/>
        </w:tabs>
        <w:jc w:val="both"/>
        <w:rPr>
          <w:sz w:val="24"/>
          <w:lang w:val="uk-UA"/>
        </w:rPr>
      </w:pPr>
    </w:p>
    <w:p w:rsidR="00BA4148" w:rsidRDefault="00BA4148" w:rsidP="00BA4148">
      <w:pPr>
        <w:tabs>
          <w:tab w:val="left" w:pos="426"/>
        </w:tabs>
        <w:jc w:val="both"/>
        <w:rPr>
          <w:sz w:val="24"/>
          <w:lang w:val="uk-UA"/>
        </w:rPr>
      </w:pPr>
    </w:p>
    <w:p w:rsidR="00BA4148" w:rsidRDefault="00BA4148" w:rsidP="00BA4148">
      <w:pPr>
        <w:tabs>
          <w:tab w:val="left" w:pos="426"/>
        </w:tabs>
        <w:jc w:val="both"/>
        <w:rPr>
          <w:sz w:val="24"/>
          <w:lang w:val="uk-UA"/>
        </w:rPr>
      </w:pPr>
    </w:p>
    <w:p w:rsidR="00BA4148" w:rsidRDefault="00BA4148" w:rsidP="00BA4148">
      <w:pPr>
        <w:tabs>
          <w:tab w:val="left" w:pos="426"/>
        </w:tabs>
        <w:jc w:val="both"/>
        <w:rPr>
          <w:sz w:val="24"/>
          <w:lang w:val="uk-UA"/>
        </w:rPr>
      </w:pPr>
    </w:p>
    <w:p w:rsidR="00BA4148" w:rsidRDefault="00BA4148" w:rsidP="00BA4148">
      <w:pPr>
        <w:tabs>
          <w:tab w:val="left" w:pos="426"/>
        </w:tabs>
        <w:jc w:val="both"/>
        <w:rPr>
          <w:sz w:val="24"/>
          <w:lang w:val="uk-UA"/>
        </w:rPr>
      </w:pPr>
    </w:p>
    <w:p w:rsidR="00BA4148" w:rsidRDefault="00BA4148" w:rsidP="00BA4148">
      <w:pPr>
        <w:tabs>
          <w:tab w:val="left" w:pos="426"/>
        </w:tabs>
        <w:jc w:val="both"/>
        <w:rPr>
          <w:sz w:val="24"/>
          <w:lang w:val="uk-UA"/>
        </w:rPr>
      </w:pPr>
    </w:p>
    <w:p w:rsidR="00BA4148" w:rsidRDefault="00BA4148" w:rsidP="00BA4148">
      <w:pPr>
        <w:tabs>
          <w:tab w:val="left" w:pos="426"/>
        </w:tabs>
        <w:jc w:val="both"/>
        <w:rPr>
          <w:sz w:val="24"/>
          <w:lang w:val="uk-UA"/>
        </w:rPr>
      </w:pPr>
    </w:p>
    <w:p w:rsidR="00BA4148" w:rsidRDefault="00BA4148" w:rsidP="00BA4148">
      <w:pPr>
        <w:tabs>
          <w:tab w:val="left" w:pos="426"/>
        </w:tabs>
        <w:jc w:val="both"/>
        <w:rPr>
          <w:sz w:val="24"/>
          <w:lang w:val="uk-UA"/>
        </w:rPr>
      </w:pPr>
    </w:p>
    <w:p w:rsidR="00BA4148" w:rsidRDefault="00BA4148" w:rsidP="00BA4148">
      <w:pPr>
        <w:tabs>
          <w:tab w:val="left" w:pos="426"/>
        </w:tabs>
        <w:jc w:val="both"/>
        <w:rPr>
          <w:sz w:val="24"/>
          <w:lang w:val="uk-UA"/>
        </w:rPr>
      </w:pPr>
    </w:p>
    <w:p w:rsidR="00BA4148" w:rsidRDefault="00BA4148" w:rsidP="00BA4148">
      <w:pPr>
        <w:tabs>
          <w:tab w:val="left" w:pos="426"/>
        </w:tabs>
        <w:jc w:val="both"/>
        <w:rPr>
          <w:sz w:val="24"/>
          <w:lang w:val="uk-UA"/>
        </w:rPr>
      </w:pPr>
    </w:p>
    <w:p w:rsidR="00BA4148" w:rsidRDefault="00BA4148" w:rsidP="00BA4148">
      <w:pPr>
        <w:tabs>
          <w:tab w:val="left" w:pos="426"/>
        </w:tabs>
        <w:jc w:val="both"/>
        <w:rPr>
          <w:sz w:val="24"/>
          <w:lang w:val="uk-UA"/>
        </w:rPr>
      </w:pPr>
    </w:p>
    <w:p w:rsidR="00BA4148" w:rsidRDefault="00BA4148" w:rsidP="00BA4148">
      <w:pPr>
        <w:tabs>
          <w:tab w:val="left" w:pos="426"/>
        </w:tabs>
        <w:jc w:val="both"/>
        <w:rPr>
          <w:sz w:val="24"/>
          <w:lang w:val="uk-UA"/>
        </w:rPr>
      </w:pPr>
    </w:p>
    <w:p w:rsidR="00BA4148" w:rsidRDefault="00BA4148" w:rsidP="00BA4148">
      <w:pPr>
        <w:tabs>
          <w:tab w:val="left" w:pos="426"/>
        </w:tabs>
        <w:jc w:val="both"/>
        <w:rPr>
          <w:sz w:val="24"/>
          <w:lang w:val="uk-UA"/>
        </w:rPr>
      </w:pPr>
    </w:p>
    <w:p w:rsidR="00BA4148" w:rsidRDefault="00BA4148" w:rsidP="00BA4148">
      <w:pPr>
        <w:tabs>
          <w:tab w:val="left" w:pos="426"/>
        </w:tabs>
        <w:jc w:val="both"/>
        <w:rPr>
          <w:sz w:val="24"/>
          <w:lang w:val="uk-UA"/>
        </w:rPr>
      </w:pPr>
    </w:p>
    <w:p w:rsidR="00BA4148" w:rsidRDefault="00BA4148" w:rsidP="00BA4148">
      <w:pPr>
        <w:tabs>
          <w:tab w:val="left" w:pos="426"/>
        </w:tabs>
        <w:jc w:val="both"/>
        <w:rPr>
          <w:sz w:val="24"/>
          <w:lang w:val="uk-UA"/>
        </w:rPr>
      </w:pPr>
    </w:p>
    <w:p w:rsidR="00BA4148" w:rsidRDefault="00BA4148" w:rsidP="00BA4148">
      <w:pPr>
        <w:tabs>
          <w:tab w:val="left" w:pos="426"/>
        </w:tabs>
        <w:jc w:val="both"/>
        <w:rPr>
          <w:sz w:val="24"/>
          <w:lang w:val="uk-UA"/>
        </w:rPr>
      </w:pPr>
    </w:p>
    <w:p w:rsidR="00BA4148" w:rsidRDefault="00BA4148" w:rsidP="00BA4148">
      <w:pPr>
        <w:tabs>
          <w:tab w:val="left" w:pos="426"/>
        </w:tabs>
        <w:jc w:val="both"/>
        <w:rPr>
          <w:sz w:val="24"/>
          <w:lang w:val="uk-UA"/>
        </w:rPr>
      </w:pPr>
    </w:p>
    <w:p w:rsidR="00BA4148" w:rsidRDefault="00BA4148" w:rsidP="00BA4148">
      <w:pPr>
        <w:tabs>
          <w:tab w:val="left" w:pos="426"/>
        </w:tabs>
        <w:jc w:val="both"/>
        <w:rPr>
          <w:sz w:val="24"/>
          <w:lang w:val="uk-UA"/>
        </w:rPr>
      </w:pPr>
    </w:p>
    <w:p w:rsidR="00BA4148" w:rsidRDefault="00BA4148" w:rsidP="00BA4148">
      <w:pPr>
        <w:tabs>
          <w:tab w:val="left" w:pos="426"/>
        </w:tabs>
        <w:jc w:val="both"/>
        <w:rPr>
          <w:sz w:val="24"/>
          <w:lang w:val="uk-UA"/>
        </w:rPr>
      </w:pPr>
    </w:p>
    <w:p w:rsidR="00BA4148" w:rsidRDefault="00BA4148" w:rsidP="00BA4148">
      <w:pPr>
        <w:tabs>
          <w:tab w:val="left" w:pos="426"/>
        </w:tabs>
        <w:jc w:val="both"/>
        <w:rPr>
          <w:sz w:val="24"/>
          <w:lang w:val="uk-UA"/>
        </w:rPr>
      </w:pPr>
    </w:p>
    <w:p w:rsidR="00BA4148" w:rsidRDefault="00BA4148" w:rsidP="00BA4148">
      <w:pPr>
        <w:tabs>
          <w:tab w:val="left" w:pos="426"/>
        </w:tabs>
        <w:jc w:val="both"/>
        <w:rPr>
          <w:sz w:val="24"/>
          <w:lang w:val="uk-UA"/>
        </w:rPr>
      </w:pPr>
    </w:p>
    <w:p w:rsidR="00BA4148" w:rsidRDefault="00BA4148" w:rsidP="00BA4148">
      <w:pPr>
        <w:tabs>
          <w:tab w:val="left" w:pos="426"/>
        </w:tabs>
        <w:jc w:val="both"/>
        <w:rPr>
          <w:sz w:val="24"/>
          <w:lang w:val="uk-UA"/>
        </w:rPr>
      </w:pPr>
    </w:p>
    <w:p w:rsidR="000C5E6B" w:rsidRDefault="000C5E6B" w:rsidP="00BA4148">
      <w:pPr>
        <w:tabs>
          <w:tab w:val="left" w:pos="426"/>
        </w:tabs>
        <w:jc w:val="both"/>
        <w:rPr>
          <w:sz w:val="24"/>
          <w:lang w:val="uk-UA"/>
        </w:rPr>
      </w:pPr>
    </w:p>
    <w:p w:rsidR="00BA4148" w:rsidRDefault="00BA4148" w:rsidP="00BA4148">
      <w:pPr>
        <w:tabs>
          <w:tab w:val="left" w:pos="426"/>
        </w:tabs>
        <w:jc w:val="both"/>
        <w:rPr>
          <w:sz w:val="24"/>
          <w:lang w:val="uk-UA"/>
        </w:rPr>
      </w:pPr>
    </w:p>
    <w:p w:rsidR="00BA4148" w:rsidRDefault="00BA4148" w:rsidP="00BA4148">
      <w:pPr>
        <w:tabs>
          <w:tab w:val="left" w:pos="426"/>
        </w:tabs>
        <w:jc w:val="both"/>
        <w:rPr>
          <w:sz w:val="24"/>
          <w:lang w:val="uk-UA"/>
        </w:rPr>
      </w:pPr>
    </w:p>
    <w:p w:rsidR="00BA4148" w:rsidRDefault="00BA4148" w:rsidP="00BA4148">
      <w:pPr>
        <w:tabs>
          <w:tab w:val="left" w:pos="426"/>
        </w:tabs>
        <w:jc w:val="both"/>
        <w:rPr>
          <w:sz w:val="24"/>
          <w:lang w:val="uk-UA"/>
        </w:rPr>
      </w:pPr>
    </w:p>
    <w:p w:rsidR="00BA4148" w:rsidRDefault="00BA4148" w:rsidP="00BA4148">
      <w:pPr>
        <w:tabs>
          <w:tab w:val="left" w:pos="426"/>
        </w:tabs>
        <w:jc w:val="both"/>
        <w:rPr>
          <w:sz w:val="24"/>
          <w:lang w:val="uk-UA"/>
        </w:rPr>
      </w:pPr>
    </w:p>
    <w:p w:rsidR="00BA4148" w:rsidRDefault="00BA4148" w:rsidP="00BA4148">
      <w:pPr>
        <w:tabs>
          <w:tab w:val="left" w:pos="426"/>
        </w:tabs>
        <w:jc w:val="both"/>
        <w:rPr>
          <w:sz w:val="24"/>
          <w:lang w:val="uk-UA"/>
        </w:rPr>
      </w:pPr>
    </w:p>
    <w:p w:rsidR="00BA4148" w:rsidRDefault="00BA4148" w:rsidP="00BA4148">
      <w:pPr>
        <w:tabs>
          <w:tab w:val="left" w:pos="426"/>
        </w:tabs>
        <w:jc w:val="both"/>
        <w:rPr>
          <w:sz w:val="24"/>
          <w:lang w:val="uk-UA"/>
        </w:rPr>
      </w:pPr>
    </w:p>
    <w:p w:rsidR="007A13BD" w:rsidRPr="007A13BD" w:rsidRDefault="007A13BD" w:rsidP="007A13BD">
      <w:pPr>
        <w:ind w:left="709"/>
        <w:jc w:val="center"/>
        <w:rPr>
          <w:b/>
          <w:sz w:val="24"/>
          <w:lang w:val="uk-UA"/>
        </w:rPr>
      </w:pPr>
      <w:r w:rsidRPr="007A13BD">
        <w:rPr>
          <w:b/>
          <w:sz w:val="24"/>
          <w:lang w:val="uk-UA"/>
        </w:rPr>
        <w:lastRenderedPageBreak/>
        <w:t>4  ПЕРЕЛІК НАВЧАЛЬНО – МЕТОДИЧНОЇ ЛІТЕРАТУРИ</w:t>
      </w:r>
    </w:p>
    <w:p w:rsidR="007A13BD" w:rsidRPr="007A13BD" w:rsidRDefault="007A13BD" w:rsidP="007A13BD">
      <w:pPr>
        <w:ind w:left="709"/>
        <w:jc w:val="center"/>
        <w:rPr>
          <w:b/>
          <w:sz w:val="24"/>
          <w:lang w:val="uk-UA"/>
        </w:rPr>
      </w:pPr>
    </w:p>
    <w:p w:rsidR="007A13BD" w:rsidRPr="007A13BD" w:rsidRDefault="007A13BD" w:rsidP="007A13BD">
      <w:pPr>
        <w:ind w:left="709"/>
        <w:jc w:val="both"/>
        <w:rPr>
          <w:sz w:val="24"/>
          <w:lang w:val="uk-UA"/>
        </w:rPr>
      </w:pPr>
      <w:r w:rsidRPr="007A13BD">
        <w:rPr>
          <w:sz w:val="24"/>
          <w:lang w:val="uk-UA"/>
        </w:rPr>
        <w:t>1.</w:t>
      </w:r>
      <w:r w:rsidRPr="007A13BD">
        <w:rPr>
          <w:sz w:val="24"/>
          <w:lang w:val="uk-UA"/>
        </w:rPr>
        <w:tab/>
        <w:t>Основна література</w:t>
      </w:r>
    </w:p>
    <w:p w:rsidR="007A13BD" w:rsidRPr="007A13BD" w:rsidRDefault="007A13BD" w:rsidP="007A13BD">
      <w:pPr>
        <w:ind w:left="709"/>
        <w:jc w:val="both"/>
        <w:rPr>
          <w:sz w:val="24"/>
          <w:lang w:val="uk-UA"/>
        </w:rPr>
      </w:pPr>
    </w:p>
    <w:p w:rsidR="007A13BD" w:rsidRPr="007A13BD" w:rsidRDefault="007A13BD" w:rsidP="007A13BD">
      <w:pPr>
        <w:ind w:left="1418" w:hanging="709"/>
        <w:jc w:val="both"/>
        <w:rPr>
          <w:sz w:val="24"/>
          <w:lang w:val="uk-UA"/>
        </w:rPr>
      </w:pPr>
      <w:r w:rsidRPr="007A13BD">
        <w:rPr>
          <w:sz w:val="24"/>
          <w:lang w:val="uk-UA"/>
        </w:rPr>
        <w:t>1.1.</w:t>
      </w:r>
      <w:r w:rsidRPr="007A13BD">
        <w:rPr>
          <w:sz w:val="24"/>
          <w:lang w:val="uk-UA"/>
        </w:rPr>
        <w:tab/>
        <w:t>Еш С. М. Фінансовий ринок: Навч. посіб. 2-ге вид. - К.: Центр учбової літе-ратури,  2011. — 528 с..</w:t>
      </w:r>
    </w:p>
    <w:p w:rsidR="007A13BD" w:rsidRPr="007A13BD" w:rsidRDefault="007A13BD" w:rsidP="007A13BD">
      <w:pPr>
        <w:ind w:left="1418" w:hanging="709"/>
        <w:jc w:val="both"/>
        <w:rPr>
          <w:sz w:val="24"/>
          <w:lang w:val="uk-UA"/>
        </w:rPr>
      </w:pPr>
      <w:r w:rsidRPr="007A13BD">
        <w:rPr>
          <w:sz w:val="24"/>
          <w:lang w:val="uk-UA"/>
        </w:rPr>
        <w:t>1.2.</w:t>
      </w:r>
      <w:r w:rsidRPr="007A13BD">
        <w:rPr>
          <w:sz w:val="24"/>
          <w:lang w:val="uk-UA"/>
        </w:rPr>
        <w:tab/>
        <w:t>Васильева В.В.. Васильченко О.Р. Фінансовий ринок: Навч. пос. - К.: Центр учбової літератури, 2008. - 368 с.</w:t>
      </w:r>
    </w:p>
    <w:p w:rsidR="007A13BD" w:rsidRPr="007A13BD" w:rsidRDefault="007A13BD" w:rsidP="007A13BD">
      <w:pPr>
        <w:ind w:left="1418" w:hanging="709"/>
        <w:jc w:val="both"/>
        <w:rPr>
          <w:sz w:val="24"/>
          <w:lang w:val="uk-UA"/>
        </w:rPr>
      </w:pPr>
      <w:r w:rsidRPr="007A13BD">
        <w:rPr>
          <w:sz w:val="24"/>
          <w:lang w:val="uk-UA"/>
        </w:rPr>
        <w:t>1.3.</w:t>
      </w:r>
      <w:r w:rsidRPr="007A13BD">
        <w:rPr>
          <w:sz w:val="24"/>
          <w:lang w:val="uk-UA"/>
        </w:rPr>
        <w:tab/>
        <w:t>Буднік М.М., Мартюшева Л.С., Сабліна Н.В. Фінансовий ринок Навч. пос. - К.: Центр учбової літератури, 2009. - 334 с.</w:t>
      </w:r>
    </w:p>
    <w:p w:rsidR="007A13BD" w:rsidRPr="007A13BD" w:rsidRDefault="007A13BD" w:rsidP="007A13BD">
      <w:pPr>
        <w:ind w:left="1418" w:hanging="709"/>
        <w:jc w:val="both"/>
        <w:rPr>
          <w:sz w:val="24"/>
          <w:lang w:val="uk-UA"/>
        </w:rPr>
      </w:pPr>
      <w:r w:rsidRPr="007A13BD">
        <w:rPr>
          <w:sz w:val="24"/>
          <w:lang w:val="uk-UA"/>
        </w:rPr>
        <w:t>1.4.</w:t>
      </w:r>
      <w:r w:rsidRPr="007A13BD">
        <w:rPr>
          <w:sz w:val="24"/>
          <w:lang w:val="uk-UA"/>
        </w:rPr>
        <w:tab/>
        <w:t>Маслова С.О., Опалов О.А. Фінансовий ринок: Навч. посіб. – 3-є вид. виправлене. – К.: Каравела, 2004. – 344 с.</w:t>
      </w:r>
    </w:p>
    <w:p w:rsidR="007A13BD" w:rsidRPr="007A13BD" w:rsidRDefault="007A13BD" w:rsidP="007A13BD">
      <w:pPr>
        <w:ind w:left="1418" w:hanging="709"/>
        <w:jc w:val="both"/>
        <w:rPr>
          <w:sz w:val="24"/>
          <w:lang w:val="uk-UA"/>
        </w:rPr>
      </w:pPr>
    </w:p>
    <w:p w:rsidR="007A13BD" w:rsidRPr="007A13BD" w:rsidRDefault="007A13BD" w:rsidP="007A13BD">
      <w:pPr>
        <w:ind w:left="1418" w:hanging="709"/>
        <w:jc w:val="both"/>
        <w:rPr>
          <w:sz w:val="24"/>
          <w:lang w:val="uk-UA"/>
        </w:rPr>
      </w:pPr>
      <w:r w:rsidRPr="007A13BD">
        <w:rPr>
          <w:sz w:val="24"/>
          <w:lang w:val="uk-UA"/>
        </w:rPr>
        <w:t>2.</w:t>
      </w:r>
      <w:r w:rsidRPr="007A13BD">
        <w:rPr>
          <w:sz w:val="24"/>
          <w:lang w:val="uk-UA"/>
        </w:rPr>
        <w:tab/>
        <w:t>Додаткова література</w:t>
      </w:r>
    </w:p>
    <w:p w:rsidR="007A13BD" w:rsidRPr="007A13BD" w:rsidRDefault="007A13BD" w:rsidP="007A13BD">
      <w:pPr>
        <w:ind w:left="1418" w:hanging="709"/>
        <w:jc w:val="both"/>
        <w:rPr>
          <w:sz w:val="24"/>
          <w:lang w:val="uk-UA"/>
        </w:rPr>
      </w:pPr>
      <w:r w:rsidRPr="007A13BD">
        <w:rPr>
          <w:sz w:val="24"/>
          <w:lang w:val="uk-UA"/>
        </w:rPr>
        <w:t>2.1.</w:t>
      </w:r>
      <w:r w:rsidRPr="007A13BD">
        <w:rPr>
          <w:sz w:val="24"/>
          <w:lang w:val="uk-UA"/>
        </w:rPr>
        <w:tab/>
        <w:t>Романенко О.Р. Фінанси: Підручник. 4-те вид. – К: Центр учбової літерату-ри, 2009. – 312 с.</w:t>
      </w:r>
    </w:p>
    <w:p w:rsidR="007A13BD" w:rsidRPr="007A13BD" w:rsidRDefault="007A13BD" w:rsidP="007A13BD">
      <w:pPr>
        <w:ind w:left="1418" w:hanging="709"/>
        <w:jc w:val="both"/>
        <w:rPr>
          <w:sz w:val="24"/>
          <w:lang w:val="uk-UA"/>
        </w:rPr>
      </w:pPr>
      <w:r w:rsidRPr="007A13BD">
        <w:rPr>
          <w:sz w:val="24"/>
          <w:lang w:val="uk-UA"/>
        </w:rPr>
        <w:t>2.2.</w:t>
      </w:r>
      <w:r w:rsidRPr="007A13BD">
        <w:rPr>
          <w:sz w:val="24"/>
          <w:lang w:val="uk-UA"/>
        </w:rPr>
        <w:tab/>
        <w:t>Сич Є.М. Ринок фінансових послуг.: навч.посібник. - К: Центр учбової літе-ратури, 2012. – 428 с.</w:t>
      </w:r>
    </w:p>
    <w:p w:rsidR="007A13BD" w:rsidRPr="007A13BD" w:rsidRDefault="007A13BD" w:rsidP="007A13BD">
      <w:pPr>
        <w:ind w:left="1418" w:hanging="709"/>
        <w:jc w:val="both"/>
        <w:rPr>
          <w:sz w:val="24"/>
          <w:lang w:val="uk-UA"/>
        </w:rPr>
      </w:pPr>
      <w:r w:rsidRPr="007A13BD">
        <w:rPr>
          <w:sz w:val="24"/>
          <w:lang w:val="uk-UA"/>
        </w:rPr>
        <w:t>2.3.</w:t>
      </w:r>
      <w:r w:rsidRPr="007A13BD">
        <w:rPr>
          <w:sz w:val="24"/>
          <w:lang w:val="uk-UA"/>
        </w:rPr>
        <w:tab/>
        <w:t>Шелудько В. М. Фінансовий ринок: навч. посіб.- К.: Знання-Прес, 2002.- 535с.</w:t>
      </w:r>
    </w:p>
    <w:p w:rsidR="007A13BD" w:rsidRPr="007A13BD" w:rsidRDefault="007A13BD" w:rsidP="007A13BD">
      <w:pPr>
        <w:ind w:left="1418" w:hanging="709"/>
        <w:jc w:val="both"/>
        <w:rPr>
          <w:sz w:val="24"/>
          <w:lang w:val="uk-UA"/>
        </w:rPr>
      </w:pPr>
      <w:r w:rsidRPr="007A13BD">
        <w:rPr>
          <w:sz w:val="24"/>
          <w:lang w:val="uk-UA"/>
        </w:rPr>
        <w:t>2.4.</w:t>
      </w:r>
      <w:r w:rsidRPr="007A13BD">
        <w:rPr>
          <w:sz w:val="24"/>
          <w:lang w:val="uk-UA"/>
        </w:rPr>
        <w:tab/>
        <w:t>Мозговий О.М. Міжнародні фінанси: навч. посібник / О.М Мозговий, Т.Є. Оболенська, Т.В. Мусієць. – К.:КНЕУ, 2005.- 600 с.</w:t>
      </w:r>
    </w:p>
    <w:p w:rsidR="007A13BD" w:rsidRPr="007A13BD" w:rsidRDefault="007A13BD" w:rsidP="007A13BD">
      <w:pPr>
        <w:ind w:left="1418" w:hanging="709"/>
        <w:jc w:val="both"/>
        <w:rPr>
          <w:sz w:val="24"/>
          <w:lang w:val="uk-UA"/>
        </w:rPr>
      </w:pPr>
      <w:r w:rsidRPr="007A13BD">
        <w:rPr>
          <w:sz w:val="24"/>
          <w:lang w:val="uk-UA"/>
        </w:rPr>
        <w:t>2.5.</w:t>
      </w:r>
      <w:r w:rsidRPr="007A13BD">
        <w:rPr>
          <w:sz w:val="24"/>
          <w:lang w:val="uk-UA"/>
        </w:rPr>
        <w:tab/>
        <w:t>Опарін В. М. Фінанси (Загальна теорія): Навч. посібник. — 2-ге вид., доп. і перероб. — К.: КНЕУ, 2002. — 240 с.</w:t>
      </w:r>
    </w:p>
    <w:p w:rsidR="007A13BD" w:rsidRPr="007A13BD" w:rsidRDefault="007A13BD" w:rsidP="007A13BD">
      <w:pPr>
        <w:ind w:left="1418" w:hanging="709"/>
        <w:jc w:val="both"/>
        <w:rPr>
          <w:sz w:val="24"/>
          <w:lang w:val="uk-UA"/>
        </w:rPr>
      </w:pPr>
      <w:r w:rsidRPr="007A13BD">
        <w:rPr>
          <w:sz w:val="24"/>
          <w:lang w:val="uk-UA"/>
        </w:rPr>
        <w:t>2.6.</w:t>
      </w:r>
      <w:r w:rsidRPr="007A13BD">
        <w:rPr>
          <w:sz w:val="24"/>
          <w:lang w:val="uk-UA"/>
        </w:rPr>
        <w:tab/>
        <w:t>Вдовенко Л. О., Сушко Н. М., Фаюра Н. Д. Фінанси: Навч. посіб. — К.: Центр учбової літератури, 2010. — 152 с.</w:t>
      </w:r>
    </w:p>
    <w:p w:rsidR="007A13BD" w:rsidRPr="007A13BD" w:rsidRDefault="007A13BD" w:rsidP="007A13BD">
      <w:pPr>
        <w:ind w:left="1418" w:hanging="709"/>
        <w:jc w:val="both"/>
        <w:rPr>
          <w:sz w:val="24"/>
          <w:lang w:val="uk-UA"/>
        </w:rPr>
      </w:pPr>
      <w:r w:rsidRPr="007A13BD">
        <w:rPr>
          <w:sz w:val="24"/>
          <w:lang w:val="uk-UA"/>
        </w:rPr>
        <w:t>2.7.</w:t>
      </w:r>
      <w:r w:rsidRPr="007A13BD">
        <w:rPr>
          <w:sz w:val="24"/>
          <w:lang w:val="uk-UA"/>
        </w:rPr>
        <w:tab/>
        <w:t xml:space="preserve">Опарін В. М. Фінанси (Загальна теорія): Навч. посібник. — К.: КНЕУ, 2001. </w:t>
      </w:r>
    </w:p>
    <w:p w:rsidR="007A13BD" w:rsidRPr="007A13BD" w:rsidRDefault="007A13BD" w:rsidP="007A13BD">
      <w:pPr>
        <w:ind w:left="1418" w:hanging="709"/>
        <w:jc w:val="both"/>
        <w:rPr>
          <w:sz w:val="24"/>
          <w:lang w:val="uk-UA"/>
        </w:rPr>
      </w:pPr>
      <w:r w:rsidRPr="007A13BD">
        <w:rPr>
          <w:sz w:val="24"/>
          <w:lang w:val="uk-UA"/>
        </w:rPr>
        <w:t>2.8.</w:t>
      </w:r>
      <w:r w:rsidRPr="007A13BD">
        <w:rPr>
          <w:sz w:val="24"/>
          <w:lang w:val="uk-UA"/>
        </w:rPr>
        <w:tab/>
        <w:t>Смолянська О. Ю. Фінансовий ринок: Навч. посіб.  К.: Центр навч. л-ри, 2005.</w:t>
      </w:r>
    </w:p>
    <w:p w:rsidR="007A13BD" w:rsidRPr="007A13BD" w:rsidRDefault="007A13BD" w:rsidP="007A13BD">
      <w:pPr>
        <w:ind w:left="1418" w:hanging="709"/>
        <w:jc w:val="both"/>
        <w:rPr>
          <w:sz w:val="24"/>
          <w:lang w:val="uk-UA"/>
        </w:rPr>
      </w:pPr>
      <w:r w:rsidRPr="007A13BD">
        <w:rPr>
          <w:sz w:val="24"/>
          <w:lang w:val="uk-UA"/>
        </w:rPr>
        <w:t>2.9.</w:t>
      </w:r>
      <w:r w:rsidRPr="007A13BD">
        <w:rPr>
          <w:sz w:val="24"/>
          <w:lang w:val="uk-UA"/>
        </w:rPr>
        <w:tab/>
        <w:t>Юхименко П. І., Федосов В.М., Лазебник Л.Л. та ін.. Теорія фінансів: підру-чник / За ред.. проф.. В.М. Федосова, С. І. Юрія. – К.:ЦУЛ, 2010. - 576 с.</w:t>
      </w:r>
    </w:p>
    <w:p w:rsidR="00BA4148" w:rsidRPr="00BA4148" w:rsidRDefault="00BA4148" w:rsidP="00BA4148">
      <w:pPr>
        <w:tabs>
          <w:tab w:val="left" w:pos="426"/>
        </w:tabs>
        <w:jc w:val="both"/>
        <w:rPr>
          <w:sz w:val="24"/>
          <w:lang w:val="uk-UA"/>
        </w:rPr>
      </w:pPr>
    </w:p>
    <w:p w:rsidR="00BA4148" w:rsidRPr="00BA4148" w:rsidRDefault="00BA4148" w:rsidP="00BA4148">
      <w:pPr>
        <w:pStyle w:val="a6"/>
        <w:shd w:val="clear" w:color="auto" w:fill="FFFFFF"/>
        <w:ind w:left="720"/>
        <w:rPr>
          <w:b/>
          <w:color w:val="333333"/>
          <w:sz w:val="24"/>
        </w:rPr>
      </w:pPr>
    </w:p>
    <w:p w:rsidR="004B4CEE" w:rsidRPr="00387A13" w:rsidRDefault="004B4CEE" w:rsidP="003764EE">
      <w:pPr>
        <w:pStyle w:val="tl"/>
        <w:tabs>
          <w:tab w:val="left" w:pos="710"/>
        </w:tabs>
        <w:spacing w:before="0" w:beforeAutospacing="0" w:after="0" w:afterAutospacing="0" w:line="276" w:lineRule="auto"/>
        <w:ind w:left="1004"/>
        <w:jc w:val="center"/>
        <w:rPr>
          <w:bCs/>
          <w:color w:val="000000"/>
        </w:rPr>
      </w:pPr>
    </w:p>
    <w:sectPr w:rsidR="004B4CEE" w:rsidRPr="00387A13" w:rsidSect="000C5E6B">
      <w:footerReference w:type="even" r:id="rId17"/>
      <w:pgSz w:w="11906" w:h="16838"/>
      <w:pgMar w:top="567" w:right="424" w:bottom="567"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6549" w:rsidRDefault="00F86549">
      <w:r>
        <w:separator/>
      </w:r>
    </w:p>
  </w:endnote>
  <w:endnote w:type="continuationSeparator" w:id="0">
    <w:p w:rsidR="00F86549" w:rsidRDefault="00F865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6549" w:rsidRDefault="00F86549">
    <w:pPr>
      <w:rPr>
        <w:sz w:val="2"/>
        <w:szCs w:val="2"/>
      </w:rPr>
    </w:pPr>
    <w:r>
      <w:rPr>
        <w:noProof/>
      </w:rPr>
      <mc:AlternateContent>
        <mc:Choice Requires="wps">
          <w:drawing>
            <wp:anchor distT="0" distB="0" distL="63500" distR="63500" simplePos="0" relativeHeight="251659264" behindDoc="1" locked="0" layoutInCell="1" allowOverlap="1" wp14:anchorId="1518301C" wp14:editId="5BFA6C59">
              <wp:simplePos x="0" y="0"/>
              <wp:positionH relativeFrom="page">
                <wp:posOffset>3736975</wp:posOffset>
              </wp:positionH>
              <wp:positionV relativeFrom="page">
                <wp:posOffset>8616315</wp:posOffset>
              </wp:positionV>
              <wp:extent cx="115570" cy="91440"/>
              <wp:effectExtent l="3175" t="0" r="0" b="0"/>
              <wp:wrapNone/>
              <wp:docPr id="9" name="Поле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57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6549" w:rsidRDefault="00F86549">
                          <w:r>
                            <w:rPr>
                              <w:sz w:val="24"/>
                            </w:rPr>
                            <w:fldChar w:fldCharType="begin"/>
                          </w:r>
                          <w:r>
                            <w:instrText xml:space="preserve"> PAGE \* MERGEFORMAT </w:instrText>
                          </w:r>
                          <w:r>
                            <w:rPr>
                              <w:sz w:val="24"/>
                            </w:rPr>
                            <w:fldChar w:fldCharType="separate"/>
                          </w:r>
                          <w:r w:rsidRPr="00B154E8">
                            <w:rPr>
                              <w:rStyle w:val="af5"/>
                              <w:noProof/>
                            </w:rPr>
                            <w:t>266</w:t>
                          </w:r>
                          <w:r>
                            <w:rPr>
                              <w:rStyle w:val="af5"/>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9" o:spid="_x0000_s1026" type="#_x0000_t202" style="position:absolute;margin-left:294.25pt;margin-top:678.45pt;width:9.1pt;height:7.2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" filled="f" stroked="f">
              <v:textbox style="mso-fit-shape-to-text:t" inset="0,0,0,0">
                <w:txbxContent>
                  <w:p w:rsidR="00415982" w:rsidRDefault="00415982">
                    <w:r>
                      <w:rPr>
                        <w:sz w:val="24"/>
                      </w:rPr>
                      <w:fldChar w:fldCharType="begin"/>
                    </w:r>
                    <w:r>
                      <w:instrText xml:space="preserve"> PAGE \* MERGEFORMAT </w:instrText>
                    </w:r>
                    <w:r>
                      <w:rPr>
                        <w:sz w:val="24"/>
                      </w:rPr>
                      <w:fldChar w:fldCharType="separate"/>
                    </w:r>
                    <w:r w:rsidRPr="00B154E8">
                      <w:rPr>
                        <w:rStyle w:val="af5"/>
                        <w:noProof/>
                      </w:rPr>
                      <w:t>266</w:t>
                    </w:r>
                    <w:r>
                      <w:rPr>
                        <w:rStyle w:val="af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6549" w:rsidRDefault="00F86549">
      <w:r>
        <w:separator/>
      </w:r>
    </w:p>
  </w:footnote>
  <w:footnote w:type="continuationSeparator" w:id="0">
    <w:p w:rsidR="00F86549" w:rsidRDefault="00F865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C557D"/>
    <w:multiLevelType w:val="hybridMultilevel"/>
    <w:tmpl w:val="B8F636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D1378A"/>
    <w:multiLevelType w:val="hybridMultilevel"/>
    <w:tmpl w:val="5038DA66"/>
    <w:lvl w:ilvl="0" w:tplc="8836FD12">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
    <w:nsid w:val="04707B17"/>
    <w:multiLevelType w:val="multilevel"/>
    <w:tmpl w:val="BCB62592"/>
    <w:lvl w:ilvl="0">
      <w:start w:val="1"/>
      <w:numFmt w:val="decimal"/>
      <w:lvlText w:val="%1."/>
      <w:lvlJc w:val="left"/>
      <w:pPr>
        <w:ind w:left="1004" w:hanging="360"/>
      </w:pPr>
      <w:rPr>
        <w:rFonts w:ascii="Times New Roman" w:eastAsia="Times New Roman" w:hAnsi="Times New Roman" w:cs="Times New Roman"/>
      </w:rPr>
    </w:lvl>
    <w:lvl w:ilvl="1">
      <w:start w:val="1"/>
      <w:numFmt w:val="decimal"/>
      <w:isLgl/>
      <w:lvlText w:val="%2."/>
      <w:lvlJc w:val="left"/>
      <w:pPr>
        <w:ind w:left="1004" w:hanging="360"/>
      </w:pPr>
      <w:rPr>
        <w:rFonts w:ascii="Times New Roman" w:eastAsia="Times New Roman" w:hAnsi="Times New Roman" w:cs="Times New Roman"/>
      </w:rPr>
    </w:lvl>
    <w:lvl w:ilvl="2">
      <w:start w:val="1"/>
      <w:numFmt w:val="decimal"/>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2084" w:hanging="144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444" w:hanging="1800"/>
      </w:pPr>
      <w:rPr>
        <w:rFonts w:hint="default"/>
      </w:rPr>
    </w:lvl>
  </w:abstractNum>
  <w:abstractNum w:abstractNumId="3">
    <w:nsid w:val="04764F18"/>
    <w:multiLevelType w:val="multilevel"/>
    <w:tmpl w:val="BCB62592"/>
    <w:lvl w:ilvl="0">
      <w:start w:val="1"/>
      <w:numFmt w:val="decimal"/>
      <w:lvlText w:val="%1."/>
      <w:lvlJc w:val="left"/>
      <w:pPr>
        <w:ind w:left="1004" w:hanging="360"/>
      </w:pPr>
      <w:rPr>
        <w:rFonts w:ascii="Times New Roman" w:eastAsia="Times New Roman" w:hAnsi="Times New Roman" w:cs="Times New Roman"/>
      </w:rPr>
    </w:lvl>
    <w:lvl w:ilvl="1">
      <w:start w:val="1"/>
      <w:numFmt w:val="decimal"/>
      <w:isLgl/>
      <w:lvlText w:val="%2."/>
      <w:lvlJc w:val="left"/>
      <w:pPr>
        <w:ind w:left="1004" w:hanging="360"/>
      </w:pPr>
      <w:rPr>
        <w:rFonts w:ascii="Times New Roman" w:eastAsia="Times New Roman" w:hAnsi="Times New Roman" w:cs="Times New Roman"/>
      </w:rPr>
    </w:lvl>
    <w:lvl w:ilvl="2">
      <w:start w:val="1"/>
      <w:numFmt w:val="decimal"/>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2084" w:hanging="144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444" w:hanging="1800"/>
      </w:pPr>
      <w:rPr>
        <w:rFonts w:hint="default"/>
      </w:rPr>
    </w:lvl>
  </w:abstractNum>
  <w:abstractNum w:abstractNumId="4">
    <w:nsid w:val="05B525E3"/>
    <w:multiLevelType w:val="hybridMultilevel"/>
    <w:tmpl w:val="5FAA8C16"/>
    <w:lvl w:ilvl="0" w:tplc="0419000F">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7BE322D"/>
    <w:multiLevelType w:val="hybridMultilevel"/>
    <w:tmpl w:val="1E562B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8D74F64"/>
    <w:multiLevelType w:val="hybridMultilevel"/>
    <w:tmpl w:val="B63225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9995AEF"/>
    <w:multiLevelType w:val="hybridMultilevel"/>
    <w:tmpl w:val="8B34E49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0C31727C"/>
    <w:multiLevelType w:val="hybridMultilevel"/>
    <w:tmpl w:val="84F41E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36547A4"/>
    <w:multiLevelType w:val="hybridMultilevel"/>
    <w:tmpl w:val="9E7A1E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74E304A"/>
    <w:multiLevelType w:val="hybridMultilevel"/>
    <w:tmpl w:val="54302260"/>
    <w:lvl w:ilvl="0" w:tplc="2F343CA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18C15069"/>
    <w:multiLevelType w:val="multilevel"/>
    <w:tmpl w:val="62585BEC"/>
    <w:lvl w:ilvl="0">
      <w:start w:val="1"/>
      <w:numFmt w:val="bullet"/>
      <w:lvlText w:val=""/>
      <w:lvlJc w:val="left"/>
      <w:pPr>
        <w:tabs>
          <w:tab w:val="num" w:pos="1077"/>
        </w:tabs>
        <w:ind w:left="1077" w:hanging="360"/>
      </w:pPr>
      <w:rPr>
        <w:rFonts w:ascii="Symbol" w:hAnsi="Symbol" w:hint="default"/>
      </w:rPr>
    </w:lvl>
    <w:lvl w:ilvl="1">
      <w:start w:val="1"/>
      <w:numFmt w:val="decimal"/>
      <w:lvlText w:val="%2."/>
      <w:lvlJc w:val="left"/>
      <w:pPr>
        <w:tabs>
          <w:tab w:val="num" w:pos="1797"/>
        </w:tabs>
        <w:ind w:left="1797" w:hanging="360"/>
      </w:pPr>
      <w:rPr>
        <w:color w:val="000000"/>
      </w:rPr>
    </w:lvl>
    <w:lvl w:ilvl="2">
      <w:start w:val="1"/>
      <w:numFmt w:val="bullet"/>
      <w:lvlText w:val=""/>
      <w:lvlJc w:val="left"/>
      <w:pPr>
        <w:tabs>
          <w:tab w:val="num" w:pos="2517"/>
        </w:tabs>
        <w:ind w:left="2517" w:hanging="360"/>
      </w:pPr>
      <w:rPr>
        <w:rFonts w:ascii="Wingdings" w:hAnsi="Wingdings" w:hint="default"/>
      </w:rPr>
    </w:lvl>
    <w:lvl w:ilvl="3">
      <w:start w:val="1"/>
      <w:numFmt w:val="bullet"/>
      <w:lvlText w:val=""/>
      <w:lvlJc w:val="left"/>
      <w:pPr>
        <w:tabs>
          <w:tab w:val="num" w:pos="3237"/>
        </w:tabs>
        <w:ind w:left="3237" w:hanging="360"/>
      </w:pPr>
      <w:rPr>
        <w:rFonts w:ascii="Symbol" w:hAnsi="Symbol" w:hint="default"/>
      </w:rPr>
    </w:lvl>
    <w:lvl w:ilvl="4">
      <w:start w:val="1"/>
      <w:numFmt w:val="bullet"/>
      <w:lvlText w:val="o"/>
      <w:lvlJc w:val="left"/>
      <w:pPr>
        <w:tabs>
          <w:tab w:val="num" w:pos="3957"/>
        </w:tabs>
        <w:ind w:left="3957" w:hanging="360"/>
      </w:pPr>
      <w:rPr>
        <w:rFonts w:ascii="Courier New" w:hAnsi="Courier New" w:cs="Courier New" w:hint="default"/>
      </w:rPr>
    </w:lvl>
    <w:lvl w:ilvl="5">
      <w:start w:val="1"/>
      <w:numFmt w:val="bullet"/>
      <w:lvlText w:val=""/>
      <w:lvlJc w:val="left"/>
      <w:pPr>
        <w:tabs>
          <w:tab w:val="num" w:pos="4677"/>
        </w:tabs>
        <w:ind w:left="4677" w:hanging="360"/>
      </w:pPr>
      <w:rPr>
        <w:rFonts w:ascii="Wingdings" w:hAnsi="Wingdings" w:hint="default"/>
      </w:rPr>
    </w:lvl>
    <w:lvl w:ilvl="6">
      <w:start w:val="1"/>
      <w:numFmt w:val="bullet"/>
      <w:lvlText w:val=""/>
      <w:lvlJc w:val="left"/>
      <w:pPr>
        <w:tabs>
          <w:tab w:val="num" w:pos="5397"/>
        </w:tabs>
        <w:ind w:left="5397" w:hanging="360"/>
      </w:pPr>
      <w:rPr>
        <w:rFonts w:ascii="Symbol" w:hAnsi="Symbol" w:hint="default"/>
      </w:rPr>
    </w:lvl>
    <w:lvl w:ilvl="7">
      <w:start w:val="1"/>
      <w:numFmt w:val="bullet"/>
      <w:lvlText w:val="o"/>
      <w:lvlJc w:val="left"/>
      <w:pPr>
        <w:tabs>
          <w:tab w:val="num" w:pos="6117"/>
        </w:tabs>
        <w:ind w:left="6117" w:hanging="360"/>
      </w:pPr>
      <w:rPr>
        <w:rFonts w:ascii="Courier New" w:hAnsi="Courier New" w:cs="Courier New" w:hint="default"/>
      </w:rPr>
    </w:lvl>
    <w:lvl w:ilvl="8">
      <w:start w:val="1"/>
      <w:numFmt w:val="bullet"/>
      <w:lvlText w:val=""/>
      <w:lvlJc w:val="left"/>
      <w:pPr>
        <w:tabs>
          <w:tab w:val="num" w:pos="6837"/>
        </w:tabs>
        <w:ind w:left="6837" w:hanging="360"/>
      </w:pPr>
      <w:rPr>
        <w:rFonts w:ascii="Wingdings" w:hAnsi="Wingdings" w:hint="default"/>
      </w:rPr>
    </w:lvl>
  </w:abstractNum>
  <w:abstractNum w:abstractNumId="12">
    <w:nsid w:val="1B791EFE"/>
    <w:multiLevelType w:val="hybridMultilevel"/>
    <w:tmpl w:val="94923658"/>
    <w:lvl w:ilvl="0" w:tplc="EB5A8A7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1C227394"/>
    <w:multiLevelType w:val="multilevel"/>
    <w:tmpl w:val="69BCA8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D3E7F2E"/>
    <w:multiLevelType w:val="hybridMultilevel"/>
    <w:tmpl w:val="9C3C32D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1DE64AE3"/>
    <w:multiLevelType w:val="hybridMultilevel"/>
    <w:tmpl w:val="484AC5CC"/>
    <w:lvl w:ilvl="0" w:tplc="BDC81D2E">
      <w:start w:val="1"/>
      <w:numFmt w:val="decimal"/>
      <w:lvlText w:val="%1."/>
      <w:lvlJc w:val="left"/>
      <w:pPr>
        <w:ind w:left="1069" w:hanging="360"/>
      </w:pPr>
      <w:rPr>
        <w:rFonts w:hint="default"/>
        <w:b w:val="0"/>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1EE602FB"/>
    <w:multiLevelType w:val="hybridMultilevel"/>
    <w:tmpl w:val="29D08832"/>
    <w:lvl w:ilvl="0" w:tplc="FFFFFFFF">
      <w:start w:val="2"/>
      <w:numFmt w:val="bullet"/>
      <w:lvlText w:val="–"/>
      <w:lvlJc w:val="left"/>
      <w:pPr>
        <w:tabs>
          <w:tab w:val="num" w:pos="1287"/>
        </w:tabs>
        <w:ind w:left="1287" w:hanging="360"/>
      </w:pPr>
      <w:rPr>
        <w:rFonts w:ascii="Times New Roman" w:eastAsia="Times New Roman" w:hAnsi="Times New Roman" w:cs="Times New Roman" w:hint="default"/>
      </w:rPr>
    </w:lvl>
    <w:lvl w:ilvl="1" w:tplc="FFFFFFFF">
      <w:start w:val="1"/>
      <w:numFmt w:val="bullet"/>
      <w:lvlText w:val="o"/>
      <w:lvlJc w:val="left"/>
      <w:pPr>
        <w:tabs>
          <w:tab w:val="num" w:pos="2007"/>
        </w:tabs>
        <w:ind w:left="2007" w:hanging="360"/>
      </w:pPr>
      <w:rPr>
        <w:rFonts w:ascii="Courier New" w:hAnsi="Courier New" w:cs="Times New Roman" w:hint="default"/>
      </w:rPr>
    </w:lvl>
    <w:lvl w:ilvl="2" w:tplc="FFFFFFFF">
      <w:start w:val="1"/>
      <w:numFmt w:val="bullet"/>
      <w:lvlText w:val=""/>
      <w:lvlJc w:val="left"/>
      <w:pPr>
        <w:tabs>
          <w:tab w:val="num" w:pos="2727"/>
        </w:tabs>
        <w:ind w:left="2727" w:hanging="360"/>
      </w:pPr>
      <w:rPr>
        <w:rFonts w:ascii="Wingdings" w:hAnsi="Wingdings" w:hint="default"/>
      </w:rPr>
    </w:lvl>
    <w:lvl w:ilvl="3" w:tplc="FFFFFFFF">
      <w:start w:val="1"/>
      <w:numFmt w:val="bullet"/>
      <w:lvlText w:val=""/>
      <w:lvlJc w:val="left"/>
      <w:pPr>
        <w:tabs>
          <w:tab w:val="num" w:pos="3447"/>
        </w:tabs>
        <w:ind w:left="3447" w:hanging="360"/>
      </w:pPr>
      <w:rPr>
        <w:rFonts w:ascii="Symbol" w:hAnsi="Symbol" w:hint="default"/>
      </w:rPr>
    </w:lvl>
    <w:lvl w:ilvl="4" w:tplc="FFFFFFFF">
      <w:start w:val="1"/>
      <w:numFmt w:val="bullet"/>
      <w:lvlText w:val="o"/>
      <w:lvlJc w:val="left"/>
      <w:pPr>
        <w:tabs>
          <w:tab w:val="num" w:pos="4167"/>
        </w:tabs>
        <w:ind w:left="4167" w:hanging="360"/>
      </w:pPr>
      <w:rPr>
        <w:rFonts w:ascii="Courier New" w:hAnsi="Courier New" w:cs="Times New Roman" w:hint="default"/>
      </w:rPr>
    </w:lvl>
    <w:lvl w:ilvl="5" w:tplc="FFFFFFFF">
      <w:start w:val="1"/>
      <w:numFmt w:val="bullet"/>
      <w:lvlText w:val=""/>
      <w:lvlJc w:val="left"/>
      <w:pPr>
        <w:tabs>
          <w:tab w:val="num" w:pos="4887"/>
        </w:tabs>
        <w:ind w:left="4887" w:hanging="360"/>
      </w:pPr>
      <w:rPr>
        <w:rFonts w:ascii="Wingdings" w:hAnsi="Wingdings" w:hint="default"/>
      </w:rPr>
    </w:lvl>
    <w:lvl w:ilvl="6" w:tplc="FFFFFFFF">
      <w:start w:val="1"/>
      <w:numFmt w:val="bullet"/>
      <w:lvlText w:val=""/>
      <w:lvlJc w:val="left"/>
      <w:pPr>
        <w:tabs>
          <w:tab w:val="num" w:pos="5607"/>
        </w:tabs>
        <w:ind w:left="5607" w:hanging="360"/>
      </w:pPr>
      <w:rPr>
        <w:rFonts w:ascii="Symbol" w:hAnsi="Symbol" w:hint="default"/>
      </w:rPr>
    </w:lvl>
    <w:lvl w:ilvl="7" w:tplc="FFFFFFFF">
      <w:start w:val="1"/>
      <w:numFmt w:val="bullet"/>
      <w:lvlText w:val="o"/>
      <w:lvlJc w:val="left"/>
      <w:pPr>
        <w:tabs>
          <w:tab w:val="num" w:pos="6327"/>
        </w:tabs>
        <w:ind w:left="6327" w:hanging="360"/>
      </w:pPr>
      <w:rPr>
        <w:rFonts w:ascii="Courier New" w:hAnsi="Courier New" w:cs="Times New Roman" w:hint="default"/>
      </w:rPr>
    </w:lvl>
    <w:lvl w:ilvl="8" w:tplc="FFFFFFFF">
      <w:start w:val="1"/>
      <w:numFmt w:val="bullet"/>
      <w:lvlText w:val=""/>
      <w:lvlJc w:val="left"/>
      <w:pPr>
        <w:tabs>
          <w:tab w:val="num" w:pos="7047"/>
        </w:tabs>
        <w:ind w:left="7047" w:hanging="360"/>
      </w:pPr>
      <w:rPr>
        <w:rFonts w:ascii="Wingdings" w:hAnsi="Wingdings" w:hint="default"/>
      </w:rPr>
    </w:lvl>
  </w:abstractNum>
  <w:abstractNum w:abstractNumId="17">
    <w:nsid w:val="209B1FAF"/>
    <w:multiLevelType w:val="hybridMultilevel"/>
    <w:tmpl w:val="BEFC3B2A"/>
    <w:lvl w:ilvl="0" w:tplc="41E42780">
      <w:start w:val="1"/>
      <w:numFmt w:val="decimal"/>
      <w:lvlText w:val="%1."/>
      <w:lvlJc w:val="left"/>
      <w:pPr>
        <w:ind w:left="1004" w:hanging="360"/>
      </w:pPr>
      <w:rPr>
        <w:rFonts w:hint="default"/>
        <w:color w:val="auto"/>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8">
    <w:nsid w:val="21FE358E"/>
    <w:multiLevelType w:val="multilevel"/>
    <w:tmpl w:val="3710EEAA"/>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21FE4861"/>
    <w:multiLevelType w:val="hybridMultilevel"/>
    <w:tmpl w:val="C50A9ABE"/>
    <w:lvl w:ilvl="0" w:tplc="B058B0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235E08BE"/>
    <w:multiLevelType w:val="hybridMultilevel"/>
    <w:tmpl w:val="219EFF24"/>
    <w:lvl w:ilvl="0" w:tplc="9356B40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24127343"/>
    <w:multiLevelType w:val="multilevel"/>
    <w:tmpl w:val="6A164C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259738DF"/>
    <w:multiLevelType w:val="hybridMultilevel"/>
    <w:tmpl w:val="B4E423D0"/>
    <w:lvl w:ilvl="0" w:tplc="FB6033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25D513B4"/>
    <w:multiLevelType w:val="multilevel"/>
    <w:tmpl w:val="07AE1964"/>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2675019C"/>
    <w:multiLevelType w:val="hybridMultilevel"/>
    <w:tmpl w:val="40DC82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283531BA"/>
    <w:multiLevelType w:val="hybridMultilevel"/>
    <w:tmpl w:val="17B4C618"/>
    <w:lvl w:ilvl="0" w:tplc="64268934">
      <w:start w:val="1"/>
      <w:numFmt w:val="decimal"/>
      <w:lvlText w:val="%1."/>
      <w:lvlJc w:val="left"/>
      <w:pPr>
        <w:ind w:left="1004" w:hanging="360"/>
      </w:pPr>
      <w:rPr>
        <w:rFonts w:hint="default"/>
        <w:color w:val="auto"/>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6">
    <w:nsid w:val="28CD75CF"/>
    <w:multiLevelType w:val="hybridMultilevel"/>
    <w:tmpl w:val="B4549AB6"/>
    <w:lvl w:ilvl="0" w:tplc="AD8A383C">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7">
    <w:nsid w:val="2AF23747"/>
    <w:multiLevelType w:val="hybridMultilevel"/>
    <w:tmpl w:val="9788C2C4"/>
    <w:lvl w:ilvl="0" w:tplc="B058B0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2B3A1381"/>
    <w:multiLevelType w:val="hybridMultilevel"/>
    <w:tmpl w:val="8D744088"/>
    <w:lvl w:ilvl="0" w:tplc="C40CB426">
      <w:start w:val="1"/>
      <w:numFmt w:val="decimal"/>
      <w:lvlText w:val="%1."/>
      <w:lvlJc w:val="left"/>
      <w:pPr>
        <w:ind w:left="1004" w:hanging="360"/>
      </w:pPr>
      <w:rPr>
        <w:rFonts w:hint="default"/>
        <w:color w:val="auto"/>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9">
    <w:nsid w:val="2EED08A4"/>
    <w:multiLevelType w:val="multilevel"/>
    <w:tmpl w:val="702CB0E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30A55979"/>
    <w:multiLevelType w:val="hybridMultilevel"/>
    <w:tmpl w:val="8842D24A"/>
    <w:lvl w:ilvl="0" w:tplc="009EFBDC">
      <w:start w:val="1"/>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3223159D"/>
    <w:multiLevelType w:val="multilevel"/>
    <w:tmpl w:val="D50001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326F0707"/>
    <w:multiLevelType w:val="hybridMultilevel"/>
    <w:tmpl w:val="8EDC1EF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32CE33A7"/>
    <w:multiLevelType w:val="hybridMultilevel"/>
    <w:tmpl w:val="F60603DA"/>
    <w:lvl w:ilvl="0" w:tplc="691838A8">
      <w:start w:val="1"/>
      <w:numFmt w:val="decimal"/>
      <w:lvlText w:val="%1."/>
      <w:lvlJc w:val="left"/>
      <w:pPr>
        <w:ind w:left="1029" w:hanging="360"/>
      </w:pPr>
      <w:rPr>
        <w:rFonts w:hint="default"/>
      </w:rPr>
    </w:lvl>
    <w:lvl w:ilvl="1" w:tplc="04190019" w:tentative="1">
      <w:start w:val="1"/>
      <w:numFmt w:val="lowerLetter"/>
      <w:lvlText w:val="%2."/>
      <w:lvlJc w:val="left"/>
      <w:pPr>
        <w:ind w:left="1749" w:hanging="360"/>
      </w:pPr>
    </w:lvl>
    <w:lvl w:ilvl="2" w:tplc="0419001B" w:tentative="1">
      <w:start w:val="1"/>
      <w:numFmt w:val="lowerRoman"/>
      <w:lvlText w:val="%3."/>
      <w:lvlJc w:val="right"/>
      <w:pPr>
        <w:ind w:left="2469" w:hanging="180"/>
      </w:pPr>
    </w:lvl>
    <w:lvl w:ilvl="3" w:tplc="0419000F" w:tentative="1">
      <w:start w:val="1"/>
      <w:numFmt w:val="decimal"/>
      <w:lvlText w:val="%4."/>
      <w:lvlJc w:val="left"/>
      <w:pPr>
        <w:ind w:left="3189" w:hanging="360"/>
      </w:pPr>
    </w:lvl>
    <w:lvl w:ilvl="4" w:tplc="04190019" w:tentative="1">
      <w:start w:val="1"/>
      <w:numFmt w:val="lowerLetter"/>
      <w:lvlText w:val="%5."/>
      <w:lvlJc w:val="left"/>
      <w:pPr>
        <w:ind w:left="3909" w:hanging="360"/>
      </w:pPr>
    </w:lvl>
    <w:lvl w:ilvl="5" w:tplc="0419001B" w:tentative="1">
      <w:start w:val="1"/>
      <w:numFmt w:val="lowerRoman"/>
      <w:lvlText w:val="%6."/>
      <w:lvlJc w:val="right"/>
      <w:pPr>
        <w:ind w:left="4629" w:hanging="180"/>
      </w:pPr>
    </w:lvl>
    <w:lvl w:ilvl="6" w:tplc="0419000F" w:tentative="1">
      <w:start w:val="1"/>
      <w:numFmt w:val="decimal"/>
      <w:lvlText w:val="%7."/>
      <w:lvlJc w:val="left"/>
      <w:pPr>
        <w:ind w:left="5349" w:hanging="360"/>
      </w:pPr>
    </w:lvl>
    <w:lvl w:ilvl="7" w:tplc="04190019" w:tentative="1">
      <w:start w:val="1"/>
      <w:numFmt w:val="lowerLetter"/>
      <w:lvlText w:val="%8."/>
      <w:lvlJc w:val="left"/>
      <w:pPr>
        <w:ind w:left="6069" w:hanging="360"/>
      </w:pPr>
    </w:lvl>
    <w:lvl w:ilvl="8" w:tplc="0419001B" w:tentative="1">
      <w:start w:val="1"/>
      <w:numFmt w:val="lowerRoman"/>
      <w:lvlText w:val="%9."/>
      <w:lvlJc w:val="right"/>
      <w:pPr>
        <w:ind w:left="6789" w:hanging="180"/>
      </w:pPr>
    </w:lvl>
  </w:abstractNum>
  <w:abstractNum w:abstractNumId="34">
    <w:nsid w:val="33AA45A3"/>
    <w:multiLevelType w:val="hybridMultilevel"/>
    <w:tmpl w:val="2C4A5F44"/>
    <w:lvl w:ilvl="0" w:tplc="DEF88D10">
      <w:start w:val="1"/>
      <w:numFmt w:val="decimal"/>
      <w:lvlText w:val="%1."/>
      <w:lvlJc w:val="left"/>
      <w:pPr>
        <w:ind w:left="680" w:hanging="360"/>
      </w:pPr>
      <w:rPr>
        <w:rFonts w:hint="default"/>
      </w:rPr>
    </w:lvl>
    <w:lvl w:ilvl="1" w:tplc="04190019" w:tentative="1">
      <w:start w:val="1"/>
      <w:numFmt w:val="lowerLetter"/>
      <w:lvlText w:val="%2."/>
      <w:lvlJc w:val="left"/>
      <w:pPr>
        <w:ind w:left="1400" w:hanging="360"/>
      </w:pPr>
    </w:lvl>
    <w:lvl w:ilvl="2" w:tplc="0419001B" w:tentative="1">
      <w:start w:val="1"/>
      <w:numFmt w:val="lowerRoman"/>
      <w:lvlText w:val="%3."/>
      <w:lvlJc w:val="right"/>
      <w:pPr>
        <w:ind w:left="2120" w:hanging="180"/>
      </w:pPr>
    </w:lvl>
    <w:lvl w:ilvl="3" w:tplc="0419000F" w:tentative="1">
      <w:start w:val="1"/>
      <w:numFmt w:val="decimal"/>
      <w:lvlText w:val="%4."/>
      <w:lvlJc w:val="left"/>
      <w:pPr>
        <w:ind w:left="2840" w:hanging="360"/>
      </w:pPr>
    </w:lvl>
    <w:lvl w:ilvl="4" w:tplc="04190019" w:tentative="1">
      <w:start w:val="1"/>
      <w:numFmt w:val="lowerLetter"/>
      <w:lvlText w:val="%5."/>
      <w:lvlJc w:val="left"/>
      <w:pPr>
        <w:ind w:left="3560" w:hanging="360"/>
      </w:pPr>
    </w:lvl>
    <w:lvl w:ilvl="5" w:tplc="0419001B" w:tentative="1">
      <w:start w:val="1"/>
      <w:numFmt w:val="lowerRoman"/>
      <w:lvlText w:val="%6."/>
      <w:lvlJc w:val="right"/>
      <w:pPr>
        <w:ind w:left="4280" w:hanging="180"/>
      </w:pPr>
    </w:lvl>
    <w:lvl w:ilvl="6" w:tplc="0419000F" w:tentative="1">
      <w:start w:val="1"/>
      <w:numFmt w:val="decimal"/>
      <w:lvlText w:val="%7."/>
      <w:lvlJc w:val="left"/>
      <w:pPr>
        <w:ind w:left="5000" w:hanging="360"/>
      </w:pPr>
    </w:lvl>
    <w:lvl w:ilvl="7" w:tplc="04190019" w:tentative="1">
      <w:start w:val="1"/>
      <w:numFmt w:val="lowerLetter"/>
      <w:lvlText w:val="%8."/>
      <w:lvlJc w:val="left"/>
      <w:pPr>
        <w:ind w:left="5720" w:hanging="360"/>
      </w:pPr>
    </w:lvl>
    <w:lvl w:ilvl="8" w:tplc="0419001B" w:tentative="1">
      <w:start w:val="1"/>
      <w:numFmt w:val="lowerRoman"/>
      <w:lvlText w:val="%9."/>
      <w:lvlJc w:val="right"/>
      <w:pPr>
        <w:ind w:left="6440" w:hanging="180"/>
      </w:pPr>
    </w:lvl>
  </w:abstractNum>
  <w:abstractNum w:abstractNumId="35">
    <w:nsid w:val="35912D05"/>
    <w:multiLevelType w:val="hybridMultilevel"/>
    <w:tmpl w:val="FE1404BC"/>
    <w:lvl w:ilvl="0" w:tplc="03CC08C0">
      <w:start w:val="1"/>
      <w:numFmt w:val="decimal"/>
      <w:lvlText w:val="%1."/>
      <w:lvlJc w:val="left"/>
      <w:pPr>
        <w:ind w:left="720" w:hanging="360"/>
      </w:pPr>
      <w:rPr>
        <w:rFonts w:hint="default"/>
        <w:b w:val="0"/>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37D17F33"/>
    <w:multiLevelType w:val="hybridMultilevel"/>
    <w:tmpl w:val="C36C9802"/>
    <w:lvl w:ilvl="0" w:tplc="9C7CECBE">
      <w:start w:val="1"/>
      <w:numFmt w:val="decimal"/>
      <w:lvlText w:val="%1."/>
      <w:lvlJc w:val="left"/>
      <w:pPr>
        <w:ind w:left="2469" w:hanging="360"/>
      </w:pPr>
      <w:rPr>
        <w:rFonts w:hint="default"/>
        <w:color w:val="auto"/>
      </w:rPr>
    </w:lvl>
    <w:lvl w:ilvl="1" w:tplc="04190019" w:tentative="1">
      <w:start w:val="1"/>
      <w:numFmt w:val="lowerLetter"/>
      <w:lvlText w:val="%2."/>
      <w:lvlJc w:val="left"/>
      <w:pPr>
        <w:ind w:left="3189" w:hanging="360"/>
      </w:pPr>
    </w:lvl>
    <w:lvl w:ilvl="2" w:tplc="0419001B" w:tentative="1">
      <w:start w:val="1"/>
      <w:numFmt w:val="lowerRoman"/>
      <w:lvlText w:val="%3."/>
      <w:lvlJc w:val="right"/>
      <w:pPr>
        <w:ind w:left="3909" w:hanging="180"/>
      </w:pPr>
    </w:lvl>
    <w:lvl w:ilvl="3" w:tplc="0419000F" w:tentative="1">
      <w:start w:val="1"/>
      <w:numFmt w:val="decimal"/>
      <w:lvlText w:val="%4."/>
      <w:lvlJc w:val="left"/>
      <w:pPr>
        <w:ind w:left="4629" w:hanging="360"/>
      </w:pPr>
    </w:lvl>
    <w:lvl w:ilvl="4" w:tplc="04190019" w:tentative="1">
      <w:start w:val="1"/>
      <w:numFmt w:val="lowerLetter"/>
      <w:lvlText w:val="%5."/>
      <w:lvlJc w:val="left"/>
      <w:pPr>
        <w:ind w:left="5349" w:hanging="360"/>
      </w:pPr>
    </w:lvl>
    <w:lvl w:ilvl="5" w:tplc="0419001B" w:tentative="1">
      <w:start w:val="1"/>
      <w:numFmt w:val="lowerRoman"/>
      <w:lvlText w:val="%6."/>
      <w:lvlJc w:val="right"/>
      <w:pPr>
        <w:ind w:left="6069" w:hanging="180"/>
      </w:pPr>
    </w:lvl>
    <w:lvl w:ilvl="6" w:tplc="0419000F" w:tentative="1">
      <w:start w:val="1"/>
      <w:numFmt w:val="decimal"/>
      <w:lvlText w:val="%7."/>
      <w:lvlJc w:val="left"/>
      <w:pPr>
        <w:ind w:left="6789" w:hanging="360"/>
      </w:pPr>
    </w:lvl>
    <w:lvl w:ilvl="7" w:tplc="04190019" w:tentative="1">
      <w:start w:val="1"/>
      <w:numFmt w:val="lowerLetter"/>
      <w:lvlText w:val="%8."/>
      <w:lvlJc w:val="left"/>
      <w:pPr>
        <w:ind w:left="7509" w:hanging="360"/>
      </w:pPr>
    </w:lvl>
    <w:lvl w:ilvl="8" w:tplc="0419001B" w:tentative="1">
      <w:start w:val="1"/>
      <w:numFmt w:val="lowerRoman"/>
      <w:lvlText w:val="%9."/>
      <w:lvlJc w:val="right"/>
      <w:pPr>
        <w:ind w:left="8229" w:hanging="180"/>
      </w:pPr>
    </w:lvl>
  </w:abstractNum>
  <w:abstractNum w:abstractNumId="37">
    <w:nsid w:val="3A447A48"/>
    <w:multiLevelType w:val="multilevel"/>
    <w:tmpl w:val="FCF849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3B2E264B"/>
    <w:multiLevelType w:val="hybridMultilevel"/>
    <w:tmpl w:val="1FA41B04"/>
    <w:lvl w:ilvl="0" w:tplc="19C609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nsid w:val="3ECC4E59"/>
    <w:multiLevelType w:val="hybridMultilevel"/>
    <w:tmpl w:val="DF52071C"/>
    <w:lvl w:ilvl="0" w:tplc="925EB994">
      <w:start w:val="1"/>
      <w:numFmt w:val="decimal"/>
      <w:lvlText w:val="%1."/>
      <w:lvlJc w:val="left"/>
      <w:pPr>
        <w:ind w:left="1789" w:hanging="360"/>
      </w:pPr>
      <w:rPr>
        <w:rFonts w:hint="default"/>
        <w:color w:val="auto"/>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40">
    <w:nsid w:val="425C7F5A"/>
    <w:multiLevelType w:val="hybridMultilevel"/>
    <w:tmpl w:val="E2824A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43D7560B"/>
    <w:multiLevelType w:val="hybridMultilevel"/>
    <w:tmpl w:val="2652A4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43E866A5"/>
    <w:multiLevelType w:val="hybridMultilevel"/>
    <w:tmpl w:val="62C6BD14"/>
    <w:lvl w:ilvl="0" w:tplc="3EC0DF78">
      <w:start w:val="1"/>
      <w:numFmt w:val="decimal"/>
      <w:lvlText w:val="%1."/>
      <w:lvlJc w:val="left"/>
      <w:pPr>
        <w:ind w:left="1080" w:hanging="360"/>
      </w:pPr>
      <w:rPr>
        <w:rFonts w:hint="default"/>
      </w:rPr>
    </w:lvl>
    <w:lvl w:ilvl="1" w:tplc="2A3A5102">
      <w:start w:val="1"/>
      <w:numFmt w:val="decimal"/>
      <w:lvlText w:val="%2."/>
      <w:lvlJc w:val="left"/>
      <w:pPr>
        <w:ind w:left="1800" w:hanging="360"/>
      </w:pPr>
      <w:rPr>
        <w:rFonts w:ascii="Times New Roman" w:eastAsia="Times New Roman" w:hAnsi="Times New Roman" w:cs="Times New Roman"/>
      </w:r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nsid w:val="446467D4"/>
    <w:multiLevelType w:val="hybridMultilevel"/>
    <w:tmpl w:val="929618E0"/>
    <w:lvl w:ilvl="0" w:tplc="8D580120">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nsid w:val="449E30F3"/>
    <w:multiLevelType w:val="hybridMultilevel"/>
    <w:tmpl w:val="84F8A300"/>
    <w:lvl w:ilvl="0" w:tplc="09C88610">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5">
    <w:nsid w:val="4AB96937"/>
    <w:multiLevelType w:val="hybridMultilevel"/>
    <w:tmpl w:val="9B0EF688"/>
    <w:lvl w:ilvl="0" w:tplc="B7CC8A0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6">
    <w:nsid w:val="4D0338E3"/>
    <w:multiLevelType w:val="hybridMultilevel"/>
    <w:tmpl w:val="E5B4E71E"/>
    <w:lvl w:ilvl="0" w:tplc="CAB4EE8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7">
    <w:nsid w:val="4D6A0DD8"/>
    <w:multiLevelType w:val="multilevel"/>
    <w:tmpl w:val="9D9A90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4D9F0E73"/>
    <w:multiLevelType w:val="hybridMultilevel"/>
    <w:tmpl w:val="065EC0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4F4E2A9C"/>
    <w:multiLevelType w:val="hybridMultilevel"/>
    <w:tmpl w:val="0332D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517C38EF"/>
    <w:multiLevelType w:val="hybridMultilevel"/>
    <w:tmpl w:val="457401B0"/>
    <w:lvl w:ilvl="0" w:tplc="8EC49966">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51">
    <w:nsid w:val="523A34B1"/>
    <w:multiLevelType w:val="hybridMultilevel"/>
    <w:tmpl w:val="5894A9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52F53F9C"/>
    <w:multiLevelType w:val="hybridMultilevel"/>
    <w:tmpl w:val="E7BEFC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537B623D"/>
    <w:multiLevelType w:val="multilevel"/>
    <w:tmpl w:val="19E85BC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53B21B4D"/>
    <w:multiLevelType w:val="hybridMultilevel"/>
    <w:tmpl w:val="478C1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5E7911F1"/>
    <w:multiLevelType w:val="hybridMultilevel"/>
    <w:tmpl w:val="DA628F92"/>
    <w:lvl w:ilvl="0" w:tplc="B058B0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6">
    <w:nsid w:val="62E83196"/>
    <w:multiLevelType w:val="hybridMultilevel"/>
    <w:tmpl w:val="FB904574"/>
    <w:lvl w:ilvl="0" w:tplc="0419000F">
      <w:start w:val="1"/>
      <w:numFmt w:val="decimal"/>
      <w:lvlText w:val="%1."/>
      <w:lvlJc w:val="left"/>
      <w:pPr>
        <w:ind w:left="720" w:hanging="360"/>
      </w:pPr>
      <w:rPr>
        <w:rFonts w:hint="default"/>
      </w:rPr>
    </w:lvl>
    <w:lvl w:ilvl="1" w:tplc="FD1260B4">
      <w:start w:val="1"/>
      <w:numFmt w:val="decimal"/>
      <w:lvlText w:val="%2."/>
      <w:lvlJc w:val="left"/>
      <w:pPr>
        <w:ind w:left="1440" w:hanging="360"/>
      </w:pPr>
      <w:rPr>
        <w:rFonts w:ascii="Times New Roman" w:eastAsia="Times New Roman" w:hAnsi="Times New Roman" w:cs="Times New Roman"/>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642B1953"/>
    <w:multiLevelType w:val="hybridMultilevel"/>
    <w:tmpl w:val="F25A2DBE"/>
    <w:lvl w:ilvl="0" w:tplc="2ABCE328">
      <w:start w:val="1"/>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665F26D5"/>
    <w:multiLevelType w:val="hybridMultilevel"/>
    <w:tmpl w:val="FBD0EC30"/>
    <w:lvl w:ilvl="0" w:tplc="ACD29CAC">
      <w:start w:val="1"/>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68AC5393"/>
    <w:multiLevelType w:val="multilevel"/>
    <w:tmpl w:val="CA780C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6A4F1598"/>
    <w:multiLevelType w:val="hybridMultilevel"/>
    <w:tmpl w:val="9F644E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6D6F1630"/>
    <w:multiLevelType w:val="hybridMultilevel"/>
    <w:tmpl w:val="66E6FFEE"/>
    <w:lvl w:ilvl="0" w:tplc="66D8042C">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62">
    <w:nsid w:val="6E626553"/>
    <w:multiLevelType w:val="hybridMultilevel"/>
    <w:tmpl w:val="714844BE"/>
    <w:lvl w:ilvl="0" w:tplc="F97EE8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3">
    <w:nsid w:val="72EE61D1"/>
    <w:multiLevelType w:val="hybridMultilevel"/>
    <w:tmpl w:val="05A04810"/>
    <w:lvl w:ilvl="0" w:tplc="652CDCEC">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73C940A0"/>
    <w:multiLevelType w:val="hybridMultilevel"/>
    <w:tmpl w:val="26C6F32E"/>
    <w:lvl w:ilvl="0" w:tplc="6D48047A">
      <w:start w:val="1"/>
      <w:numFmt w:val="decimal"/>
      <w:lvlText w:val="%1."/>
      <w:lvlJc w:val="left"/>
      <w:pPr>
        <w:ind w:left="1080" w:hanging="36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5">
    <w:nsid w:val="74D6190E"/>
    <w:multiLevelType w:val="hybridMultilevel"/>
    <w:tmpl w:val="E21E2F46"/>
    <w:lvl w:ilvl="0" w:tplc="B058B0F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6">
    <w:nsid w:val="788F52C6"/>
    <w:multiLevelType w:val="hybridMultilevel"/>
    <w:tmpl w:val="5AC0E3C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7">
    <w:nsid w:val="793C3AEE"/>
    <w:multiLevelType w:val="hybridMultilevel"/>
    <w:tmpl w:val="0EB811EE"/>
    <w:lvl w:ilvl="0" w:tplc="51FC8E2A">
      <w:start w:val="1"/>
      <w:numFmt w:val="decimal"/>
      <w:lvlText w:val="%1."/>
      <w:lvlJc w:val="left"/>
      <w:pPr>
        <w:ind w:left="1080" w:hanging="360"/>
      </w:pPr>
      <w:rPr>
        <w:rFonts w:hint="default"/>
      </w:rPr>
    </w:lvl>
    <w:lvl w:ilvl="1" w:tplc="5C0A5B6C">
      <w:start w:val="1"/>
      <w:numFmt w:val="decimal"/>
      <w:lvlText w:val="%2."/>
      <w:lvlJc w:val="left"/>
      <w:pPr>
        <w:ind w:left="1800" w:hanging="360"/>
      </w:pPr>
      <w:rPr>
        <w:rFonts w:ascii="Times New Roman" w:eastAsia="Times New Roman" w:hAnsi="Times New Roman" w:cs="Times New Roman"/>
      </w:r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8">
    <w:nsid w:val="7A875BD7"/>
    <w:multiLevelType w:val="hybridMultilevel"/>
    <w:tmpl w:val="35380852"/>
    <w:lvl w:ilvl="0" w:tplc="DAE41D52">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num w:numId="1">
    <w:abstractNumId w:val="11"/>
    <w:lvlOverride w:ilvl="0"/>
    <w:lvlOverride w:ilvl="1">
      <w:startOverride w:val="1"/>
    </w:lvlOverride>
    <w:lvlOverride w:ilvl="2"/>
    <w:lvlOverride w:ilvl="3"/>
    <w:lvlOverride w:ilvl="4"/>
    <w:lvlOverride w:ilvl="5"/>
    <w:lvlOverride w:ilvl="6"/>
    <w:lvlOverride w:ilvl="7"/>
    <w:lvlOverride w:ilvl="8"/>
  </w:num>
  <w:num w:numId="2">
    <w:abstractNumId w:val="58"/>
  </w:num>
  <w:num w:numId="3">
    <w:abstractNumId w:val="12"/>
  </w:num>
  <w:num w:numId="4">
    <w:abstractNumId w:val="3"/>
  </w:num>
  <w:num w:numId="5">
    <w:abstractNumId w:val="16"/>
  </w:num>
  <w:num w:numId="6">
    <w:abstractNumId w:val="43"/>
  </w:num>
  <w:num w:numId="7">
    <w:abstractNumId w:val="10"/>
  </w:num>
  <w:num w:numId="8">
    <w:abstractNumId w:val="65"/>
  </w:num>
  <w:num w:numId="9">
    <w:abstractNumId w:val="64"/>
  </w:num>
  <w:num w:numId="10">
    <w:abstractNumId w:val="35"/>
  </w:num>
  <w:num w:numId="11">
    <w:abstractNumId w:val="50"/>
  </w:num>
  <w:num w:numId="12">
    <w:abstractNumId w:val="51"/>
  </w:num>
  <w:num w:numId="13">
    <w:abstractNumId w:val="19"/>
  </w:num>
  <w:num w:numId="14">
    <w:abstractNumId w:val="55"/>
  </w:num>
  <w:num w:numId="15">
    <w:abstractNumId w:val="27"/>
  </w:num>
  <w:num w:numId="16">
    <w:abstractNumId w:val="20"/>
  </w:num>
  <w:num w:numId="17">
    <w:abstractNumId w:val="14"/>
  </w:num>
  <w:num w:numId="18">
    <w:abstractNumId w:val="32"/>
  </w:num>
  <w:num w:numId="19">
    <w:abstractNumId w:val="7"/>
  </w:num>
  <w:num w:numId="20">
    <w:abstractNumId w:val="66"/>
  </w:num>
  <w:num w:numId="21">
    <w:abstractNumId w:val="0"/>
  </w:num>
  <w:num w:numId="22">
    <w:abstractNumId w:val="45"/>
  </w:num>
  <w:num w:numId="23">
    <w:abstractNumId w:val="26"/>
  </w:num>
  <w:num w:numId="24">
    <w:abstractNumId w:val="44"/>
  </w:num>
  <w:num w:numId="25">
    <w:abstractNumId w:val="24"/>
  </w:num>
  <w:num w:numId="26">
    <w:abstractNumId w:val="8"/>
  </w:num>
  <w:num w:numId="27">
    <w:abstractNumId w:val="67"/>
  </w:num>
  <w:num w:numId="28">
    <w:abstractNumId w:val="60"/>
  </w:num>
  <w:num w:numId="29">
    <w:abstractNumId w:val="47"/>
  </w:num>
  <w:num w:numId="30">
    <w:abstractNumId w:val="6"/>
  </w:num>
  <w:num w:numId="31">
    <w:abstractNumId w:val="25"/>
  </w:num>
  <w:num w:numId="32">
    <w:abstractNumId w:val="49"/>
  </w:num>
  <w:num w:numId="33">
    <w:abstractNumId w:val="13"/>
  </w:num>
  <w:num w:numId="34">
    <w:abstractNumId w:val="46"/>
  </w:num>
  <w:num w:numId="35">
    <w:abstractNumId w:val="54"/>
  </w:num>
  <w:num w:numId="36">
    <w:abstractNumId w:val="29"/>
  </w:num>
  <w:num w:numId="37">
    <w:abstractNumId w:val="33"/>
  </w:num>
  <w:num w:numId="38">
    <w:abstractNumId w:val="36"/>
  </w:num>
  <w:num w:numId="39">
    <w:abstractNumId w:val="30"/>
  </w:num>
  <w:num w:numId="40">
    <w:abstractNumId w:val="37"/>
  </w:num>
  <w:num w:numId="41">
    <w:abstractNumId w:val="57"/>
  </w:num>
  <w:num w:numId="42">
    <w:abstractNumId w:val="39"/>
  </w:num>
  <w:num w:numId="43">
    <w:abstractNumId w:val="53"/>
  </w:num>
  <w:num w:numId="44">
    <w:abstractNumId w:val="40"/>
  </w:num>
  <w:num w:numId="45">
    <w:abstractNumId w:val="38"/>
  </w:num>
  <w:num w:numId="46">
    <w:abstractNumId w:val="52"/>
  </w:num>
  <w:num w:numId="47">
    <w:abstractNumId w:val="34"/>
  </w:num>
  <w:num w:numId="48">
    <w:abstractNumId w:val="56"/>
  </w:num>
  <w:num w:numId="49">
    <w:abstractNumId w:val="63"/>
  </w:num>
  <w:num w:numId="50">
    <w:abstractNumId w:val="61"/>
  </w:num>
  <w:num w:numId="51">
    <w:abstractNumId w:val="28"/>
  </w:num>
  <w:num w:numId="52">
    <w:abstractNumId w:val="5"/>
  </w:num>
  <w:num w:numId="53">
    <w:abstractNumId w:val="18"/>
  </w:num>
  <w:num w:numId="54">
    <w:abstractNumId w:val="23"/>
  </w:num>
  <w:num w:numId="55">
    <w:abstractNumId w:val="59"/>
  </w:num>
  <w:num w:numId="56">
    <w:abstractNumId w:val="15"/>
  </w:num>
  <w:num w:numId="57">
    <w:abstractNumId w:val="42"/>
  </w:num>
  <w:num w:numId="58">
    <w:abstractNumId w:val="9"/>
  </w:num>
  <w:num w:numId="59">
    <w:abstractNumId w:val="41"/>
  </w:num>
  <w:num w:numId="60">
    <w:abstractNumId w:val="22"/>
  </w:num>
  <w:num w:numId="61">
    <w:abstractNumId w:val="62"/>
  </w:num>
  <w:num w:numId="62">
    <w:abstractNumId w:val="17"/>
  </w:num>
  <w:num w:numId="63">
    <w:abstractNumId w:val="21"/>
  </w:num>
  <w:num w:numId="64">
    <w:abstractNumId w:val="68"/>
  </w:num>
  <w:num w:numId="65">
    <w:abstractNumId w:val="2"/>
  </w:num>
  <w:num w:numId="66">
    <w:abstractNumId w:val="48"/>
  </w:num>
  <w:num w:numId="67">
    <w:abstractNumId w:val="31"/>
  </w:num>
  <w:num w:numId="68">
    <w:abstractNumId w:val="4"/>
  </w:num>
  <w:num w:numId="69">
    <w:abstractNumId w:val="1"/>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7742"/>
    <w:rsid w:val="00044549"/>
    <w:rsid w:val="00077742"/>
    <w:rsid w:val="00077F10"/>
    <w:rsid w:val="000C5E6B"/>
    <w:rsid w:val="00132C05"/>
    <w:rsid w:val="001942F2"/>
    <w:rsid w:val="003764EE"/>
    <w:rsid w:val="00387A13"/>
    <w:rsid w:val="003C14F0"/>
    <w:rsid w:val="00415982"/>
    <w:rsid w:val="0044560C"/>
    <w:rsid w:val="004B4CEE"/>
    <w:rsid w:val="004C15F4"/>
    <w:rsid w:val="0051658A"/>
    <w:rsid w:val="00596A7B"/>
    <w:rsid w:val="005C5204"/>
    <w:rsid w:val="005D570E"/>
    <w:rsid w:val="00645111"/>
    <w:rsid w:val="00654215"/>
    <w:rsid w:val="006D33A9"/>
    <w:rsid w:val="00712FBA"/>
    <w:rsid w:val="00785BD9"/>
    <w:rsid w:val="007A13BD"/>
    <w:rsid w:val="007A7F7F"/>
    <w:rsid w:val="007F6FD4"/>
    <w:rsid w:val="00804BA6"/>
    <w:rsid w:val="00831C8D"/>
    <w:rsid w:val="00842527"/>
    <w:rsid w:val="008D3EEF"/>
    <w:rsid w:val="009158A2"/>
    <w:rsid w:val="0093788F"/>
    <w:rsid w:val="009E2289"/>
    <w:rsid w:val="009F66E4"/>
    <w:rsid w:val="00AF158B"/>
    <w:rsid w:val="00B231A1"/>
    <w:rsid w:val="00B70C16"/>
    <w:rsid w:val="00B75E3D"/>
    <w:rsid w:val="00BA4148"/>
    <w:rsid w:val="00BB32AA"/>
    <w:rsid w:val="00C661B3"/>
    <w:rsid w:val="00D10504"/>
    <w:rsid w:val="00D500A1"/>
    <w:rsid w:val="00EB47F4"/>
    <w:rsid w:val="00EE24E4"/>
    <w:rsid w:val="00F00A0B"/>
    <w:rsid w:val="00F073A2"/>
    <w:rsid w:val="00F27744"/>
    <w:rsid w:val="00F6501A"/>
    <w:rsid w:val="00F86549"/>
    <w:rsid w:val="00FA01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1C8D"/>
    <w:pPr>
      <w:spacing w:after="0" w:line="240" w:lineRule="auto"/>
    </w:pPr>
    <w:rPr>
      <w:rFonts w:ascii="Times New Roman" w:eastAsia="Times New Roman" w:hAnsi="Times New Roman" w:cs="Times New Roman"/>
      <w:sz w:val="28"/>
      <w:szCs w:val="24"/>
      <w:lang w:eastAsia="ru-RU"/>
    </w:rPr>
  </w:style>
  <w:style w:type="paragraph" w:styleId="1">
    <w:name w:val="heading 1"/>
    <w:basedOn w:val="a"/>
    <w:next w:val="a"/>
    <w:link w:val="10"/>
    <w:qFormat/>
    <w:rsid w:val="00831C8D"/>
    <w:pPr>
      <w:keepNext/>
      <w:jc w:val="center"/>
      <w:outlineLvl w:val="0"/>
    </w:pPr>
    <w:rPr>
      <w:b/>
      <w:bCs/>
      <w:sz w:val="32"/>
      <w:szCs w:val="32"/>
    </w:rPr>
  </w:style>
  <w:style w:type="paragraph" w:styleId="2">
    <w:name w:val="heading 2"/>
    <w:basedOn w:val="a"/>
    <w:next w:val="a"/>
    <w:link w:val="20"/>
    <w:uiPriority w:val="9"/>
    <w:semiHidden/>
    <w:unhideWhenUsed/>
    <w:qFormat/>
    <w:rsid w:val="00D1050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785BD9"/>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31C8D"/>
    <w:rPr>
      <w:rFonts w:ascii="Times New Roman" w:eastAsia="Times New Roman" w:hAnsi="Times New Roman" w:cs="Times New Roman"/>
      <w:b/>
      <w:bCs/>
      <w:sz w:val="32"/>
      <w:szCs w:val="32"/>
      <w:lang w:eastAsia="ru-RU"/>
    </w:rPr>
  </w:style>
  <w:style w:type="paragraph" w:styleId="a3">
    <w:name w:val="Title"/>
    <w:basedOn w:val="a"/>
    <w:link w:val="a4"/>
    <w:qFormat/>
    <w:rsid w:val="00831C8D"/>
    <w:pPr>
      <w:jc w:val="center"/>
    </w:pPr>
    <w:rPr>
      <w:b/>
      <w:bCs/>
      <w:sz w:val="24"/>
      <w:lang w:val="uk-UA" w:eastAsia="x-none"/>
    </w:rPr>
  </w:style>
  <w:style w:type="character" w:customStyle="1" w:styleId="a4">
    <w:name w:val="Название Знак"/>
    <w:basedOn w:val="a0"/>
    <w:link w:val="a3"/>
    <w:rsid w:val="00831C8D"/>
    <w:rPr>
      <w:rFonts w:ascii="Times New Roman" w:eastAsia="Times New Roman" w:hAnsi="Times New Roman" w:cs="Times New Roman"/>
      <w:b/>
      <w:bCs/>
      <w:sz w:val="24"/>
      <w:szCs w:val="24"/>
      <w:lang w:val="uk-UA" w:eastAsia="x-none"/>
    </w:rPr>
  </w:style>
  <w:style w:type="paragraph" w:styleId="a5">
    <w:name w:val="No Spacing"/>
    <w:qFormat/>
    <w:rsid w:val="00831C8D"/>
    <w:pPr>
      <w:spacing w:after="0" w:line="240" w:lineRule="auto"/>
    </w:pPr>
    <w:rPr>
      <w:rFonts w:ascii="Calibri" w:eastAsia="Times New Roman" w:hAnsi="Calibri" w:cs="Times New Roman"/>
      <w:lang w:eastAsia="ru-RU"/>
    </w:rPr>
  </w:style>
  <w:style w:type="paragraph" w:customStyle="1" w:styleId="tc">
    <w:name w:val="tc"/>
    <w:basedOn w:val="a"/>
    <w:rsid w:val="00831C8D"/>
    <w:pPr>
      <w:spacing w:before="100" w:beforeAutospacing="1" w:after="100" w:afterAutospacing="1"/>
    </w:pPr>
    <w:rPr>
      <w:sz w:val="24"/>
    </w:rPr>
  </w:style>
  <w:style w:type="paragraph" w:customStyle="1" w:styleId="tl">
    <w:name w:val="tl"/>
    <w:basedOn w:val="a"/>
    <w:rsid w:val="00831C8D"/>
    <w:pPr>
      <w:spacing w:before="100" w:beforeAutospacing="1" w:after="100" w:afterAutospacing="1"/>
    </w:pPr>
    <w:rPr>
      <w:sz w:val="24"/>
    </w:rPr>
  </w:style>
  <w:style w:type="paragraph" w:styleId="a6">
    <w:name w:val="List Paragraph"/>
    <w:basedOn w:val="a"/>
    <w:uiPriority w:val="34"/>
    <w:qFormat/>
    <w:rsid w:val="00831C8D"/>
    <w:pPr>
      <w:ind w:left="708"/>
    </w:pPr>
    <w:rPr>
      <w:sz w:val="20"/>
      <w:szCs w:val="20"/>
      <w:lang w:val="uk-UA"/>
    </w:rPr>
  </w:style>
  <w:style w:type="character" w:customStyle="1" w:styleId="223">
    <w:name w:val="Заголовок №2 (2)3"/>
    <w:uiPriority w:val="99"/>
    <w:rsid w:val="00831C8D"/>
    <w:rPr>
      <w:rFonts w:ascii="Times New Roman" w:hAnsi="Times New Roman" w:cs="Times New Roman" w:hint="default"/>
      <w:b/>
      <w:bCs/>
      <w:spacing w:val="0"/>
      <w:sz w:val="26"/>
      <w:szCs w:val="26"/>
    </w:rPr>
  </w:style>
  <w:style w:type="character" w:customStyle="1" w:styleId="31">
    <w:name w:val="Основний текст + Напівжирний3"/>
    <w:uiPriority w:val="99"/>
    <w:rsid w:val="00831C8D"/>
    <w:rPr>
      <w:rFonts w:ascii="Times New Roman" w:hAnsi="Times New Roman" w:cs="Times New Roman"/>
      <w:b/>
      <w:bCs/>
      <w:spacing w:val="0"/>
      <w:sz w:val="23"/>
      <w:szCs w:val="23"/>
      <w:shd w:val="clear" w:color="auto" w:fill="FFFFFF"/>
    </w:rPr>
  </w:style>
  <w:style w:type="character" w:customStyle="1" w:styleId="368">
    <w:name w:val="Заголовок №3 (6)8"/>
    <w:uiPriority w:val="99"/>
    <w:rsid w:val="00831C8D"/>
    <w:rPr>
      <w:rFonts w:ascii="Times New Roman" w:hAnsi="Times New Roman" w:cs="Times New Roman"/>
      <w:b/>
      <w:bCs/>
      <w:spacing w:val="0"/>
      <w:sz w:val="26"/>
      <w:szCs w:val="26"/>
      <w:shd w:val="clear" w:color="auto" w:fill="FFFFFF"/>
    </w:rPr>
  </w:style>
  <w:style w:type="character" w:customStyle="1" w:styleId="36">
    <w:name w:val="Заголовок №3 (6)"/>
    <w:uiPriority w:val="99"/>
    <w:rsid w:val="00831C8D"/>
    <w:rPr>
      <w:rFonts w:ascii="Times New Roman" w:hAnsi="Times New Roman" w:cs="Times New Roman"/>
      <w:b/>
      <w:bCs/>
      <w:spacing w:val="0"/>
      <w:sz w:val="26"/>
      <w:szCs w:val="26"/>
    </w:rPr>
  </w:style>
  <w:style w:type="character" w:customStyle="1" w:styleId="62">
    <w:name w:val="Заголовок №62"/>
    <w:uiPriority w:val="99"/>
    <w:rsid w:val="00831C8D"/>
  </w:style>
  <w:style w:type="character" w:customStyle="1" w:styleId="5">
    <w:name w:val="Основний текст + Напівжирний5"/>
    <w:uiPriority w:val="99"/>
    <w:rsid w:val="00831C8D"/>
    <w:rPr>
      <w:rFonts w:ascii="Times New Roman" w:hAnsi="Times New Roman" w:cs="Times New Roman"/>
      <w:b/>
      <w:bCs/>
      <w:spacing w:val="0"/>
      <w:sz w:val="23"/>
      <w:szCs w:val="23"/>
      <w:shd w:val="clear" w:color="auto" w:fill="FFFFFF"/>
    </w:rPr>
  </w:style>
  <w:style w:type="character" w:customStyle="1" w:styleId="63">
    <w:name w:val="Заголовок №6 (3)"/>
    <w:uiPriority w:val="99"/>
    <w:rsid w:val="00831C8D"/>
    <w:rPr>
      <w:rFonts w:ascii="Times New Roman" w:hAnsi="Times New Roman" w:cs="Times New Roman" w:hint="default"/>
      <w:i/>
      <w:iCs/>
      <w:spacing w:val="0"/>
      <w:sz w:val="19"/>
      <w:szCs w:val="19"/>
    </w:rPr>
  </w:style>
  <w:style w:type="character" w:customStyle="1" w:styleId="a7">
    <w:name w:val="Основний текст_"/>
    <w:link w:val="11"/>
    <w:uiPriority w:val="99"/>
    <w:locked/>
    <w:rsid w:val="00831C8D"/>
    <w:rPr>
      <w:sz w:val="23"/>
      <w:szCs w:val="23"/>
      <w:shd w:val="clear" w:color="auto" w:fill="FFFFFF"/>
    </w:rPr>
  </w:style>
  <w:style w:type="paragraph" w:customStyle="1" w:styleId="11">
    <w:name w:val="Основний текст1"/>
    <w:basedOn w:val="a"/>
    <w:link w:val="a7"/>
    <w:uiPriority w:val="99"/>
    <w:rsid w:val="00831C8D"/>
    <w:pPr>
      <w:shd w:val="clear" w:color="auto" w:fill="FFFFFF"/>
      <w:spacing w:before="1920" w:line="245" w:lineRule="exact"/>
      <w:ind w:hanging="280"/>
      <w:jc w:val="both"/>
    </w:pPr>
    <w:rPr>
      <w:rFonts w:asciiTheme="minorHAnsi" w:eastAsiaTheme="minorHAnsi" w:hAnsiTheme="minorHAnsi" w:cstheme="minorBidi"/>
      <w:sz w:val="23"/>
      <w:szCs w:val="23"/>
      <w:lang w:eastAsia="en-US"/>
    </w:rPr>
  </w:style>
  <w:style w:type="character" w:customStyle="1" w:styleId="7">
    <w:name w:val="Заголовок №7_"/>
    <w:link w:val="70"/>
    <w:rsid w:val="00831C8D"/>
    <w:rPr>
      <w:sz w:val="23"/>
      <w:szCs w:val="23"/>
      <w:shd w:val="clear" w:color="auto" w:fill="FFFFFF"/>
    </w:rPr>
  </w:style>
  <w:style w:type="paragraph" w:customStyle="1" w:styleId="70">
    <w:name w:val="Заголовок №7"/>
    <w:basedOn w:val="a"/>
    <w:link w:val="7"/>
    <w:rsid w:val="00831C8D"/>
    <w:pPr>
      <w:widowControl w:val="0"/>
      <w:shd w:val="clear" w:color="auto" w:fill="FFFFFF"/>
      <w:spacing w:before="360" w:after="240" w:line="274" w:lineRule="exact"/>
      <w:ind w:hanging="460"/>
      <w:jc w:val="center"/>
      <w:outlineLvl w:val="6"/>
    </w:pPr>
    <w:rPr>
      <w:rFonts w:asciiTheme="minorHAnsi" w:eastAsiaTheme="minorHAnsi" w:hAnsiTheme="minorHAnsi" w:cstheme="minorBidi"/>
      <w:sz w:val="23"/>
      <w:szCs w:val="23"/>
      <w:lang w:eastAsia="en-US"/>
    </w:rPr>
  </w:style>
  <w:style w:type="character" w:customStyle="1" w:styleId="32">
    <w:name w:val="Заголовок №3_"/>
    <w:link w:val="33"/>
    <w:rsid w:val="00831C8D"/>
    <w:rPr>
      <w:rFonts w:ascii="Arial" w:eastAsia="Arial" w:hAnsi="Arial" w:cs="Arial"/>
      <w:b/>
      <w:bCs/>
      <w:sz w:val="19"/>
      <w:szCs w:val="19"/>
      <w:shd w:val="clear" w:color="auto" w:fill="FFFFFF"/>
    </w:rPr>
  </w:style>
  <w:style w:type="paragraph" w:customStyle="1" w:styleId="33">
    <w:name w:val="Заголовок №3"/>
    <w:basedOn w:val="a"/>
    <w:link w:val="32"/>
    <w:rsid w:val="00831C8D"/>
    <w:pPr>
      <w:widowControl w:val="0"/>
      <w:shd w:val="clear" w:color="auto" w:fill="FFFFFF"/>
      <w:spacing w:before="660" w:after="300" w:line="0" w:lineRule="atLeast"/>
      <w:ind w:hanging="480"/>
      <w:jc w:val="both"/>
      <w:outlineLvl w:val="2"/>
    </w:pPr>
    <w:rPr>
      <w:rFonts w:ascii="Arial" w:eastAsia="Arial" w:hAnsi="Arial" w:cs="Arial"/>
      <w:b/>
      <w:bCs/>
      <w:sz w:val="19"/>
      <w:szCs w:val="19"/>
      <w:lang w:eastAsia="en-US"/>
    </w:rPr>
  </w:style>
  <w:style w:type="paragraph" w:styleId="a8">
    <w:name w:val="Normal (Web)"/>
    <w:basedOn w:val="a"/>
    <w:uiPriority w:val="99"/>
    <w:unhideWhenUsed/>
    <w:rsid w:val="00831C8D"/>
    <w:pPr>
      <w:spacing w:before="100" w:beforeAutospacing="1" w:after="100" w:afterAutospacing="1"/>
    </w:pPr>
    <w:rPr>
      <w:sz w:val="24"/>
    </w:rPr>
  </w:style>
  <w:style w:type="paragraph" w:styleId="a9">
    <w:name w:val="header"/>
    <w:basedOn w:val="a"/>
    <w:link w:val="aa"/>
    <w:semiHidden/>
    <w:unhideWhenUsed/>
    <w:rsid w:val="00831C8D"/>
    <w:pPr>
      <w:tabs>
        <w:tab w:val="center" w:pos="4819"/>
        <w:tab w:val="right" w:pos="9639"/>
      </w:tabs>
    </w:pPr>
  </w:style>
  <w:style w:type="character" w:customStyle="1" w:styleId="aa">
    <w:name w:val="Верхний колонтитул Знак"/>
    <w:basedOn w:val="a0"/>
    <w:link w:val="a9"/>
    <w:semiHidden/>
    <w:rsid w:val="00831C8D"/>
    <w:rPr>
      <w:rFonts w:ascii="Times New Roman" w:eastAsia="Times New Roman" w:hAnsi="Times New Roman" w:cs="Times New Roman"/>
      <w:sz w:val="28"/>
      <w:szCs w:val="24"/>
      <w:lang w:eastAsia="ru-RU"/>
    </w:rPr>
  </w:style>
  <w:style w:type="paragraph" w:styleId="ab">
    <w:name w:val="Body Text Indent"/>
    <w:basedOn w:val="a"/>
    <w:link w:val="ac"/>
    <w:semiHidden/>
    <w:unhideWhenUsed/>
    <w:rsid w:val="00831C8D"/>
    <w:pPr>
      <w:ind w:firstLine="720"/>
      <w:jc w:val="both"/>
    </w:pPr>
    <w:rPr>
      <w:szCs w:val="20"/>
      <w:lang w:val="uk-UA"/>
    </w:rPr>
  </w:style>
  <w:style w:type="character" w:customStyle="1" w:styleId="ac">
    <w:name w:val="Основной текст с отступом Знак"/>
    <w:basedOn w:val="a0"/>
    <w:link w:val="ab"/>
    <w:semiHidden/>
    <w:rsid w:val="00831C8D"/>
    <w:rPr>
      <w:rFonts w:ascii="Times New Roman" w:eastAsia="Times New Roman" w:hAnsi="Times New Roman" w:cs="Times New Roman"/>
      <w:sz w:val="28"/>
      <w:szCs w:val="20"/>
      <w:lang w:val="uk-UA" w:eastAsia="ru-RU"/>
    </w:rPr>
  </w:style>
  <w:style w:type="character" w:customStyle="1" w:styleId="71">
    <w:name w:val="Основний текст (7)_"/>
    <w:link w:val="710"/>
    <w:uiPriority w:val="99"/>
    <w:locked/>
    <w:rsid w:val="00D10504"/>
    <w:rPr>
      <w:b/>
      <w:bCs/>
      <w:sz w:val="17"/>
      <w:szCs w:val="17"/>
      <w:shd w:val="clear" w:color="auto" w:fill="FFFFFF"/>
    </w:rPr>
  </w:style>
  <w:style w:type="paragraph" w:customStyle="1" w:styleId="710">
    <w:name w:val="Основний текст (7)1"/>
    <w:basedOn w:val="a"/>
    <w:link w:val="71"/>
    <w:uiPriority w:val="99"/>
    <w:rsid w:val="00D10504"/>
    <w:pPr>
      <w:shd w:val="clear" w:color="auto" w:fill="FFFFFF"/>
      <w:spacing w:before="360" w:line="216" w:lineRule="exact"/>
      <w:jc w:val="both"/>
    </w:pPr>
    <w:rPr>
      <w:rFonts w:asciiTheme="minorHAnsi" w:eastAsiaTheme="minorHAnsi" w:hAnsiTheme="minorHAnsi" w:cstheme="minorBidi"/>
      <w:b/>
      <w:bCs/>
      <w:sz w:val="17"/>
      <w:szCs w:val="17"/>
      <w:lang w:eastAsia="en-US"/>
    </w:rPr>
  </w:style>
  <w:style w:type="character" w:customStyle="1" w:styleId="20">
    <w:name w:val="Заголовок 2 Знак"/>
    <w:basedOn w:val="a0"/>
    <w:link w:val="2"/>
    <w:uiPriority w:val="9"/>
    <w:semiHidden/>
    <w:rsid w:val="00D10504"/>
    <w:rPr>
      <w:rFonts w:asciiTheme="majorHAnsi" w:eastAsiaTheme="majorEastAsia" w:hAnsiTheme="majorHAnsi" w:cstheme="majorBidi"/>
      <w:b/>
      <w:bCs/>
      <w:color w:val="4F81BD" w:themeColor="accent1"/>
      <w:sz w:val="26"/>
      <w:szCs w:val="26"/>
      <w:lang w:eastAsia="ru-RU"/>
    </w:rPr>
  </w:style>
  <w:style w:type="paragraph" w:styleId="ad">
    <w:name w:val="Body Text"/>
    <w:basedOn w:val="a"/>
    <w:link w:val="ae"/>
    <w:uiPriority w:val="99"/>
    <w:semiHidden/>
    <w:unhideWhenUsed/>
    <w:rsid w:val="00D10504"/>
    <w:pPr>
      <w:spacing w:after="120"/>
    </w:pPr>
  </w:style>
  <w:style w:type="character" w:customStyle="1" w:styleId="ae">
    <w:name w:val="Основной текст Знак"/>
    <w:basedOn w:val="a0"/>
    <w:link w:val="ad"/>
    <w:uiPriority w:val="99"/>
    <w:semiHidden/>
    <w:rsid w:val="00D10504"/>
    <w:rPr>
      <w:rFonts w:ascii="Times New Roman" w:eastAsia="Times New Roman" w:hAnsi="Times New Roman" w:cs="Times New Roman"/>
      <w:sz w:val="28"/>
      <w:szCs w:val="24"/>
      <w:lang w:eastAsia="ru-RU"/>
    </w:rPr>
  </w:style>
  <w:style w:type="paragraph" w:customStyle="1" w:styleId="12">
    <w:name w:val="Обычный1"/>
    <w:rsid w:val="00D10504"/>
    <w:pPr>
      <w:widowControl w:val="0"/>
      <w:snapToGrid w:val="0"/>
      <w:spacing w:before="180" w:after="0" w:line="256" w:lineRule="auto"/>
      <w:ind w:firstLine="400"/>
      <w:jc w:val="both"/>
    </w:pPr>
    <w:rPr>
      <w:rFonts w:ascii="Times New Roman" w:eastAsia="Times New Roman" w:hAnsi="Times New Roman" w:cs="Times New Roman"/>
      <w:sz w:val="18"/>
      <w:szCs w:val="20"/>
      <w:lang w:val="uk-UA" w:eastAsia="ru-RU"/>
    </w:rPr>
  </w:style>
  <w:style w:type="character" w:customStyle="1" w:styleId="af">
    <w:name w:val="Основной текст_"/>
    <w:basedOn w:val="a0"/>
    <w:link w:val="6"/>
    <w:locked/>
    <w:rsid w:val="00F073A2"/>
    <w:rPr>
      <w:rFonts w:ascii="Times New Roman" w:eastAsia="Times New Roman" w:hAnsi="Times New Roman" w:cs="Times New Roman"/>
      <w:sz w:val="23"/>
      <w:szCs w:val="23"/>
      <w:shd w:val="clear" w:color="auto" w:fill="FFFFFF"/>
    </w:rPr>
  </w:style>
  <w:style w:type="paragraph" w:customStyle="1" w:styleId="6">
    <w:name w:val="Основной текст6"/>
    <w:basedOn w:val="a"/>
    <w:link w:val="af"/>
    <w:rsid w:val="00F073A2"/>
    <w:pPr>
      <w:widowControl w:val="0"/>
      <w:shd w:val="clear" w:color="auto" w:fill="FFFFFF"/>
      <w:spacing w:before="1320" w:after="1320" w:line="0" w:lineRule="atLeast"/>
      <w:ind w:hanging="920"/>
      <w:jc w:val="center"/>
    </w:pPr>
    <w:rPr>
      <w:sz w:val="23"/>
      <w:szCs w:val="23"/>
      <w:lang w:eastAsia="en-US"/>
    </w:rPr>
  </w:style>
  <w:style w:type="character" w:customStyle="1" w:styleId="af0">
    <w:name w:val="Подпись к картинке_"/>
    <w:basedOn w:val="a0"/>
    <w:link w:val="af1"/>
    <w:locked/>
    <w:rsid w:val="00F073A2"/>
    <w:rPr>
      <w:rFonts w:ascii="Times New Roman" w:eastAsia="Times New Roman" w:hAnsi="Times New Roman" w:cs="Times New Roman"/>
      <w:sz w:val="20"/>
      <w:szCs w:val="20"/>
      <w:shd w:val="clear" w:color="auto" w:fill="FFFFFF"/>
    </w:rPr>
  </w:style>
  <w:style w:type="paragraph" w:customStyle="1" w:styleId="af1">
    <w:name w:val="Подпись к картинке"/>
    <w:basedOn w:val="a"/>
    <w:link w:val="af0"/>
    <w:rsid w:val="00F073A2"/>
    <w:pPr>
      <w:widowControl w:val="0"/>
      <w:shd w:val="clear" w:color="auto" w:fill="FFFFFF"/>
      <w:spacing w:line="0" w:lineRule="atLeast"/>
    </w:pPr>
    <w:rPr>
      <w:sz w:val="20"/>
      <w:szCs w:val="20"/>
      <w:lang w:eastAsia="en-US"/>
    </w:rPr>
  </w:style>
  <w:style w:type="character" w:customStyle="1" w:styleId="af2">
    <w:name w:val="Основной текст + Курсив"/>
    <w:basedOn w:val="af"/>
    <w:rsid w:val="00F073A2"/>
    <w:rPr>
      <w:rFonts w:ascii="Times New Roman" w:eastAsia="Times New Roman" w:hAnsi="Times New Roman" w:cs="Times New Roman"/>
      <w:i/>
      <w:iCs/>
      <w:color w:val="000000"/>
      <w:spacing w:val="0"/>
      <w:w w:val="100"/>
      <w:position w:val="0"/>
      <w:sz w:val="23"/>
      <w:szCs w:val="23"/>
      <w:shd w:val="clear" w:color="auto" w:fill="FFFFFF"/>
      <w:lang w:val="uk-UA" w:eastAsia="uk-UA" w:bidi="uk-UA"/>
    </w:rPr>
  </w:style>
  <w:style w:type="paragraph" w:styleId="af3">
    <w:name w:val="Balloon Text"/>
    <w:basedOn w:val="a"/>
    <w:link w:val="af4"/>
    <w:uiPriority w:val="99"/>
    <w:semiHidden/>
    <w:unhideWhenUsed/>
    <w:rsid w:val="00F073A2"/>
    <w:rPr>
      <w:rFonts w:ascii="Tahoma" w:hAnsi="Tahoma" w:cs="Tahoma"/>
      <w:sz w:val="16"/>
      <w:szCs w:val="16"/>
    </w:rPr>
  </w:style>
  <w:style w:type="character" w:customStyle="1" w:styleId="af4">
    <w:name w:val="Текст выноски Знак"/>
    <w:basedOn w:val="a0"/>
    <w:link w:val="af3"/>
    <w:uiPriority w:val="99"/>
    <w:semiHidden/>
    <w:rsid w:val="00F073A2"/>
    <w:rPr>
      <w:rFonts w:ascii="Tahoma" w:eastAsia="Times New Roman" w:hAnsi="Tahoma" w:cs="Tahoma"/>
      <w:sz w:val="16"/>
      <w:szCs w:val="16"/>
      <w:lang w:eastAsia="ru-RU"/>
    </w:rPr>
  </w:style>
  <w:style w:type="character" w:customStyle="1" w:styleId="110">
    <w:name w:val="Основной текст (11)_"/>
    <w:basedOn w:val="a0"/>
    <w:link w:val="111"/>
    <w:rsid w:val="009F66E4"/>
    <w:rPr>
      <w:rFonts w:ascii="Times New Roman" w:eastAsia="Times New Roman" w:hAnsi="Times New Roman" w:cs="Times New Roman"/>
      <w:i/>
      <w:iCs/>
      <w:sz w:val="23"/>
      <w:szCs w:val="23"/>
      <w:shd w:val="clear" w:color="auto" w:fill="FFFFFF"/>
    </w:rPr>
  </w:style>
  <w:style w:type="character" w:customStyle="1" w:styleId="112">
    <w:name w:val="Основной текст (11) + Не курсив"/>
    <w:basedOn w:val="110"/>
    <w:rsid w:val="009F66E4"/>
    <w:rPr>
      <w:rFonts w:ascii="Times New Roman" w:eastAsia="Times New Roman" w:hAnsi="Times New Roman" w:cs="Times New Roman"/>
      <w:i/>
      <w:iCs/>
      <w:color w:val="000000"/>
      <w:spacing w:val="0"/>
      <w:w w:val="100"/>
      <w:position w:val="0"/>
      <w:sz w:val="23"/>
      <w:szCs w:val="23"/>
      <w:shd w:val="clear" w:color="auto" w:fill="FFFFFF"/>
      <w:lang w:val="uk-UA" w:eastAsia="uk-UA" w:bidi="uk-UA"/>
    </w:rPr>
  </w:style>
  <w:style w:type="paragraph" w:customStyle="1" w:styleId="111">
    <w:name w:val="Основной текст (11)"/>
    <w:basedOn w:val="a"/>
    <w:link w:val="110"/>
    <w:rsid w:val="009F66E4"/>
    <w:pPr>
      <w:widowControl w:val="0"/>
      <w:shd w:val="clear" w:color="auto" w:fill="FFFFFF"/>
      <w:spacing w:line="245" w:lineRule="exact"/>
      <w:jc w:val="both"/>
    </w:pPr>
    <w:rPr>
      <w:i/>
      <w:iCs/>
      <w:sz w:val="23"/>
      <w:szCs w:val="23"/>
      <w:lang w:eastAsia="en-US"/>
    </w:rPr>
  </w:style>
  <w:style w:type="paragraph" w:styleId="21">
    <w:name w:val="Body Text 2"/>
    <w:basedOn w:val="a"/>
    <w:link w:val="22"/>
    <w:uiPriority w:val="99"/>
    <w:semiHidden/>
    <w:unhideWhenUsed/>
    <w:rsid w:val="00EB47F4"/>
    <w:pPr>
      <w:spacing w:after="120" w:line="480" w:lineRule="auto"/>
    </w:pPr>
  </w:style>
  <w:style w:type="character" w:customStyle="1" w:styleId="22">
    <w:name w:val="Основной текст 2 Знак"/>
    <w:basedOn w:val="a0"/>
    <w:link w:val="21"/>
    <w:uiPriority w:val="99"/>
    <w:semiHidden/>
    <w:rsid w:val="00EB47F4"/>
    <w:rPr>
      <w:rFonts w:ascii="Times New Roman" w:eastAsia="Times New Roman" w:hAnsi="Times New Roman" w:cs="Times New Roman"/>
      <w:sz w:val="28"/>
      <w:szCs w:val="24"/>
      <w:lang w:eastAsia="ru-RU"/>
    </w:rPr>
  </w:style>
  <w:style w:type="character" w:customStyle="1" w:styleId="Exact">
    <w:name w:val="Основной текст Exact"/>
    <w:basedOn w:val="a0"/>
    <w:rsid w:val="00EB47F4"/>
    <w:rPr>
      <w:rFonts w:ascii="Times New Roman" w:eastAsia="Times New Roman" w:hAnsi="Times New Roman" w:cs="Times New Roman"/>
      <w:b w:val="0"/>
      <w:bCs w:val="0"/>
      <w:i w:val="0"/>
      <w:iCs w:val="0"/>
      <w:smallCaps w:val="0"/>
      <w:strike w:val="0"/>
      <w:spacing w:val="2"/>
      <w:sz w:val="22"/>
      <w:szCs w:val="22"/>
      <w:u w:val="none"/>
    </w:rPr>
  </w:style>
  <w:style w:type="character" w:customStyle="1" w:styleId="0ptExact">
    <w:name w:val="Основной текст + Курсив;Интервал 0 pt Exact"/>
    <w:basedOn w:val="af"/>
    <w:rsid w:val="00EB47F4"/>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uk-UA" w:eastAsia="uk-UA" w:bidi="uk-UA"/>
    </w:rPr>
  </w:style>
  <w:style w:type="character" w:customStyle="1" w:styleId="75pt">
    <w:name w:val="Основной текст + 7;5 pt"/>
    <w:basedOn w:val="af"/>
    <w:rsid w:val="00EB47F4"/>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uk-UA" w:eastAsia="uk-UA" w:bidi="uk-UA"/>
    </w:rPr>
  </w:style>
  <w:style w:type="character" w:customStyle="1" w:styleId="13">
    <w:name w:val="Основной текст1"/>
    <w:basedOn w:val="af"/>
    <w:rsid w:val="00645111"/>
    <w:rPr>
      <w:rFonts w:ascii="Times New Roman" w:eastAsia="Times New Roman" w:hAnsi="Times New Roman" w:cs="Times New Roman"/>
      <w:color w:val="000000"/>
      <w:spacing w:val="0"/>
      <w:w w:val="100"/>
      <w:position w:val="0"/>
      <w:sz w:val="23"/>
      <w:szCs w:val="23"/>
      <w:u w:val="single"/>
      <w:shd w:val="clear" w:color="auto" w:fill="FFFFFF"/>
      <w:lang w:val="uk-UA" w:eastAsia="uk-UA" w:bidi="uk-UA"/>
    </w:rPr>
  </w:style>
  <w:style w:type="character" w:customStyle="1" w:styleId="af5">
    <w:name w:val="Колонтитул"/>
    <w:basedOn w:val="a0"/>
    <w:rsid w:val="007A7F7F"/>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10pt">
    <w:name w:val="Основной текст + 10 pt"/>
    <w:basedOn w:val="af"/>
    <w:rsid w:val="007A7F7F"/>
    <w:rPr>
      <w:rFonts w:ascii="Times New Roman" w:eastAsia="Times New Roman" w:hAnsi="Times New Roman" w:cs="Times New Roman"/>
      <w:color w:val="000000"/>
      <w:spacing w:val="0"/>
      <w:w w:val="100"/>
      <w:position w:val="0"/>
      <w:sz w:val="20"/>
      <w:szCs w:val="20"/>
      <w:shd w:val="clear" w:color="auto" w:fill="FFFFFF"/>
      <w:lang w:val="uk-UA" w:eastAsia="uk-UA" w:bidi="uk-UA"/>
    </w:rPr>
  </w:style>
  <w:style w:type="character" w:customStyle="1" w:styleId="85pt">
    <w:name w:val="Основной текст + 8;5 pt;Полужирный"/>
    <w:basedOn w:val="af"/>
    <w:rsid w:val="007A7F7F"/>
    <w:rPr>
      <w:rFonts w:ascii="Times New Roman" w:eastAsia="Times New Roman" w:hAnsi="Times New Roman" w:cs="Times New Roman"/>
      <w:b/>
      <w:bCs/>
      <w:color w:val="000000"/>
      <w:spacing w:val="0"/>
      <w:w w:val="100"/>
      <w:position w:val="0"/>
      <w:sz w:val="17"/>
      <w:szCs w:val="17"/>
      <w:shd w:val="clear" w:color="auto" w:fill="FFFFFF"/>
      <w:lang w:val="uk-UA" w:eastAsia="uk-UA" w:bidi="uk-UA"/>
    </w:rPr>
  </w:style>
  <w:style w:type="paragraph" w:customStyle="1" w:styleId="14">
    <w:name w:val="Стиль1"/>
    <w:basedOn w:val="a"/>
    <w:qFormat/>
    <w:rsid w:val="003764EE"/>
    <w:pPr>
      <w:spacing w:line="360" w:lineRule="auto"/>
      <w:ind w:firstLine="709"/>
      <w:contextualSpacing/>
      <w:jc w:val="both"/>
    </w:pPr>
    <w:rPr>
      <w:rFonts w:eastAsia="Calibri"/>
      <w:szCs w:val="22"/>
      <w:lang w:val="uk-UA" w:eastAsia="en-US"/>
    </w:rPr>
  </w:style>
  <w:style w:type="character" w:customStyle="1" w:styleId="30">
    <w:name w:val="Заголовок 3 Знак"/>
    <w:basedOn w:val="a0"/>
    <w:link w:val="3"/>
    <w:uiPriority w:val="9"/>
    <w:semiHidden/>
    <w:rsid w:val="00785BD9"/>
    <w:rPr>
      <w:rFonts w:asciiTheme="majorHAnsi" w:eastAsiaTheme="majorEastAsia" w:hAnsiTheme="majorHAnsi" w:cstheme="majorBidi"/>
      <w:b/>
      <w:bCs/>
      <w:color w:val="4F81BD" w:themeColor="accent1"/>
      <w:sz w:val="28"/>
      <w:szCs w:val="24"/>
      <w:lang w:eastAsia="ru-RU"/>
    </w:rPr>
  </w:style>
  <w:style w:type="character" w:styleId="af6">
    <w:name w:val="Strong"/>
    <w:basedOn w:val="a0"/>
    <w:uiPriority w:val="22"/>
    <w:qFormat/>
    <w:rsid w:val="00785BD9"/>
    <w:rPr>
      <w:b/>
      <w:bCs/>
    </w:rPr>
  </w:style>
  <w:style w:type="character" w:customStyle="1" w:styleId="105pt">
    <w:name w:val="Основной текст + 10;5 pt;Полужирный"/>
    <w:basedOn w:val="af"/>
    <w:rsid w:val="0044560C"/>
    <w:rPr>
      <w:rFonts w:ascii="Times New Roman" w:eastAsia="Times New Roman" w:hAnsi="Times New Roman" w:cs="Times New Roman"/>
      <w:b/>
      <w:bCs/>
      <w:color w:val="000000"/>
      <w:spacing w:val="0"/>
      <w:w w:val="100"/>
      <w:position w:val="0"/>
      <w:sz w:val="21"/>
      <w:szCs w:val="21"/>
      <w:shd w:val="clear" w:color="auto" w:fill="FFFFFF"/>
      <w:lang w:val="uk-UA" w:eastAsia="uk-UA" w:bidi="uk-UA"/>
    </w:rPr>
  </w:style>
  <w:style w:type="character" w:customStyle="1" w:styleId="9">
    <w:name w:val="Основной текст (9)_"/>
    <w:basedOn w:val="a0"/>
    <w:link w:val="90"/>
    <w:rsid w:val="0044560C"/>
    <w:rPr>
      <w:rFonts w:ascii="Times New Roman" w:eastAsia="Times New Roman" w:hAnsi="Times New Roman" w:cs="Times New Roman"/>
      <w:i/>
      <w:iCs/>
      <w:shd w:val="clear" w:color="auto" w:fill="FFFFFF"/>
    </w:rPr>
  </w:style>
  <w:style w:type="paragraph" w:customStyle="1" w:styleId="50">
    <w:name w:val="Основной текст5"/>
    <w:basedOn w:val="a"/>
    <w:rsid w:val="0044560C"/>
    <w:pPr>
      <w:widowControl w:val="0"/>
      <w:shd w:val="clear" w:color="auto" w:fill="FFFFFF"/>
      <w:spacing w:after="180" w:line="269" w:lineRule="exact"/>
      <w:ind w:hanging="560"/>
    </w:pPr>
    <w:rPr>
      <w:sz w:val="22"/>
      <w:szCs w:val="22"/>
      <w:lang w:eastAsia="en-US"/>
    </w:rPr>
  </w:style>
  <w:style w:type="paragraph" w:customStyle="1" w:styleId="90">
    <w:name w:val="Основной текст (9)"/>
    <w:basedOn w:val="a"/>
    <w:link w:val="9"/>
    <w:rsid w:val="0044560C"/>
    <w:pPr>
      <w:widowControl w:val="0"/>
      <w:shd w:val="clear" w:color="auto" w:fill="FFFFFF"/>
      <w:spacing w:line="250" w:lineRule="exact"/>
      <w:ind w:hanging="400"/>
      <w:jc w:val="both"/>
    </w:pPr>
    <w:rPr>
      <w:i/>
      <w:iCs/>
      <w:sz w:val="22"/>
      <w:szCs w:val="22"/>
      <w:lang w:eastAsia="en-US"/>
    </w:rPr>
  </w:style>
  <w:style w:type="character" w:customStyle="1" w:styleId="51">
    <w:name w:val="Основной текст (5) + Не курсив"/>
    <w:basedOn w:val="a0"/>
    <w:rsid w:val="00654215"/>
    <w:rPr>
      <w:rFonts w:ascii="Times New Roman" w:eastAsia="Times New Roman" w:hAnsi="Times New Roman" w:cs="Times New Roman"/>
      <w:b w:val="0"/>
      <w:bCs w:val="0"/>
      <w:i/>
      <w:iCs/>
      <w:smallCaps w:val="0"/>
      <w:strike w:val="0"/>
      <w:color w:val="000000"/>
      <w:spacing w:val="0"/>
      <w:w w:val="100"/>
      <w:position w:val="0"/>
      <w:sz w:val="18"/>
      <w:szCs w:val="18"/>
      <w:u w:val="none"/>
      <w:lang w:val="uk-UA" w:eastAsia="uk-UA" w:bidi="uk-UA"/>
    </w:rPr>
  </w:style>
  <w:style w:type="character" w:customStyle="1" w:styleId="75pt0">
    <w:name w:val="Основной текст + 7;5 pt;Полужирный"/>
    <w:basedOn w:val="af"/>
    <w:rsid w:val="00654215"/>
    <w:rPr>
      <w:rFonts w:ascii="Times New Roman" w:eastAsia="Times New Roman" w:hAnsi="Times New Roman" w:cs="Times New Roman"/>
      <w:b/>
      <w:bCs/>
      <w:color w:val="000000"/>
      <w:spacing w:val="0"/>
      <w:w w:val="100"/>
      <w:position w:val="0"/>
      <w:sz w:val="15"/>
      <w:szCs w:val="15"/>
      <w:shd w:val="clear" w:color="auto" w:fill="FFFFFF"/>
      <w:lang w:val="uk-UA" w:eastAsia="uk-UA" w:bidi="uk-UA"/>
    </w:rPr>
  </w:style>
  <w:style w:type="character" w:customStyle="1" w:styleId="34">
    <w:name w:val="Основной текст3"/>
    <w:basedOn w:val="af"/>
    <w:rsid w:val="00654215"/>
    <w:rPr>
      <w:rFonts w:ascii="Times New Roman" w:eastAsia="Times New Roman" w:hAnsi="Times New Roman" w:cs="Times New Roman"/>
      <w:color w:val="000000"/>
      <w:spacing w:val="0"/>
      <w:w w:val="100"/>
      <w:position w:val="0"/>
      <w:sz w:val="18"/>
      <w:szCs w:val="18"/>
      <w:u w:val="single"/>
      <w:shd w:val="clear" w:color="auto" w:fill="FFFFFF"/>
      <w:lang w:val="uk-UA" w:eastAsia="uk-UA" w:bidi="uk-UA"/>
    </w:rPr>
  </w:style>
  <w:style w:type="character" w:customStyle="1" w:styleId="52">
    <w:name w:val="Основной текст (5)"/>
    <w:basedOn w:val="a0"/>
    <w:rsid w:val="00654215"/>
    <w:rPr>
      <w:rFonts w:ascii="Times New Roman" w:eastAsia="Times New Roman" w:hAnsi="Times New Roman" w:cs="Times New Roman"/>
      <w:b w:val="0"/>
      <w:bCs w:val="0"/>
      <w:i/>
      <w:iCs/>
      <w:smallCaps w:val="0"/>
      <w:strike w:val="0"/>
      <w:color w:val="000000"/>
      <w:spacing w:val="0"/>
      <w:w w:val="100"/>
      <w:position w:val="0"/>
      <w:sz w:val="18"/>
      <w:szCs w:val="18"/>
      <w:u w:val="none"/>
      <w:lang w:val="uk-UA" w:eastAsia="uk-UA" w:bidi="uk-UA"/>
    </w:rPr>
  </w:style>
  <w:style w:type="paragraph" w:customStyle="1" w:styleId="72">
    <w:name w:val="Основной текст7"/>
    <w:basedOn w:val="a"/>
    <w:rsid w:val="00654215"/>
    <w:pPr>
      <w:widowControl w:val="0"/>
      <w:shd w:val="clear" w:color="auto" w:fill="FFFFFF"/>
      <w:spacing w:after="180" w:line="216" w:lineRule="exact"/>
      <w:ind w:hanging="900"/>
    </w:pPr>
    <w:rPr>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1C8D"/>
    <w:pPr>
      <w:spacing w:after="0" w:line="240" w:lineRule="auto"/>
    </w:pPr>
    <w:rPr>
      <w:rFonts w:ascii="Times New Roman" w:eastAsia="Times New Roman" w:hAnsi="Times New Roman" w:cs="Times New Roman"/>
      <w:sz w:val="28"/>
      <w:szCs w:val="24"/>
      <w:lang w:eastAsia="ru-RU"/>
    </w:rPr>
  </w:style>
  <w:style w:type="paragraph" w:styleId="1">
    <w:name w:val="heading 1"/>
    <w:basedOn w:val="a"/>
    <w:next w:val="a"/>
    <w:link w:val="10"/>
    <w:qFormat/>
    <w:rsid w:val="00831C8D"/>
    <w:pPr>
      <w:keepNext/>
      <w:jc w:val="center"/>
      <w:outlineLvl w:val="0"/>
    </w:pPr>
    <w:rPr>
      <w:b/>
      <w:bCs/>
      <w:sz w:val="32"/>
      <w:szCs w:val="32"/>
    </w:rPr>
  </w:style>
  <w:style w:type="paragraph" w:styleId="2">
    <w:name w:val="heading 2"/>
    <w:basedOn w:val="a"/>
    <w:next w:val="a"/>
    <w:link w:val="20"/>
    <w:uiPriority w:val="9"/>
    <w:semiHidden/>
    <w:unhideWhenUsed/>
    <w:qFormat/>
    <w:rsid w:val="00D1050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785BD9"/>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31C8D"/>
    <w:rPr>
      <w:rFonts w:ascii="Times New Roman" w:eastAsia="Times New Roman" w:hAnsi="Times New Roman" w:cs="Times New Roman"/>
      <w:b/>
      <w:bCs/>
      <w:sz w:val="32"/>
      <w:szCs w:val="32"/>
      <w:lang w:eastAsia="ru-RU"/>
    </w:rPr>
  </w:style>
  <w:style w:type="paragraph" w:styleId="a3">
    <w:name w:val="Title"/>
    <w:basedOn w:val="a"/>
    <w:link w:val="a4"/>
    <w:qFormat/>
    <w:rsid w:val="00831C8D"/>
    <w:pPr>
      <w:jc w:val="center"/>
    </w:pPr>
    <w:rPr>
      <w:b/>
      <w:bCs/>
      <w:sz w:val="24"/>
      <w:lang w:val="uk-UA" w:eastAsia="x-none"/>
    </w:rPr>
  </w:style>
  <w:style w:type="character" w:customStyle="1" w:styleId="a4">
    <w:name w:val="Название Знак"/>
    <w:basedOn w:val="a0"/>
    <w:link w:val="a3"/>
    <w:rsid w:val="00831C8D"/>
    <w:rPr>
      <w:rFonts w:ascii="Times New Roman" w:eastAsia="Times New Roman" w:hAnsi="Times New Roman" w:cs="Times New Roman"/>
      <w:b/>
      <w:bCs/>
      <w:sz w:val="24"/>
      <w:szCs w:val="24"/>
      <w:lang w:val="uk-UA" w:eastAsia="x-none"/>
    </w:rPr>
  </w:style>
  <w:style w:type="paragraph" w:styleId="a5">
    <w:name w:val="No Spacing"/>
    <w:qFormat/>
    <w:rsid w:val="00831C8D"/>
    <w:pPr>
      <w:spacing w:after="0" w:line="240" w:lineRule="auto"/>
    </w:pPr>
    <w:rPr>
      <w:rFonts w:ascii="Calibri" w:eastAsia="Times New Roman" w:hAnsi="Calibri" w:cs="Times New Roman"/>
      <w:lang w:eastAsia="ru-RU"/>
    </w:rPr>
  </w:style>
  <w:style w:type="paragraph" w:customStyle="1" w:styleId="tc">
    <w:name w:val="tc"/>
    <w:basedOn w:val="a"/>
    <w:rsid w:val="00831C8D"/>
    <w:pPr>
      <w:spacing w:before="100" w:beforeAutospacing="1" w:after="100" w:afterAutospacing="1"/>
    </w:pPr>
    <w:rPr>
      <w:sz w:val="24"/>
    </w:rPr>
  </w:style>
  <w:style w:type="paragraph" w:customStyle="1" w:styleId="tl">
    <w:name w:val="tl"/>
    <w:basedOn w:val="a"/>
    <w:rsid w:val="00831C8D"/>
    <w:pPr>
      <w:spacing w:before="100" w:beforeAutospacing="1" w:after="100" w:afterAutospacing="1"/>
    </w:pPr>
    <w:rPr>
      <w:sz w:val="24"/>
    </w:rPr>
  </w:style>
  <w:style w:type="paragraph" w:styleId="a6">
    <w:name w:val="List Paragraph"/>
    <w:basedOn w:val="a"/>
    <w:uiPriority w:val="34"/>
    <w:qFormat/>
    <w:rsid w:val="00831C8D"/>
    <w:pPr>
      <w:ind w:left="708"/>
    </w:pPr>
    <w:rPr>
      <w:sz w:val="20"/>
      <w:szCs w:val="20"/>
      <w:lang w:val="uk-UA"/>
    </w:rPr>
  </w:style>
  <w:style w:type="character" w:customStyle="1" w:styleId="223">
    <w:name w:val="Заголовок №2 (2)3"/>
    <w:uiPriority w:val="99"/>
    <w:rsid w:val="00831C8D"/>
    <w:rPr>
      <w:rFonts w:ascii="Times New Roman" w:hAnsi="Times New Roman" w:cs="Times New Roman" w:hint="default"/>
      <w:b/>
      <w:bCs/>
      <w:spacing w:val="0"/>
      <w:sz w:val="26"/>
      <w:szCs w:val="26"/>
    </w:rPr>
  </w:style>
  <w:style w:type="character" w:customStyle="1" w:styleId="31">
    <w:name w:val="Основний текст + Напівжирний3"/>
    <w:uiPriority w:val="99"/>
    <w:rsid w:val="00831C8D"/>
    <w:rPr>
      <w:rFonts w:ascii="Times New Roman" w:hAnsi="Times New Roman" w:cs="Times New Roman"/>
      <w:b/>
      <w:bCs/>
      <w:spacing w:val="0"/>
      <w:sz w:val="23"/>
      <w:szCs w:val="23"/>
      <w:shd w:val="clear" w:color="auto" w:fill="FFFFFF"/>
    </w:rPr>
  </w:style>
  <w:style w:type="character" w:customStyle="1" w:styleId="368">
    <w:name w:val="Заголовок №3 (6)8"/>
    <w:uiPriority w:val="99"/>
    <w:rsid w:val="00831C8D"/>
    <w:rPr>
      <w:rFonts w:ascii="Times New Roman" w:hAnsi="Times New Roman" w:cs="Times New Roman"/>
      <w:b/>
      <w:bCs/>
      <w:spacing w:val="0"/>
      <w:sz w:val="26"/>
      <w:szCs w:val="26"/>
      <w:shd w:val="clear" w:color="auto" w:fill="FFFFFF"/>
    </w:rPr>
  </w:style>
  <w:style w:type="character" w:customStyle="1" w:styleId="36">
    <w:name w:val="Заголовок №3 (6)"/>
    <w:uiPriority w:val="99"/>
    <w:rsid w:val="00831C8D"/>
    <w:rPr>
      <w:rFonts w:ascii="Times New Roman" w:hAnsi="Times New Roman" w:cs="Times New Roman"/>
      <w:b/>
      <w:bCs/>
      <w:spacing w:val="0"/>
      <w:sz w:val="26"/>
      <w:szCs w:val="26"/>
    </w:rPr>
  </w:style>
  <w:style w:type="character" w:customStyle="1" w:styleId="62">
    <w:name w:val="Заголовок №62"/>
    <w:uiPriority w:val="99"/>
    <w:rsid w:val="00831C8D"/>
  </w:style>
  <w:style w:type="character" w:customStyle="1" w:styleId="5">
    <w:name w:val="Основний текст + Напівжирний5"/>
    <w:uiPriority w:val="99"/>
    <w:rsid w:val="00831C8D"/>
    <w:rPr>
      <w:rFonts w:ascii="Times New Roman" w:hAnsi="Times New Roman" w:cs="Times New Roman"/>
      <w:b/>
      <w:bCs/>
      <w:spacing w:val="0"/>
      <w:sz w:val="23"/>
      <w:szCs w:val="23"/>
      <w:shd w:val="clear" w:color="auto" w:fill="FFFFFF"/>
    </w:rPr>
  </w:style>
  <w:style w:type="character" w:customStyle="1" w:styleId="63">
    <w:name w:val="Заголовок №6 (3)"/>
    <w:uiPriority w:val="99"/>
    <w:rsid w:val="00831C8D"/>
    <w:rPr>
      <w:rFonts w:ascii="Times New Roman" w:hAnsi="Times New Roman" w:cs="Times New Roman" w:hint="default"/>
      <w:i/>
      <w:iCs/>
      <w:spacing w:val="0"/>
      <w:sz w:val="19"/>
      <w:szCs w:val="19"/>
    </w:rPr>
  </w:style>
  <w:style w:type="character" w:customStyle="1" w:styleId="a7">
    <w:name w:val="Основний текст_"/>
    <w:link w:val="11"/>
    <w:uiPriority w:val="99"/>
    <w:locked/>
    <w:rsid w:val="00831C8D"/>
    <w:rPr>
      <w:sz w:val="23"/>
      <w:szCs w:val="23"/>
      <w:shd w:val="clear" w:color="auto" w:fill="FFFFFF"/>
    </w:rPr>
  </w:style>
  <w:style w:type="paragraph" w:customStyle="1" w:styleId="11">
    <w:name w:val="Основний текст1"/>
    <w:basedOn w:val="a"/>
    <w:link w:val="a7"/>
    <w:uiPriority w:val="99"/>
    <w:rsid w:val="00831C8D"/>
    <w:pPr>
      <w:shd w:val="clear" w:color="auto" w:fill="FFFFFF"/>
      <w:spacing w:before="1920" w:line="245" w:lineRule="exact"/>
      <w:ind w:hanging="280"/>
      <w:jc w:val="both"/>
    </w:pPr>
    <w:rPr>
      <w:rFonts w:asciiTheme="minorHAnsi" w:eastAsiaTheme="minorHAnsi" w:hAnsiTheme="minorHAnsi" w:cstheme="minorBidi"/>
      <w:sz w:val="23"/>
      <w:szCs w:val="23"/>
      <w:lang w:eastAsia="en-US"/>
    </w:rPr>
  </w:style>
  <w:style w:type="character" w:customStyle="1" w:styleId="7">
    <w:name w:val="Заголовок №7_"/>
    <w:link w:val="70"/>
    <w:rsid w:val="00831C8D"/>
    <w:rPr>
      <w:sz w:val="23"/>
      <w:szCs w:val="23"/>
      <w:shd w:val="clear" w:color="auto" w:fill="FFFFFF"/>
    </w:rPr>
  </w:style>
  <w:style w:type="paragraph" w:customStyle="1" w:styleId="70">
    <w:name w:val="Заголовок №7"/>
    <w:basedOn w:val="a"/>
    <w:link w:val="7"/>
    <w:rsid w:val="00831C8D"/>
    <w:pPr>
      <w:widowControl w:val="0"/>
      <w:shd w:val="clear" w:color="auto" w:fill="FFFFFF"/>
      <w:spacing w:before="360" w:after="240" w:line="274" w:lineRule="exact"/>
      <w:ind w:hanging="460"/>
      <w:jc w:val="center"/>
      <w:outlineLvl w:val="6"/>
    </w:pPr>
    <w:rPr>
      <w:rFonts w:asciiTheme="minorHAnsi" w:eastAsiaTheme="minorHAnsi" w:hAnsiTheme="minorHAnsi" w:cstheme="minorBidi"/>
      <w:sz w:val="23"/>
      <w:szCs w:val="23"/>
      <w:lang w:eastAsia="en-US"/>
    </w:rPr>
  </w:style>
  <w:style w:type="character" w:customStyle="1" w:styleId="32">
    <w:name w:val="Заголовок №3_"/>
    <w:link w:val="33"/>
    <w:rsid w:val="00831C8D"/>
    <w:rPr>
      <w:rFonts w:ascii="Arial" w:eastAsia="Arial" w:hAnsi="Arial" w:cs="Arial"/>
      <w:b/>
      <w:bCs/>
      <w:sz w:val="19"/>
      <w:szCs w:val="19"/>
      <w:shd w:val="clear" w:color="auto" w:fill="FFFFFF"/>
    </w:rPr>
  </w:style>
  <w:style w:type="paragraph" w:customStyle="1" w:styleId="33">
    <w:name w:val="Заголовок №3"/>
    <w:basedOn w:val="a"/>
    <w:link w:val="32"/>
    <w:rsid w:val="00831C8D"/>
    <w:pPr>
      <w:widowControl w:val="0"/>
      <w:shd w:val="clear" w:color="auto" w:fill="FFFFFF"/>
      <w:spacing w:before="660" w:after="300" w:line="0" w:lineRule="atLeast"/>
      <w:ind w:hanging="480"/>
      <w:jc w:val="both"/>
      <w:outlineLvl w:val="2"/>
    </w:pPr>
    <w:rPr>
      <w:rFonts w:ascii="Arial" w:eastAsia="Arial" w:hAnsi="Arial" w:cs="Arial"/>
      <w:b/>
      <w:bCs/>
      <w:sz w:val="19"/>
      <w:szCs w:val="19"/>
      <w:lang w:eastAsia="en-US"/>
    </w:rPr>
  </w:style>
  <w:style w:type="paragraph" w:styleId="a8">
    <w:name w:val="Normal (Web)"/>
    <w:basedOn w:val="a"/>
    <w:uiPriority w:val="99"/>
    <w:unhideWhenUsed/>
    <w:rsid w:val="00831C8D"/>
    <w:pPr>
      <w:spacing w:before="100" w:beforeAutospacing="1" w:after="100" w:afterAutospacing="1"/>
    </w:pPr>
    <w:rPr>
      <w:sz w:val="24"/>
    </w:rPr>
  </w:style>
  <w:style w:type="paragraph" w:styleId="a9">
    <w:name w:val="header"/>
    <w:basedOn w:val="a"/>
    <w:link w:val="aa"/>
    <w:semiHidden/>
    <w:unhideWhenUsed/>
    <w:rsid w:val="00831C8D"/>
    <w:pPr>
      <w:tabs>
        <w:tab w:val="center" w:pos="4819"/>
        <w:tab w:val="right" w:pos="9639"/>
      </w:tabs>
    </w:pPr>
  </w:style>
  <w:style w:type="character" w:customStyle="1" w:styleId="aa">
    <w:name w:val="Верхний колонтитул Знак"/>
    <w:basedOn w:val="a0"/>
    <w:link w:val="a9"/>
    <w:semiHidden/>
    <w:rsid w:val="00831C8D"/>
    <w:rPr>
      <w:rFonts w:ascii="Times New Roman" w:eastAsia="Times New Roman" w:hAnsi="Times New Roman" w:cs="Times New Roman"/>
      <w:sz w:val="28"/>
      <w:szCs w:val="24"/>
      <w:lang w:eastAsia="ru-RU"/>
    </w:rPr>
  </w:style>
  <w:style w:type="paragraph" w:styleId="ab">
    <w:name w:val="Body Text Indent"/>
    <w:basedOn w:val="a"/>
    <w:link w:val="ac"/>
    <w:semiHidden/>
    <w:unhideWhenUsed/>
    <w:rsid w:val="00831C8D"/>
    <w:pPr>
      <w:ind w:firstLine="720"/>
      <w:jc w:val="both"/>
    </w:pPr>
    <w:rPr>
      <w:szCs w:val="20"/>
      <w:lang w:val="uk-UA"/>
    </w:rPr>
  </w:style>
  <w:style w:type="character" w:customStyle="1" w:styleId="ac">
    <w:name w:val="Основной текст с отступом Знак"/>
    <w:basedOn w:val="a0"/>
    <w:link w:val="ab"/>
    <w:semiHidden/>
    <w:rsid w:val="00831C8D"/>
    <w:rPr>
      <w:rFonts w:ascii="Times New Roman" w:eastAsia="Times New Roman" w:hAnsi="Times New Roman" w:cs="Times New Roman"/>
      <w:sz w:val="28"/>
      <w:szCs w:val="20"/>
      <w:lang w:val="uk-UA" w:eastAsia="ru-RU"/>
    </w:rPr>
  </w:style>
  <w:style w:type="character" w:customStyle="1" w:styleId="71">
    <w:name w:val="Основний текст (7)_"/>
    <w:link w:val="710"/>
    <w:uiPriority w:val="99"/>
    <w:locked/>
    <w:rsid w:val="00D10504"/>
    <w:rPr>
      <w:b/>
      <w:bCs/>
      <w:sz w:val="17"/>
      <w:szCs w:val="17"/>
      <w:shd w:val="clear" w:color="auto" w:fill="FFFFFF"/>
    </w:rPr>
  </w:style>
  <w:style w:type="paragraph" w:customStyle="1" w:styleId="710">
    <w:name w:val="Основний текст (7)1"/>
    <w:basedOn w:val="a"/>
    <w:link w:val="71"/>
    <w:uiPriority w:val="99"/>
    <w:rsid w:val="00D10504"/>
    <w:pPr>
      <w:shd w:val="clear" w:color="auto" w:fill="FFFFFF"/>
      <w:spacing w:before="360" w:line="216" w:lineRule="exact"/>
      <w:jc w:val="both"/>
    </w:pPr>
    <w:rPr>
      <w:rFonts w:asciiTheme="minorHAnsi" w:eastAsiaTheme="minorHAnsi" w:hAnsiTheme="minorHAnsi" w:cstheme="minorBidi"/>
      <w:b/>
      <w:bCs/>
      <w:sz w:val="17"/>
      <w:szCs w:val="17"/>
      <w:lang w:eastAsia="en-US"/>
    </w:rPr>
  </w:style>
  <w:style w:type="character" w:customStyle="1" w:styleId="20">
    <w:name w:val="Заголовок 2 Знак"/>
    <w:basedOn w:val="a0"/>
    <w:link w:val="2"/>
    <w:uiPriority w:val="9"/>
    <w:semiHidden/>
    <w:rsid w:val="00D10504"/>
    <w:rPr>
      <w:rFonts w:asciiTheme="majorHAnsi" w:eastAsiaTheme="majorEastAsia" w:hAnsiTheme="majorHAnsi" w:cstheme="majorBidi"/>
      <w:b/>
      <w:bCs/>
      <w:color w:val="4F81BD" w:themeColor="accent1"/>
      <w:sz w:val="26"/>
      <w:szCs w:val="26"/>
      <w:lang w:eastAsia="ru-RU"/>
    </w:rPr>
  </w:style>
  <w:style w:type="paragraph" w:styleId="ad">
    <w:name w:val="Body Text"/>
    <w:basedOn w:val="a"/>
    <w:link w:val="ae"/>
    <w:uiPriority w:val="99"/>
    <w:semiHidden/>
    <w:unhideWhenUsed/>
    <w:rsid w:val="00D10504"/>
    <w:pPr>
      <w:spacing w:after="120"/>
    </w:pPr>
  </w:style>
  <w:style w:type="character" w:customStyle="1" w:styleId="ae">
    <w:name w:val="Основной текст Знак"/>
    <w:basedOn w:val="a0"/>
    <w:link w:val="ad"/>
    <w:uiPriority w:val="99"/>
    <w:semiHidden/>
    <w:rsid w:val="00D10504"/>
    <w:rPr>
      <w:rFonts w:ascii="Times New Roman" w:eastAsia="Times New Roman" w:hAnsi="Times New Roman" w:cs="Times New Roman"/>
      <w:sz w:val="28"/>
      <w:szCs w:val="24"/>
      <w:lang w:eastAsia="ru-RU"/>
    </w:rPr>
  </w:style>
  <w:style w:type="paragraph" w:customStyle="1" w:styleId="12">
    <w:name w:val="Обычный1"/>
    <w:rsid w:val="00D10504"/>
    <w:pPr>
      <w:widowControl w:val="0"/>
      <w:snapToGrid w:val="0"/>
      <w:spacing w:before="180" w:after="0" w:line="256" w:lineRule="auto"/>
      <w:ind w:firstLine="400"/>
      <w:jc w:val="both"/>
    </w:pPr>
    <w:rPr>
      <w:rFonts w:ascii="Times New Roman" w:eastAsia="Times New Roman" w:hAnsi="Times New Roman" w:cs="Times New Roman"/>
      <w:sz w:val="18"/>
      <w:szCs w:val="20"/>
      <w:lang w:val="uk-UA" w:eastAsia="ru-RU"/>
    </w:rPr>
  </w:style>
  <w:style w:type="character" w:customStyle="1" w:styleId="af">
    <w:name w:val="Основной текст_"/>
    <w:basedOn w:val="a0"/>
    <w:link w:val="6"/>
    <w:locked/>
    <w:rsid w:val="00F073A2"/>
    <w:rPr>
      <w:rFonts w:ascii="Times New Roman" w:eastAsia="Times New Roman" w:hAnsi="Times New Roman" w:cs="Times New Roman"/>
      <w:sz w:val="23"/>
      <w:szCs w:val="23"/>
      <w:shd w:val="clear" w:color="auto" w:fill="FFFFFF"/>
    </w:rPr>
  </w:style>
  <w:style w:type="paragraph" w:customStyle="1" w:styleId="6">
    <w:name w:val="Основной текст6"/>
    <w:basedOn w:val="a"/>
    <w:link w:val="af"/>
    <w:rsid w:val="00F073A2"/>
    <w:pPr>
      <w:widowControl w:val="0"/>
      <w:shd w:val="clear" w:color="auto" w:fill="FFFFFF"/>
      <w:spacing w:before="1320" w:after="1320" w:line="0" w:lineRule="atLeast"/>
      <w:ind w:hanging="920"/>
      <w:jc w:val="center"/>
    </w:pPr>
    <w:rPr>
      <w:sz w:val="23"/>
      <w:szCs w:val="23"/>
      <w:lang w:eastAsia="en-US"/>
    </w:rPr>
  </w:style>
  <w:style w:type="character" w:customStyle="1" w:styleId="af0">
    <w:name w:val="Подпись к картинке_"/>
    <w:basedOn w:val="a0"/>
    <w:link w:val="af1"/>
    <w:locked/>
    <w:rsid w:val="00F073A2"/>
    <w:rPr>
      <w:rFonts w:ascii="Times New Roman" w:eastAsia="Times New Roman" w:hAnsi="Times New Roman" w:cs="Times New Roman"/>
      <w:sz w:val="20"/>
      <w:szCs w:val="20"/>
      <w:shd w:val="clear" w:color="auto" w:fill="FFFFFF"/>
    </w:rPr>
  </w:style>
  <w:style w:type="paragraph" w:customStyle="1" w:styleId="af1">
    <w:name w:val="Подпись к картинке"/>
    <w:basedOn w:val="a"/>
    <w:link w:val="af0"/>
    <w:rsid w:val="00F073A2"/>
    <w:pPr>
      <w:widowControl w:val="0"/>
      <w:shd w:val="clear" w:color="auto" w:fill="FFFFFF"/>
      <w:spacing w:line="0" w:lineRule="atLeast"/>
    </w:pPr>
    <w:rPr>
      <w:sz w:val="20"/>
      <w:szCs w:val="20"/>
      <w:lang w:eastAsia="en-US"/>
    </w:rPr>
  </w:style>
  <w:style w:type="character" w:customStyle="1" w:styleId="af2">
    <w:name w:val="Основной текст + Курсив"/>
    <w:basedOn w:val="af"/>
    <w:rsid w:val="00F073A2"/>
    <w:rPr>
      <w:rFonts w:ascii="Times New Roman" w:eastAsia="Times New Roman" w:hAnsi="Times New Roman" w:cs="Times New Roman"/>
      <w:i/>
      <w:iCs/>
      <w:color w:val="000000"/>
      <w:spacing w:val="0"/>
      <w:w w:val="100"/>
      <w:position w:val="0"/>
      <w:sz w:val="23"/>
      <w:szCs w:val="23"/>
      <w:shd w:val="clear" w:color="auto" w:fill="FFFFFF"/>
      <w:lang w:val="uk-UA" w:eastAsia="uk-UA" w:bidi="uk-UA"/>
    </w:rPr>
  </w:style>
  <w:style w:type="paragraph" w:styleId="af3">
    <w:name w:val="Balloon Text"/>
    <w:basedOn w:val="a"/>
    <w:link w:val="af4"/>
    <w:uiPriority w:val="99"/>
    <w:semiHidden/>
    <w:unhideWhenUsed/>
    <w:rsid w:val="00F073A2"/>
    <w:rPr>
      <w:rFonts w:ascii="Tahoma" w:hAnsi="Tahoma" w:cs="Tahoma"/>
      <w:sz w:val="16"/>
      <w:szCs w:val="16"/>
    </w:rPr>
  </w:style>
  <w:style w:type="character" w:customStyle="1" w:styleId="af4">
    <w:name w:val="Текст выноски Знак"/>
    <w:basedOn w:val="a0"/>
    <w:link w:val="af3"/>
    <w:uiPriority w:val="99"/>
    <w:semiHidden/>
    <w:rsid w:val="00F073A2"/>
    <w:rPr>
      <w:rFonts w:ascii="Tahoma" w:eastAsia="Times New Roman" w:hAnsi="Tahoma" w:cs="Tahoma"/>
      <w:sz w:val="16"/>
      <w:szCs w:val="16"/>
      <w:lang w:eastAsia="ru-RU"/>
    </w:rPr>
  </w:style>
  <w:style w:type="character" w:customStyle="1" w:styleId="110">
    <w:name w:val="Основной текст (11)_"/>
    <w:basedOn w:val="a0"/>
    <w:link w:val="111"/>
    <w:rsid w:val="009F66E4"/>
    <w:rPr>
      <w:rFonts w:ascii="Times New Roman" w:eastAsia="Times New Roman" w:hAnsi="Times New Roman" w:cs="Times New Roman"/>
      <w:i/>
      <w:iCs/>
      <w:sz w:val="23"/>
      <w:szCs w:val="23"/>
      <w:shd w:val="clear" w:color="auto" w:fill="FFFFFF"/>
    </w:rPr>
  </w:style>
  <w:style w:type="character" w:customStyle="1" w:styleId="112">
    <w:name w:val="Основной текст (11) + Не курсив"/>
    <w:basedOn w:val="110"/>
    <w:rsid w:val="009F66E4"/>
    <w:rPr>
      <w:rFonts w:ascii="Times New Roman" w:eastAsia="Times New Roman" w:hAnsi="Times New Roman" w:cs="Times New Roman"/>
      <w:i/>
      <w:iCs/>
      <w:color w:val="000000"/>
      <w:spacing w:val="0"/>
      <w:w w:val="100"/>
      <w:position w:val="0"/>
      <w:sz w:val="23"/>
      <w:szCs w:val="23"/>
      <w:shd w:val="clear" w:color="auto" w:fill="FFFFFF"/>
      <w:lang w:val="uk-UA" w:eastAsia="uk-UA" w:bidi="uk-UA"/>
    </w:rPr>
  </w:style>
  <w:style w:type="paragraph" w:customStyle="1" w:styleId="111">
    <w:name w:val="Основной текст (11)"/>
    <w:basedOn w:val="a"/>
    <w:link w:val="110"/>
    <w:rsid w:val="009F66E4"/>
    <w:pPr>
      <w:widowControl w:val="0"/>
      <w:shd w:val="clear" w:color="auto" w:fill="FFFFFF"/>
      <w:spacing w:line="245" w:lineRule="exact"/>
      <w:jc w:val="both"/>
    </w:pPr>
    <w:rPr>
      <w:i/>
      <w:iCs/>
      <w:sz w:val="23"/>
      <w:szCs w:val="23"/>
      <w:lang w:eastAsia="en-US"/>
    </w:rPr>
  </w:style>
  <w:style w:type="paragraph" w:styleId="21">
    <w:name w:val="Body Text 2"/>
    <w:basedOn w:val="a"/>
    <w:link w:val="22"/>
    <w:uiPriority w:val="99"/>
    <w:semiHidden/>
    <w:unhideWhenUsed/>
    <w:rsid w:val="00EB47F4"/>
    <w:pPr>
      <w:spacing w:after="120" w:line="480" w:lineRule="auto"/>
    </w:pPr>
  </w:style>
  <w:style w:type="character" w:customStyle="1" w:styleId="22">
    <w:name w:val="Основной текст 2 Знак"/>
    <w:basedOn w:val="a0"/>
    <w:link w:val="21"/>
    <w:uiPriority w:val="99"/>
    <w:semiHidden/>
    <w:rsid w:val="00EB47F4"/>
    <w:rPr>
      <w:rFonts w:ascii="Times New Roman" w:eastAsia="Times New Roman" w:hAnsi="Times New Roman" w:cs="Times New Roman"/>
      <w:sz w:val="28"/>
      <w:szCs w:val="24"/>
      <w:lang w:eastAsia="ru-RU"/>
    </w:rPr>
  </w:style>
  <w:style w:type="character" w:customStyle="1" w:styleId="Exact">
    <w:name w:val="Основной текст Exact"/>
    <w:basedOn w:val="a0"/>
    <w:rsid w:val="00EB47F4"/>
    <w:rPr>
      <w:rFonts w:ascii="Times New Roman" w:eastAsia="Times New Roman" w:hAnsi="Times New Roman" w:cs="Times New Roman"/>
      <w:b w:val="0"/>
      <w:bCs w:val="0"/>
      <w:i w:val="0"/>
      <w:iCs w:val="0"/>
      <w:smallCaps w:val="0"/>
      <w:strike w:val="0"/>
      <w:spacing w:val="2"/>
      <w:sz w:val="22"/>
      <w:szCs w:val="22"/>
      <w:u w:val="none"/>
    </w:rPr>
  </w:style>
  <w:style w:type="character" w:customStyle="1" w:styleId="0ptExact">
    <w:name w:val="Основной текст + Курсив;Интервал 0 pt Exact"/>
    <w:basedOn w:val="af"/>
    <w:rsid w:val="00EB47F4"/>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uk-UA" w:eastAsia="uk-UA" w:bidi="uk-UA"/>
    </w:rPr>
  </w:style>
  <w:style w:type="character" w:customStyle="1" w:styleId="75pt">
    <w:name w:val="Основной текст + 7;5 pt"/>
    <w:basedOn w:val="af"/>
    <w:rsid w:val="00EB47F4"/>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uk-UA" w:eastAsia="uk-UA" w:bidi="uk-UA"/>
    </w:rPr>
  </w:style>
  <w:style w:type="character" w:customStyle="1" w:styleId="13">
    <w:name w:val="Основной текст1"/>
    <w:basedOn w:val="af"/>
    <w:rsid w:val="00645111"/>
    <w:rPr>
      <w:rFonts w:ascii="Times New Roman" w:eastAsia="Times New Roman" w:hAnsi="Times New Roman" w:cs="Times New Roman"/>
      <w:color w:val="000000"/>
      <w:spacing w:val="0"/>
      <w:w w:val="100"/>
      <w:position w:val="0"/>
      <w:sz w:val="23"/>
      <w:szCs w:val="23"/>
      <w:u w:val="single"/>
      <w:shd w:val="clear" w:color="auto" w:fill="FFFFFF"/>
      <w:lang w:val="uk-UA" w:eastAsia="uk-UA" w:bidi="uk-UA"/>
    </w:rPr>
  </w:style>
  <w:style w:type="character" w:customStyle="1" w:styleId="af5">
    <w:name w:val="Колонтитул"/>
    <w:basedOn w:val="a0"/>
    <w:rsid w:val="007A7F7F"/>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10pt">
    <w:name w:val="Основной текст + 10 pt"/>
    <w:basedOn w:val="af"/>
    <w:rsid w:val="007A7F7F"/>
    <w:rPr>
      <w:rFonts w:ascii="Times New Roman" w:eastAsia="Times New Roman" w:hAnsi="Times New Roman" w:cs="Times New Roman"/>
      <w:color w:val="000000"/>
      <w:spacing w:val="0"/>
      <w:w w:val="100"/>
      <w:position w:val="0"/>
      <w:sz w:val="20"/>
      <w:szCs w:val="20"/>
      <w:shd w:val="clear" w:color="auto" w:fill="FFFFFF"/>
      <w:lang w:val="uk-UA" w:eastAsia="uk-UA" w:bidi="uk-UA"/>
    </w:rPr>
  </w:style>
  <w:style w:type="character" w:customStyle="1" w:styleId="85pt">
    <w:name w:val="Основной текст + 8;5 pt;Полужирный"/>
    <w:basedOn w:val="af"/>
    <w:rsid w:val="007A7F7F"/>
    <w:rPr>
      <w:rFonts w:ascii="Times New Roman" w:eastAsia="Times New Roman" w:hAnsi="Times New Roman" w:cs="Times New Roman"/>
      <w:b/>
      <w:bCs/>
      <w:color w:val="000000"/>
      <w:spacing w:val="0"/>
      <w:w w:val="100"/>
      <w:position w:val="0"/>
      <w:sz w:val="17"/>
      <w:szCs w:val="17"/>
      <w:shd w:val="clear" w:color="auto" w:fill="FFFFFF"/>
      <w:lang w:val="uk-UA" w:eastAsia="uk-UA" w:bidi="uk-UA"/>
    </w:rPr>
  </w:style>
  <w:style w:type="paragraph" w:customStyle="1" w:styleId="14">
    <w:name w:val="Стиль1"/>
    <w:basedOn w:val="a"/>
    <w:qFormat/>
    <w:rsid w:val="003764EE"/>
    <w:pPr>
      <w:spacing w:line="360" w:lineRule="auto"/>
      <w:ind w:firstLine="709"/>
      <w:contextualSpacing/>
      <w:jc w:val="both"/>
    </w:pPr>
    <w:rPr>
      <w:rFonts w:eastAsia="Calibri"/>
      <w:szCs w:val="22"/>
      <w:lang w:val="uk-UA" w:eastAsia="en-US"/>
    </w:rPr>
  </w:style>
  <w:style w:type="character" w:customStyle="1" w:styleId="30">
    <w:name w:val="Заголовок 3 Знак"/>
    <w:basedOn w:val="a0"/>
    <w:link w:val="3"/>
    <w:uiPriority w:val="9"/>
    <w:semiHidden/>
    <w:rsid w:val="00785BD9"/>
    <w:rPr>
      <w:rFonts w:asciiTheme="majorHAnsi" w:eastAsiaTheme="majorEastAsia" w:hAnsiTheme="majorHAnsi" w:cstheme="majorBidi"/>
      <w:b/>
      <w:bCs/>
      <w:color w:val="4F81BD" w:themeColor="accent1"/>
      <w:sz w:val="28"/>
      <w:szCs w:val="24"/>
      <w:lang w:eastAsia="ru-RU"/>
    </w:rPr>
  </w:style>
  <w:style w:type="character" w:styleId="af6">
    <w:name w:val="Strong"/>
    <w:basedOn w:val="a0"/>
    <w:uiPriority w:val="22"/>
    <w:qFormat/>
    <w:rsid w:val="00785BD9"/>
    <w:rPr>
      <w:b/>
      <w:bCs/>
    </w:rPr>
  </w:style>
  <w:style w:type="character" w:customStyle="1" w:styleId="105pt">
    <w:name w:val="Основной текст + 10;5 pt;Полужирный"/>
    <w:basedOn w:val="af"/>
    <w:rsid w:val="0044560C"/>
    <w:rPr>
      <w:rFonts w:ascii="Times New Roman" w:eastAsia="Times New Roman" w:hAnsi="Times New Roman" w:cs="Times New Roman"/>
      <w:b/>
      <w:bCs/>
      <w:color w:val="000000"/>
      <w:spacing w:val="0"/>
      <w:w w:val="100"/>
      <w:position w:val="0"/>
      <w:sz w:val="21"/>
      <w:szCs w:val="21"/>
      <w:shd w:val="clear" w:color="auto" w:fill="FFFFFF"/>
      <w:lang w:val="uk-UA" w:eastAsia="uk-UA" w:bidi="uk-UA"/>
    </w:rPr>
  </w:style>
  <w:style w:type="character" w:customStyle="1" w:styleId="9">
    <w:name w:val="Основной текст (9)_"/>
    <w:basedOn w:val="a0"/>
    <w:link w:val="90"/>
    <w:rsid w:val="0044560C"/>
    <w:rPr>
      <w:rFonts w:ascii="Times New Roman" w:eastAsia="Times New Roman" w:hAnsi="Times New Roman" w:cs="Times New Roman"/>
      <w:i/>
      <w:iCs/>
      <w:shd w:val="clear" w:color="auto" w:fill="FFFFFF"/>
    </w:rPr>
  </w:style>
  <w:style w:type="paragraph" w:customStyle="1" w:styleId="50">
    <w:name w:val="Основной текст5"/>
    <w:basedOn w:val="a"/>
    <w:rsid w:val="0044560C"/>
    <w:pPr>
      <w:widowControl w:val="0"/>
      <w:shd w:val="clear" w:color="auto" w:fill="FFFFFF"/>
      <w:spacing w:after="180" w:line="269" w:lineRule="exact"/>
      <w:ind w:hanging="560"/>
    </w:pPr>
    <w:rPr>
      <w:sz w:val="22"/>
      <w:szCs w:val="22"/>
      <w:lang w:eastAsia="en-US"/>
    </w:rPr>
  </w:style>
  <w:style w:type="paragraph" w:customStyle="1" w:styleId="90">
    <w:name w:val="Основной текст (9)"/>
    <w:basedOn w:val="a"/>
    <w:link w:val="9"/>
    <w:rsid w:val="0044560C"/>
    <w:pPr>
      <w:widowControl w:val="0"/>
      <w:shd w:val="clear" w:color="auto" w:fill="FFFFFF"/>
      <w:spacing w:line="250" w:lineRule="exact"/>
      <w:ind w:hanging="400"/>
      <w:jc w:val="both"/>
    </w:pPr>
    <w:rPr>
      <w:i/>
      <w:iCs/>
      <w:sz w:val="22"/>
      <w:szCs w:val="22"/>
      <w:lang w:eastAsia="en-US"/>
    </w:rPr>
  </w:style>
  <w:style w:type="character" w:customStyle="1" w:styleId="51">
    <w:name w:val="Основной текст (5) + Не курсив"/>
    <w:basedOn w:val="a0"/>
    <w:rsid w:val="00654215"/>
    <w:rPr>
      <w:rFonts w:ascii="Times New Roman" w:eastAsia="Times New Roman" w:hAnsi="Times New Roman" w:cs="Times New Roman"/>
      <w:b w:val="0"/>
      <w:bCs w:val="0"/>
      <w:i/>
      <w:iCs/>
      <w:smallCaps w:val="0"/>
      <w:strike w:val="0"/>
      <w:color w:val="000000"/>
      <w:spacing w:val="0"/>
      <w:w w:val="100"/>
      <w:position w:val="0"/>
      <w:sz w:val="18"/>
      <w:szCs w:val="18"/>
      <w:u w:val="none"/>
      <w:lang w:val="uk-UA" w:eastAsia="uk-UA" w:bidi="uk-UA"/>
    </w:rPr>
  </w:style>
  <w:style w:type="character" w:customStyle="1" w:styleId="75pt0">
    <w:name w:val="Основной текст + 7;5 pt;Полужирный"/>
    <w:basedOn w:val="af"/>
    <w:rsid w:val="00654215"/>
    <w:rPr>
      <w:rFonts w:ascii="Times New Roman" w:eastAsia="Times New Roman" w:hAnsi="Times New Roman" w:cs="Times New Roman"/>
      <w:b/>
      <w:bCs/>
      <w:color w:val="000000"/>
      <w:spacing w:val="0"/>
      <w:w w:val="100"/>
      <w:position w:val="0"/>
      <w:sz w:val="15"/>
      <w:szCs w:val="15"/>
      <w:shd w:val="clear" w:color="auto" w:fill="FFFFFF"/>
      <w:lang w:val="uk-UA" w:eastAsia="uk-UA" w:bidi="uk-UA"/>
    </w:rPr>
  </w:style>
  <w:style w:type="character" w:customStyle="1" w:styleId="34">
    <w:name w:val="Основной текст3"/>
    <w:basedOn w:val="af"/>
    <w:rsid w:val="00654215"/>
    <w:rPr>
      <w:rFonts w:ascii="Times New Roman" w:eastAsia="Times New Roman" w:hAnsi="Times New Roman" w:cs="Times New Roman"/>
      <w:color w:val="000000"/>
      <w:spacing w:val="0"/>
      <w:w w:val="100"/>
      <w:position w:val="0"/>
      <w:sz w:val="18"/>
      <w:szCs w:val="18"/>
      <w:u w:val="single"/>
      <w:shd w:val="clear" w:color="auto" w:fill="FFFFFF"/>
      <w:lang w:val="uk-UA" w:eastAsia="uk-UA" w:bidi="uk-UA"/>
    </w:rPr>
  </w:style>
  <w:style w:type="character" w:customStyle="1" w:styleId="52">
    <w:name w:val="Основной текст (5)"/>
    <w:basedOn w:val="a0"/>
    <w:rsid w:val="00654215"/>
    <w:rPr>
      <w:rFonts w:ascii="Times New Roman" w:eastAsia="Times New Roman" w:hAnsi="Times New Roman" w:cs="Times New Roman"/>
      <w:b w:val="0"/>
      <w:bCs w:val="0"/>
      <w:i/>
      <w:iCs/>
      <w:smallCaps w:val="0"/>
      <w:strike w:val="0"/>
      <w:color w:val="000000"/>
      <w:spacing w:val="0"/>
      <w:w w:val="100"/>
      <w:position w:val="0"/>
      <w:sz w:val="18"/>
      <w:szCs w:val="18"/>
      <w:u w:val="none"/>
      <w:lang w:val="uk-UA" w:eastAsia="uk-UA" w:bidi="uk-UA"/>
    </w:rPr>
  </w:style>
  <w:style w:type="paragraph" w:customStyle="1" w:styleId="72">
    <w:name w:val="Основной текст7"/>
    <w:basedOn w:val="a"/>
    <w:rsid w:val="00654215"/>
    <w:pPr>
      <w:widowControl w:val="0"/>
      <w:shd w:val="clear" w:color="auto" w:fill="FFFFFF"/>
      <w:spacing w:after="180" w:line="216" w:lineRule="exact"/>
      <w:ind w:hanging="900"/>
    </w:pPr>
    <w:rPr>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03275">
      <w:bodyDiv w:val="1"/>
      <w:marLeft w:val="0"/>
      <w:marRight w:val="0"/>
      <w:marTop w:val="0"/>
      <w:marBottom w:val="0"/>
      <w:divBdr>
        <w:top w:val="none" w:sz="0" w:space="0" w:color="auto"/>
        <w:left w:val="none" w:sz="0" w:space="0" w:color="auto"/>
        <w:bottom w:val="none" w:sz="0" w:space="0" w:color="auto"/>
        <w:right w:val="none" w:sz="0" w:space="0" w:color="auto"/>
      </w:divBdr>
    </w:div>
    <w:div w:id="57241826">
      <w:bodyDiv w:val="1"/>
      <w:marLeft w:val="0"/>
      <w:marRight w:val="0"/>
      <w:marTop w:val="0"/>
      <w:marBottom w:val="0"/>
      <w:divBdr>
        <w:top w:val="none" w:sz="0" w:space="0" w:color="auto"/>
        <w:left w:val="none" w:sz="0" w:space="0" w:color="auto"/>
        <w:bottom w:val="none" w:sz="0" w:space="0" w:color="auto"/>
        <w:right w:val="none" w:sz="0" w:space="0" w:color="auto"/>
      </w:divBdr>
    </w:div>
    <w:div w:id="111411472">
      <w:bodyDiv w:val="1"/>
      <w:marLeft w:val="0"/>
      <w:marRight w:val="0"/>
      <w:marTop w:val="0"/>
      <w:marBottom w:val="0"/>
      <w:divBdr>
        <w:top w:val="none" w:sz="0" w:space="0" w:color="auto"/>
        <w:left w:val="none" w:sz="0" w:space="0" w:color="auto"/>
        <w:bottom w:val="none" w:sz="0" w:space="0" w:color="auto"/>
        <w:right w:val="none" w:sz="0" w:space="0" w:color="auto"/>
      </w:divBdr>
    </w:div>
    <w:div w:id="142241450">
      <w:bodyDiv w:val="1"/>
      <w:marLeft w:val="0"/>
      <w:marRight w:val="0"/>
      <w:marTop w:val="0"/>
      <w:marBottom w:val="0"/>
      <w:divBdr>
        <w:top w:val="none" w:sz="0" w:space="0" w:color="auto"/>
        <w:left w:val="none" w:sz="0" w:space="0" w:color="auto"/>
        <w:bottom w:val="none" w:sz="0" w:space="0" w:color="auto"/>
        <w:right w:val="none" w:sz="0" w:space="0" w:color="auto"/>
      </w:divBdr>
    </w:div>
    <w:div w:id="150175246">
      <w:bodyDiv w:val="1"/>
      <w:marLeft w:val="0"/>
      <w:marRight w:val="0"/>
      <w:marTop w:val="0"/>
      <w:marBottom w:val="0"/>
      <w:divBdr>
        <w:top w:val="none" w:sz="0" w:space="0" w:color="auto"/>
        <w:left w:val="none" w:sz="0" w:space="0" w:color="auto"/>
        <w:bottom w:val="none" w:sz="0" w:space="0" w:color="auto"/>
        <w:right w:val="none" w:sz="0" w:space="0" w:color="auto"/>
      </w:divBdr>
    </w:div>
    <w:div w:id="165705440">
      <w:bodyDiv w:val="1"/>
      <w:marLeft w:val="0"/>
      <w:marRight w:val="0"/>
      <w:marTop w:val="0"/>
      <w:marBottom w:val="0"/>
      <w:divBdr>
        <w:top w:val="none" w:sz="0" w:space="0" w:color="auto"/>
        <w:left w:val="none" w:sz="0" w:space="0" w:color="auto"/>
        <w:bottom w:val="none" w:sz="0" w:space="0" w:color="auto"/>
        <w:right w:val="none" w:sz="0" w:space="0" w:color="auto"/>
      </w:divBdr>
    </w:div>
    <w:div w:id="224998970">
      <w:bodyDiv w:val="1"/>
      <w:marLeft w:val="0"/>
      <w:marRight w:val="0"/>
      <w:marTop w:val="0"/>
      <w:marBottom w:val="0"/>
      <w:divBdr>
        <w:top w:val="none" w:sz="0" w:space="0" w:color="auto"/>
        <w:left w:val="none" w:sz="0" w:space="0" w:color="auto"/>
        <w:bottom w:val="none" w:sz="0" w:space="0" w:color="auto"/>
        <w:right w:val="none" w:sz="0" w:space="0" w:color="auto"/>
      </w:divBdr>
    </w:div>
    <w:div w:id="300817004">
      <w:bodyDiv w:val="1"/>
      <w:marLeft w:val="0"/>
      <w:marRight w:val="0"/>
      <w:marTop w:val="0"/>
      <w:marBottom w:val="0"/>
      <w:divBdr>
        <w:top w:val="none" w:sz="0" w:space="0" w:color="auto"/>
        <w:left w:val="none" w:sz="0" w:space="0" w:color="auto"/>
        <w:bottom w:val="none" w:sz="0" w:space="0" w:color="auto"/>
        <w:right w:val="none" w:sz="0" w:space="0" w:color="auto"/>
      </w:divBdr>
    </w:div>
    <w:div w:id="357201313">
      <w:bodyDiv w:val="1"/>
      <w:marLeft w:val="0"/>
      <w:marRight w:val="0"/>
      <w:marTop w:val="0"/>
      <w:marBottom w:val="0"/>
      <w:divBdr>
        <w:top w:val="none" w:sz="0" w:space="0" w:color="auto"/>
        <w:left w:val="none" w:sz="0" w:space="0" w:color="auto"/>
        <w:bottom w:val="none" w:sz="0" w:space="0" w:color="auto"/>
        <w:right w:val="none" w:sz="0" w:space="0" w:color="auto"/>
      </w:divBdr>
    </w:div>
    <w:div w:id="374550262">
      <w:bodyDiv w:val="1"/>
      <w:marLeft w:val="0"/>
      <w:marRight w:val="0"/>
      <w:marTop w:val="0"/>
      <w:marBottom w:val="0"/>
      <w:divBdr>
        <w:top w:val="none" w:sz="0" w:space="0" w:color="auto"/>
        <w:left w:val="none" w:sz="0" w:space="0" w:color="auto"/>
        <w:bottom w:val="none" w:sz="0" w:space="0" w:color="auto"/>
        <w:right w:val="none" w:sz="0" w:space="0" w:color="auto"/>
      </w:divBdr>
    </w:div>
    <w:div w:id="410584354">
      <w:bodyDiv w:val="1"/>
      <w:marLeft w:val="0"/>
      <w:marRight w:val="0"/>
      <w:marTop w:val="0"/>
      <w:marBottom w:val="0"/>
      <w:divBdr>
        <w:top w:val="none" w:sz="0" w:space="0" w:color="auto"/>
        <w:left w:val="none" w:sz="0" w:space="0" w:color="auto"/>
        <w:bottom w:val="none" w:sz="0" w:space="0" w:color="auto"/>
        <w:right w:val="none" w:sz="0" w:space="0" w:color="auto"/>
      </w:divBdr>
    </w:div>
    <w:div w:id="432672874">
      <w:bodyDiv w:val="1"/>
      <w:marLeft w:val="0"/>
      <w:marRight w:val="0"/>
      <w:marTop w:val="0"/>
      <w:marBottom w:val="0"/>
      <w:divBdr>
        <w:top w:val="none" w:sz="0" w:space="0" w:color="auto"/>
        <w:left w:val="none" w:sz="0" w:space="0" w:color="auto"/>
        <w:bottom w:val="none" w:sz="0" w:space="0" w:color="auto"/>
        <w:right w:val="none" w:sz="0" w:space="0" w:color="auto"/>
      </w:divBdr>
    </w:div>
    <w:div w:id="442962551">
      <w:bodyDiv w:val="1"/>
      <w:marLeft w:val="0"/>
      <w:marRight w:val="0"/>
      <w:marTop w:val="0"/>
      <w:marBottom w:val="0"/>
      <w:divBdr>
        <w:top w:val="none" w:sz="0" w:space="0" w:color="auto"/>
        <w:left w:val="none" w:sz="0" w:space="0" w:color="auto"/>
        <w:bottom w:val="none" w:sz="0" w:space="0" w:color="auto"/>
        <w:right w:val="none" w:sz="0" w:space="0" w:color="auto"/>
      </w:divBdr>
    </w:div>
    <w:div w:id="479544956">
      <w:bodyDiv w:val="1"/>
      <w:marLeft w:val="0"/>
      <w:marRight w:val="0"/>
      <w:marTop w:val="0"/>
      <w:marBottom w:val="0"/>
      <w:divBdr>
        <w:top w:val="none" w:sz="0" w:space="0" w:color="auto"/>
        <w:left w:val="none" w:sz="0" w:space="0" w:color="auto"/>
        <w:bottom w:val="none" w:sz="0" w:space="0" w:color="auto"/>
        <w:right w:val="none" w:sz="0" w:space="0" w:color="auto"/>
      </w:divBdr>
    </w:div>
    <w:div w:id="489100986">
      <w:bodyDiv w:val="1"/>
      <w:marLeft w:val="0"/>
      <w:marRight w:val="0"/>
      <w:marTop w:val="0"/>
      <w:marBottom w:val="0"/>
      <w:divBdr>
        <w:top w:val="none" w:sz="0" w:space="0" w:color="auto"/>
        <w:left w:val="none" w:sz="0" w:space="0" w:color="auto"/>
        <w:bottom w:val="none" w:sz="0" w:space="0" w:color="auto"/>
        <w:right w:val="none" w:sz="0" w:space="0" w:color="auto"/>
      </w:divBdr>
    </w:div>
    <w:div w:id="508105261">
      <w:bodyDiv w:val="1"/>
      <w:marLeft w:val="0"/>
      <w:marRight w:val="0"/>
      <w:marTop w:val="0"/>
      <w:marBottom w:val="0"/>
      <w:divBdr>
        <w:top w:val="none" w:sz="0" w:space="0" w:color="auto"/>
        <w:left w:val="none" w:sz="0" w:space="0" w:color="auto"/>
        <w:bottom w:val="none" w:sz="0" w:space="0" w:color="auto"/>
        <w:right w:val="none" w:sz="0" w:space="0" w:color="auto"/>
      </w:divBdr>
    </w:div>
    <w:div w:id="518928799">
      <w:bodyDiv w:val="1"/>
      <w:marLeft w:val="0"/>
      <w:marRight w:val="0"/>
      <w:marTop w:val="0"/>
      <w:marBottom w:val="0"/>
      <w:divBdr>
        <w:top w:val="none" w:sz="0" w:space="0" w:color="auto"/>
        <w:left w:val="none" w:sz="0" w:space="0" w:color="auto"/>
        <w:bottom w:val="none" w:sz="0" w:space="0" w:color="auto"/>
        <w:right w:val="none" w:sz="0" w:space="0" w:color="auto"/>
      </w:divBdr>
    </w:div>
    <w:div w:id="520700268">
      <w:bodyDiv w:val="1"/>
      <w:marLeft w:val="0"/>
      <w:marRight w:val="0"/>
      <w:marTop w:val="0"/>
      <w:marBottom w:val="0"/>
      <w:divBdr>
        <w:top w:val="none" w:sz="0" w:space="0" w:color="auto"/>
        <w:left w:val="none" w:sz="0" w:space="0" w:color="auto"/>
        <w:bottom w:val="none" w:sz="0" w:space="0" w:color="auto"/>
        <w:right w:val="none" w:sz="0" w:space="0" w:color="auto"/>
      </w:divBdr>
    </w:div>
    <w:div w:id="527064756">
      <w:bodyDiv w:val="1"/>
      <w:marLeft w:val="0"/>
      <w:marRight w:val="0"/>
      <w:marTop w:val="0"/>
      <w:marBottom w:val="0"/>
      <w:divBdr>
        <w:top w:val="none" w:sz="0" w:space="0" w:color="auto"/>
        <w:left w:val="none" w:sz="0" w:space="0" w:color="auto"/>
        <w:bottom w:val="none" w:sz="0" w:space="0" w:color="auto"/>
        <w:right w:val="none" w:sz="0" w:space="0" w:color="auto"/>
      </w:divBdr>
    </w:div>
    <w:div w:id="529689913">
      <w:bodyDiv w:val="1"/>
      <w:marLeft w:val="0"/>
      <w:marRight w:val="0"/>
      <w:marTop w:val="0"/>
      <w:marBottom w:val="0"/>
      <w:divBdr>
        <w:top w:val="none" w:sz="0" w:space="0" w:color="auto"/>
        <w:left w:val="none" w:sz="0" w:space="0" w:color="auto"/>
        <w:bottom w:val="none" w:sz="0" w:space="0" w:color="auto"/>
        <w:right w:val="none" w:sz="0" w:space="0" w:color="auto"/>
      </w:divBdr>
    </w:div>
    <w:div w:id="531843554">
      <w:bodyDiv w:val="1"/>
      <w:marLeft w:val="0"/>
      <w:marRight w:val="0"/>
      <w:marTop w:val="0"/>
      <w:marBottom w:val="0"/>
      <w:divBdr>
        <w:top w:val="none" w:sz="0" w:space="0" w:color="auto"/>
        <w:left w:val="none" w:sz="0" w:space="0" w:color="auto"/>
        <w:bottom w:val="none" w:sz="0" w:space="0" w:color="auto"/>
        <w:right w:val="none" w:sz="0" w:space="0" w:color="auto"/>
      </w:divBdr>
    </w:div>
    <w:div w:id="660158857">
      <w:bodyDiv w:val="1"/>
      <w:marLeft w:val="0"/>
      <w:marRight w:val="0"/>
      <w:marTop w:val="0"/>
      <w:marBottom w:val="0"/>
      <w:divBdr>
        <w:top w:val="none" w:sz="0" w:space="0" w:color="auto"/>
        <w:left w:val="none" w:sz="0" w:space="0" w:color="auto"/>
        <w:bottom w:val="none" w:sz="0" w:space="0" w:color="auto"/>
        <w:right w:val="none" w:sz="0" w:space="0" w:color="auto"/>
      </w:divBdr>
    </w:div>
    <w:div w:id="663361633">
      <w:bodyDiv w:val="1"/>
      <w:marLeft w:val="0"/>
      <w:marRight w:val="0"/>
      <w:marTop w:val="0"/>
      <w:marBottom w:val="0"/>
      <w:divBdr>
        <w:top w:val="none" w:sz="0" w:space="0" w:color="auto"/>
        <w:left w:val="none" w:sz="0" w:space="0" w:color="auto"/>
        <w:bottom w:val="none" w:sz="0" w:space="0" w:color="auto"/>
        <w:right w:val="none" w:sz="0" w:space="0" w:color="auto"/>
      </w:divBdr>
    </w:div>
    <w:div w:id="682124823">
      <w:bodyDiv w:val="1"/>
      <w:marLeft w:val="0"/>
      <w:marRight w:val="0"/>
      <w:marTop w:val="0"/>
      <w:marBottom w:val="0"/>
      <w:divBdr>
        <w:top w:val="none" w:sz="0" w:space="0" w:color="auto"/>
        <w:left w:val="none" w:sz="0" w:space="0" w:color="auto"/>
        <w:bottom w:val="none" w:sz="0" w:space="0" w:color="auto"/>
        <w:right w:val="none" w:sz="0" w:space="0" w:color="auto"/>
      </w:divBdr>
    </w:div>
    <w:div w:id="744496855">
      <w:bodyDiv w:val="1"/>
      <w:marLeft w:val="0"/>
      <w:marRight w:val="0"/>
      <w:marTop w:val="0"/>
      <w:marBottom w:val="0"/>
      <w:divBdr>
        <w:top w:val="none" w:sz="0" w:space="0" w:color="auto"/>
        <w:left w:val="none" w:sz="0" w:space="0" w:color="auto"/>
        <w:bottom w:val="none" w:sz="0" w:space="0" w:color="auto"/>
        <w:right w:val="none" w:sz="0" w:space="0" w:color="auto"/>
      </w:divBdr>
    </w:div>
    <w:div w:id="755902740">
      <w:bodyDiv w:val="1"/>
      <w:marLeft w:val="0"/>
      <w:marRight w:val="0"/>
      <w:marTop w:val="0"/>
      <w:marBottom w:val="0"/>
      <w:divBdr>
        <w:top w:val="none" w:sz="0" w:space="0" w:color="auto"/>
        <w:left w:val="none" w:sz="0" w:space="0" w:color="auto"/>
        <w:bottom w:val="none" w:sz="0" w:space="0" w:color="auto"/>
        <w:right w:val="none" w:sz="0" w:space="0" w:color="auto"/>
      </w:divBdr>
    </w:div>
    <w:div w:id="817310099">
      <w:bodyDiv w:val="1"/>
      <w:marLeft w:val="0"/>
      <w:marRight w:val="0"/>
      <w:marTop w:val="0"/>
      <w:marBottom w:val="0"/>
      <w:divBdr>
        <w:top w:val="none" w:sz="0" w:space="0" w:color="auto"/>
        <w:left w:val="none" w:sz="0" w:space="0" w:color="auto"/>
        <w:bottom w:val="none" w:sz="0" w:space="0" w:color="auto"/>
        <w:right w:val="none" w:sz="0" w:space="0" w:color="auto"/>
      </w:divBdr>
    </w:div>
    <w:div w:id="847983270">
      <w:bodyDiv w:val="1"/>
      <w:marLeft w:val="0"/>
      <w:marRight w:val="0"/>
      <w:marTop w:val="0"/>
      <w:marBottom w:val="0"/>
      <w:divBdr>
        <w:top w:val="none" w:sz="0" w:space="0" w:color="auto"/>
        <w:left w:val="none" w:sz="0" w:space="0" w:color="auto"/>
        <w:bottom w:val="none" w:sz="0" w:space="0" w:color="auto"/>
        <w:right w:val="none" w:sz="0" w:space="0" w:color="auto"/>
      </w:divBdr>
    </w:div>
    <w:div w:id="849371234">
      <w:bodyDiv w:val="1"/>
      <w:marLeft w:val="0"/>
      <w:marRight w:val="0"/>
      <w:marTop w:val="0"/>
      <w:marBottom w:val="0"/>
      <w:divBdr>
        <w:top w:val="none" w:sz="0" w:space="0" w:color="auto"/>
        <w:left w:val="none" w:sz="0" w:space="0" w:color="auto"/>
        <w:bottom w:val="none" w:sz="0" w:space="0" w:color="auto"/>
        <w:right w:val="none" w:sz="0" w:space="0" w:color="auto"/>
      </w:divBdr>
    </w:div>
    <w:div w:id="864710251">
      <w:bodyDiv w:val="1"/>
      <w:marLeft w:val="0"/>
      <w:marRight w:val="0"/>
      <w:marTop w:val="0"/>
      <w:marBottom w:val="0"/>
      <w:divBdr>
        <w:top w:val="none" w:sz="0" w:space="0" w:color="auto"/>
        <w:left w:val="none" w:sz="0" w:space="0" w:color="auto"/>
        <w:bottom w:val="none" w:sz="0" w:space="0" w:color="auto"/>
        <w:right w:val="none" w:sz="0" w:space="0" w:color="auto"/>
      </w:divBdr>
    </w:div>
    <w:div w:id="952590083">
      <w:bodyDiv w:val="1"/>
      <w:marLeft w:val="0"/>
      <w:marRight w:val="0"/>
      <w:marTop w:val="0"/>
      <w:marBottom w:val="0"/>
      <w:divBdr>
        <w:top w:val="none" w:sz="0" w:space="0" w:color="auto"/>
        <w:left w:val="none" w:sz="0" w:space="0" w:color="auto"/>
        <w:bottom w:val="none" w:sz="0" w:space="0" w:color="auto"/>
        <w:right w:val="none" w:sz="0" w:space="0" w:color="auto"/>
      </w:divBdr>
    </w:div>
    <w:div w:id="974142596">
      <w:bodyDiv w:val="1"/>
      <w:marLeft w:val="0"/>
      <w:marRight w:val="0"/>
      <w:marTop w:val="0"/>
      <w:marBottom w:val="0"/>
      <w:divBdr>
        <w:top w:val="none" w:sz="0" w:space="0" w:color="auto"/>
        <w:left w:val="none" w:sz="0" w:space="0" w:color="auto"/>
        <w:bottom w:val="none" w:sz="0" w:space="0" w:color="auto"/>
        <w:right w:val="none" w:sz="0" w:space="0" w:color="auto"/>
      </w:divBdr>
    </w:div>
    <w:div w:id="1004236449">
      <w:bodyDiv w:val="1"/>
      <w:marLeft w:val="0"/>
      <w:marRight w:val="0"/>
      <w:marTop w:val="0"/>
      <w:marBottom w:val="0"/>
      <w:divBdr>
        <w:top w:val="none" w:sz="0" w:space="0" w:color="auto"/>
        <w:left w:val="none" w:sz="0" w:space="0" w:color="auto"/>
        <w:bottom w:val="none" w:sz="0" w:space="0" w:color="auto"/>
        <w:right w:val="none" w:sz="0" w:space="0" w:color="auto"/>
      </w:divBdr>
    </w:div>
    <w:div w:id="1057777860">
      <w:bodyDiv w:val="1"/>
      <w:marLeft w:val="0"/>
      <w:marRight w:val="0"/>
      <w:marTop w:val="0"/>
      <w:marBottom w:val="0"/>
      <w:divBdr>
        <w:top w:val="none" w:sz="0" w:space="0" w:color="auto"/>
        <w:left w:val="none" w:sz="0" w:space="0" w:color="auto"/>
        <w:bottom w:val="none" w:sz="0" w:space="0" w:color="auto"/>
        <w:right w:val="none" w:sz="0" w:space="0" w:color="auto"/>
      </w:divBdr>
    </w:div>
    <w:div w:id="1088774319">
      <w:bodyDiv w:val="1"/>
      <w:marLeft w:val="0"/>
      <w:marRight w:val="0"/>
      <w:marTop w:val="0"/>
      <w:marBottom w:val="0"/>
      <w:divBdr>
        <w:top w:val="none" w:sz="0" w:space="0" w:color="auto"/>
        <w:left w:val="none" w:sz="0" w:space="0" w:color="auto"/>
        <w:bottom w:val="none" w:sz="0" w:space="0" w:color="auto"/>
        <w:right w:val="none" w:sz="0" w:space="0" w:color="auto"/>
      </w:divBdr>
    </w:div>
    <w:div w:id="1125463909">
      <w:bodyDiv w:val="1"/>
      <w:marLeft w:val="0"/>
      <w:marRight w:val="0"/>
      <w:marTop w:val="0"/>
      <w:marBottom w:val="0"/>
      <w:divBdr>
        <w:top w:val="none" w:sz="0" w:space="0" w:color="auto"/>
        <w:left w:val="none" w:sz="0" w:space="0" w:color="auto"/>
        <w:bottom w:val="none" w:sz="0" w:space="0" w:color="auto"/>
        <w:right w:val="none" w:sz="0" w:space="0" w:color="auto"/>
      </w:divBdr>
    </w:div>
    <w:div w:id="1172067858">
      <w:bodyDiv w:val="1"/>
      <w:marLeft w:val="0"/>
      <w:marRight w:val="0"/>
      <w:marTop w:val="0"/>
      <w:marBottom w:val="0"/>
      <w:divBdr>
        <w:top w:val="none" w:sz="0" w:space="0" w:color="auto"/>
        <w:left w:val="none" w:sz="0" w:space="0" w:color="auto"/>
        <w:bottom w:val="none" w:sz="0" w:space="0" w:color="auto"/>
        <w:right w:val="none" w:sz="0" w:space="0" w:color="auto"/>
      </w:divBdr>
    </w:div>
    <w:div w:id="1299413458">
      <w:bodyDiv w:val="1"/>
      <w:marLeft w:val="0"/>
      <w:marRight w:val="0"/>
      <w:marTop w:val="0"/>
      <w:marBottom w:val="0"/>
      <w:divBdr>
        <w:top w:val="none" w:sz="0" w:space="0" w:color="auto"/>
        <w:left w:val="none" w:sz="0" w:space="0" w:color="auto"/>
        <w:bottom w:val="none" w:sz="0" w:space="0" w:color="auto"/>
        <w:right w:val="none" w:sz="0" w:space="0" w:color="auto"/>
      </w:divBdr>
    </w:div>
    <w:div w:id="1366365247">
      <w:bodyDiv w:val="1"/>
      <w:marLeft w:val="0"/>
      <w:marRight w:val="0"/>
      <w:marTop w:val="0"/>
      <w:marBottom w:val="0"/>
      <w:divBdr>
        <w:top w:val="none" w:sz="0" w:space="0" w:color="auto"/>
        <w:left w:val="none" w:sz="0" w:space="0" w:color="auto"/>
        <w:bottom w:val="none" w:sz="0" w:space="0" w:color="auto"/>
        <w:right w:val="none" w:sz="0" w:space="0" w:color="auto"/>
      </w:divBdr>
    </w:div>
    <w:div w:id="1371148967">
      <w:bodyDiv w:val="1"/>
      <w:marLeft w:val="0"/>
      <w:marRight w:val="0"/>
      <w:marTop w:val="0"/>
      <w:marBottom w:val="0"/>
      <w:divBdr>
        <w:top w:val="none" w:sz="0" w:space="0" w:color="auto"/>
        <w:left w:val="none" w:sz="0" w:space="0" w:color="auto"/>
        <w:bottom w:val="none" w:sz="0" w:space="0" w:color="auto"/>
        <w:right w:val="none" w:sz="0" w:space="0" w:color="auto"/>
      </w:divBdr>
    </w:div>
    <w:div w:id="1592818112">
      <w:bodyDiv w:val="1"/>
      <w:marLeft w:val="0"/>
      <w:marRight w:val="0"/>
      <w:marTop w:val="0"/>
      <w:marBottom w:val="0"/>
      <w:divBdr>
        <w:top w:val="none" w:sz="0" w:space="0" w:color="auto"/>
        <w:left w:val="none" w:sz="0" w:space="0" w:color="auto"/>
        <w:bottom w:val="none" w:sz="0" w:space="0" w:color="auto"/>
        <w:right w:val="none" w:sz="0" w:space="0" w:color="auto"/>
      </w:divBdr>
    </w:div>
    <w:div w:id="1600985289">
      <w:bodyDiv w:val="1"/>
      <w:marLeft w:val="0"/>
      <w:marRight w:val="0"/>
      <w:marTop w:val="0"/>
      <w:marBottom w:val="0"/>
      <w:divBdr>
        <w:top w:val="none" w:sz="0" w:space="0" w:color="auto"/>
        <w:left w:val="none" w:sz="0" w:space="0" w:color="auto"/>
        <w:bottom w:val="none" w:sz="0" w:space="0" w:color="auto"/>
        <w:right w:val="none" w:sz="0" w:space="0" w:color="auto"/>
      </w:divBdr>
    </w:div>
    <w:div w:id="1624195414">
      <w:bodyDiv w:val="1"/>
      <w:marLeft w:val="0"/>
      <w:marRight w:val="0"/>
      <w:marTop w:val="0"/>
      <w:marBottom w:val="0"/>
      <w:divBdr>
        <w:top w:val="none" w:sz="0" w:space="0" w:color="auto"/>
        <w:left w:val="none" w:sz="0" w:space="0" w:color="auto"/>
        <w:bottom w:val="none" w:sz="0" w:space="0" w:color="auto"/>
        <w:right w:val="none" w:sz="0" w:space="0" w:color="auto"/>
      </w:divBdr>
    </w:div>
    <w:div w:id="1756972248">
      <w:bodyDiv w:val="1"/>
      <w:marLeft w:val="0"/>
      <w:marRight w:val="0"/>
      <w:marTop w:val="0"/>
      <w:marBottom w:val="0"/>
      <w:divBdr>
        <w:top w:val="none" w:sz="0" w:space="0" w:color="auto"/>
        <w:left w:val="none" w:sz="0" w:space="0" w:color="auto"/>
        <w:bottom w:val="none" w:sz="0" w:space="0" w:color="auto"/>
        <w:right w:val="none" w:sz="0" w:space="0" w:color="auto"/>
      </w:divBdr>
    </w:div>
    <w:div w:id="1829664089">
      <w:bodyDiv w:val="1"/>
      <w:marLeft w:val="0"/>
      <w:marRight w:val="0"/>
      <w:marTop w:val="0"/>
      <w:marBottom w:val="0"/>
      <w:divBdr>
        <w:top w:val="none" w:sz="0" w:space="0" w:color="auto"/>
        <w:left w:val="none" w:sz="0" w:space="0" w:color="auto"/>
        <w:bottom w:val="none" w:sz="0" w:space="0" w:color="auto"/>
        <w:right w:val="none" w:sz="0" w:space="0" w:color="auto"/>
      </w:divBdr>
    </w:div>
    <w:div w:id="1835755199">
      <w:bodyDiv w:val="1"/>
      <w:marLeft w:val="0"/>
      <w:marRight w:val="0"/>
      <w:marTop w:val="0"/>
      <w:marBottom w:val="0"/>
      <w:divBdr>
        <w:top w:val="none" w:sz="0" w:space="0" w:color="auto"/>
        <w:left w:val="none" w:sz="0" w:space="0" w:color="auto"/>
        <w:bottom w:val="none" w:sz="0" w:space="0" w:color="auto"/>
        <w:right w:val="none" w:sz="0" w:space="0" w:color="auto"/>
      </w:divBdr>
    </w:div>
    <w:div w:id="1872569392">
      <w:bodyDiv w:val="1"/>
      <w:marLeft w:val="0"/>
      <w:marRight w:val="0"/>
      <w:marTop w:val="0"/>
      <w:marBottom w:val="0"/>
      <w:divBdr>
        <w:top w:val="none" w:sz="0" w:space="0" w:color="auto"/>
        <w:left w:val="none" w:sz="0" w:space="0" w:color="auto"/>
        <w:bottom w:val="none" w:sz="0" w:space="0" w:color="auto"/>
        <w:right w:val="none" w:sz="0" w:space="0" w:color="auto"/>
      </w:divBdr>
    </w:div>
    <w:div w:id="1956710225">
      <w:bodyDiv w:val="1"/>
      <w:marLeft w:val="0"/>
      <w:marRight w:val="0"/>
      <w:marTop w:val="0"/>
      <w:marBottom w:val="0"/>
      <w:divBdr>
        <w:top w:val="none" w:sz="0" w:space="0" w:color="auto"/>
        <w:left w:val="none" w:sz="0" w:space="0" w:color="auto"/>
        <w:bottom w:val="none" w:sz="0" w:space="0" w:color="auto"/>
        <w:right w:val="none" w:sz="0" w:space="0" w:color="auto"/>
      </w:divBdr>
    </w:div>
    <w:div w:id="1979533673">
      <w:bodyDiv w:val="1"/>
      <w:marLeft w:val="0"/>
      <w:marRight w:val="0"/>
      <w:marTop w:val="0"/>
      <w:marBottom w:val="0"/>
      <w:divBdr>
        <w:top w:val="none" w:sz="0" w:space="0" w:color="auto"/>
        <w:left w:val="none" w:sz="0" w:space="0" w:color="auto"/>
        <w:bottom w:val="none" w:sz="0" w:space="0" w:color="auto"/>
        <w:right w:val="none" w:sz="0" w:space="0" w:color="auto"/>
      </w:divBdr>
    </w:div>
    <w:div w:id="1992784579">
      <w:bodyDiv w:val="1"/>
      <w:marLeft w:val="0"/>
      <w:marRight w:val="0"/>
      <w:marTop w:val="0"/>
      <w:marBottom w:val="0"/>
      <w:divBdr>
        <w:top w:val="none" w:sz="0" w:space="0" w:color="auto"/>
        <w:left w:val="none" w:sz="0" w:space="0" w:color="auto"/>
        <w:bottom w:val="none" w:sz="0" w:space="0" w:color="auto"/>
        <w:right w:val="none" w:sz="0" w:space="0" w:color="auto"/>
      </w:divBdr>
    </w:div>
    <w:div w:id="1999839568">
      <w:bodyDiv w:val="1"/>
      <w:marLeft w:val="0"/>
      <w:marRight w:val="0"/>
      <w:marTop w:val="0"/>
      <w:marBottom w:val="0"/>
      <w:divBdr>
        <w:top w:val="none" w:sz="0" w:space="0" w:color="auto"/>
        <w:left w:val="none" w:sz="0" w:space="0" w:color="auto"/>
        <w:bottom w:val="none" w:sz="0" w:space="0" w:color="auto"/>
        <w:right w:val="none" w:sz="0" w:space="0" w:color="auto"/>
      </w:divBdr>
    </w:div>
    <w:div w:id="2029019340">
      <w:bodyDiv w:val="1"/>
      <w:marLeft w:val="0"/>
      <w:marRight w:val="0"/>
      <w:marTop w:val="0"/>
      <w:marBottom w:val="0"/>
      <w:divBdr>
        <w:top w:val="none" w:sz="0" w:space="0" w:color="auto"/>
        <w:left w:val="none" w:sz="0" w:space="0" w:color="auto"/>
        <w:bottom w:val="none" w:sz="0" w:space="0" w:color="auto"/>
        <w:right w:val="none" w:sz="0" w:space="0" w:color="auto"/>
      </w:divBdr>
    </w:div>
    <w:div w:id="2104915308">
      <w:bodyDiv w:val="1"/>
      <w:marLeft w:val="0"/>
      <w:marRight w:val="0"/>
      <w:marTop w:val="0"/>
      <w:marBottom w:val="0"/>
      <w:divBdr>
        <w:top w:val="none" w:sz="0" w:space="0" w:color="auto"/>
        <w:left w:val="none" w:sz="0" w:space="0" w:color="auto"/>
        <w:bottom w:val="none" w:sz="0" w:space="0" w:color="auto"/>
        <w:right w:val="none" w:sz="0" w:space="0" w:color="auto"/>
      </w:divBdr>
    </w:div>
    <w:div w:id="2108698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oleObject" Target="embeddings/oleObject1.bin"/><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wmf"/><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282</TotalTime>
  <Pages>52</Pages>
  <Words>25665</Words>
  <Characters>146293</Characters>
  <Application>Microsoft Office Word</Application>
  <DocSecurity>0</DocSecurity>
  <Lines>1219</Lines>
  <Paragraphs>343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171615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dc:creator>
  <cp:keywords/>
  <dc:description/>
  <cp:lastModifiedBy>Валентина</cp:lastModifiedBy>
  <cp:revision>20</cp:revision>
  <cp:lastPrinted>2014-11-09T19:38:00Z</cp:lastPrinted>
  <dcterms:created xsi:type="dcterms:W3CDTF">2014-11-08T21:51:00Z</dcterms:created>
  <dcterms:modified xsi:type="dcterms:W3CDTF">2014-12-07T12:51:00Z</dcterms:modified>
</cp:coreProperties>
</file>